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30338" w14:textId="0909C816" w:rsidR="00183FAD" w:rsidRPr="008360B8" w:rsidRDefault="00183FAD" w:rsidP="0094601E">
      <w:pPr>
        <w:pStyle w:val="Heading2"/>
      </w:pPr>
      <w:bookmarkStart w:id="0" w:name="_Toc70694423"/>
      <w:r w:rsidRPr="008360B8">
        <w:t>N</w:t>
      </w:r>
      <w:r w:rsidR="002D7F5A" w:rsidRPr="008360B8">
        <w:t>arrative</w:t>
      </w:r>
      <w:r w:rsidRPr="008360B8">
        <w:t xml:space="preserve"> Statement</w:t>
      </w:r>
      <w:bookmarkEnd w:id="0"/>
    </w:p>
    <w:p w14:paraId="4A5A9DD2" w14:textId="678C2398" w:rsidR="002D7F5A" w:rsidRPr="00F7107B" w:rsidRDefault="00183FAD" w:rsidP="0094601E">
      <w:pPr>
        <w:rPr>
          <w:rFonts w:eastAsia="Times New Roman"/>
          <w:sz w:val="20"/>
          <w:szCs w:val="20"/>
          <w:lang w:eastAsia="en-GB"/>
        </w:rPr>
      </w:pPr>
      <w:bookmarkStart w:id="1" w:name="_Hlk43442498"/>
      <w:bookmarkStart w:id="2" w:name="_Toc197142915"/>
      <w:bookmarkStart w:id="3" w:name="_Toc198808412"/>
      <w:r w:rsidRPr="008360B8">
        <w:rPr>
          <w:rStyle w:val="Heading4Char"/>
          <w:rFonts w:eastAsiaTheme="minorHAnsi"/>
        </w:rPr>
        <w:t xml:space="preserve">Welcome to the </w:t>
      </w:r>
      <w:r w:rsidR="007B7093" w:rsidRPr="008360B8">
        <w:rPr>
          <w:rStyle w:val="Heading4Char"/>
          <w:rFonts w:eastAsiaTheme="minorHAnsi"/>
        </w:rPr>
        <w:t xml:space="preserve">Narrative Statement for the </w:t>
      </w:r>
      <w:r w:rsidRPr="008360B8">
        <w:rPr>
          <w:rStyle w:val="Heading4Char"/>
          <w:rFonts w:eastAsiaTheme="minorHAnsi"/>
        </w:rPr>
        <w:t xml:space="preserve">Statement of Accounts for Southend on-Sea </w:t>
      </w:r>
      <w:r w:rsidR="007870E9">
        <w:rPr>
          <w:rStyle w:val="Heading4Char"/>
          <w:rFonts w:eastAsiaTheme="minorHAnsi"/>
        </w:rPr>
        <w:t>City</w:t>
      </w:r>
      <w:r w:rsidRPr="008360B8">
        <w:rPr>
          <w:rStyle w:val="Heading4Char"/>
          <w:rFonts w:eastAsiaTheme="minorHAnsi"/>
        </w:rPr>
        <w:t xml:space="preserve"> </w:t>
      </w:r>
      <w:r w:rsidRPr="00F7107B">
        <w:rPr>
          <w:rStyle w:val="Heading4Char"/>
          <w:rFonts w:eastAsiaTheme="minorHAnsi"/>
        </w:rPr>
        <w:t>Council for the financial year 202</w:t>
      </w:r>
      <w:r w:rsidR="00384CEC" w:rsidRPr="00F7107B">
        <w:rPr>
          <w:rStyle w:val="Heading4Char"/>
          <w:rFonts w:eastAsiaTheme="minorHAnsi"/>
        </w:rPr>
        <w:t>1</w:t>
      </w:r>
      <w:r w:rsidRPr="00F7107B">
        <w:rPr>
          <w:rStyle w:val="Heading4Char"/>
          <w:rFonts w:eastAsiaTheme="minorHAnsi"/>
        </w:rPr>
        <w:t>/2</w:t>
      </w:r>
      <w:r w:rsidR="00384CEC" w:rsidRPr="00F7107B">
        <w:rPr>
          <w:rStyle w:val="Heading4Char"/>
          <w:rFonts w:eastAsiaTheme="minorHAnsi"/>
        </w:rPr>
        <w:t>2</w:t>
      </w:r>
      <w:r w:rsidRPr="00F7107B">
        <w:rPr>
          <w:rStyle w:val="Heading4Char"/>
          <w:rFonts w:eastAsiaTheme="minorHAnsi"/>
        </w:rPr>
        <w:t>.</w:t>
      </w:r>
    </w:p>
    <w:p w14:paraId="5C56C96E" w14:textId="4ED5F0BF" w:rsidR="00183FAD" w:rsidRPr="00F7107B" w:rsidRDefault="00183FAD" w:rsidP="0094601E">
      <w:pPr>
        <w:pStyle w:val="BodyText"/>
      </w:pPr>
      <w:r w:rsidRPr="00F7107B">
        <w:t xml:space="preserve">The accounts </w:t>
      </w:r>
      <w:r w:rsidR="00123306" w:rsidRPr="00F7107B">
        <w:t>provide</w:t>
      </w:r>
      <w:r w:rsidRPr="00F7107B">
        <w:t xml:space="preserve"> a true and fair view of the financial performance of the Council in</w:t>
      </w:r>
      <w:r w:rsidR="00123306" w:rsidRPr="00F7107B">
        <w:t xml:space="preserve"> the </w:t>
      </w:r>
      <w:r w:rsidRPr="00F7107B">
        <w:t>delivery of services to the residents of Southend-on-Sea.</w:t>
      </w:r>
      <w:r w:rsidR="00123306" w:rsidRPr="00F7107B">
        <w:t xml:space="preserve">  They</w:t>
      </w:r>
      <w:r w:rsidRPr="00F7107B">
        <w:t xml:space="preserve"> also summarise the overall financial position of the Council for the year ended 31 March 202</w:t>
      </w:r>
      <w:r w:rsidR="00F7107B" w:rsidRPr="00F7107B">
        <w:t>2</w:t>
      </w:r>
      <w:r w:rsidRPr="00F7107B">
        <w:t xml:space="preserve">.  The accounts and accompanying documents are subject to an external independent audit by Deloitte </w:t>
      </w:r>
      <w:r w:rsidR="00F80A56" w:rsidRPr="00F7107B">
        <w:t>LLP</w:t>
      </w:r>
      <w:r w:rsidRPr="00F7107B">
        <w:t xml:space="preserve"> and their opinion forms part of this document.</w:t>
      </w:r>
    </w:p>
    <w:bookmarkEnd w:id="1"/>
    <w:p w14:paraId="5DC884CB" w14:textId="549D7ACC" w:rsidR="00183FAD" w:rsidRPr="00AE0576" w:rsidRDefault="00183FAD" w:rsidP="0094601E">
      <w:pPr>
        <w:pStyle w:val="Heading4"/>
      </w:pPr>
      <w:r w:rsidRPr="00AE0576">
        <w:t>Background</w:t>
      </w:r>
      <w:bookmarkEnd w:id="2"/>
      <w:bookmarkEnd w:id="3"/>
    </w:p>
    <w:p w14:paraId="6E0298DD" w14:textId="666B4EB1" w:rsidR="008B2950" w:rsidRPr="008B2950" w:rsidRDefault="008B2950" w:rsidP="008B2950">
      <w:pPr>
        <w:rPr>
          <w:lang w:eastAsia="en-GB"/>
        </w:rPr>
      </w:pPr>
      <w:r w:rsidRPr="008B2950">
        <w:rPr>
          <w:lang w:eastAsia="en-GB"/>
        </w:rPr>
        <w:t xml:space="preserve">On 18 October 2021, the Prime Minister announced that Her Majesty the Queen would grant Southend-on-Sea City Status as a tribute to Sir David Amess, MP for Southend West, who was tragically </w:t>
      </w:r>
      <w:r w:rsidR="00682DC2">
        <w:rPr>
          <w:lang w:eastAsia="en-GB"/>
        </w:rPr>
        <w:t>murdered</w:t>
      </w:r>
      <w:r w:rsidRPr="008B2950">
        <w:rPr>
          <w:lang w:eastAsia="en-GB"/>
        </w:rPr>
        <w:t xml:space="preserve"> in 2021.</w:t>
      </w:r>
      <w:r w:rsidR="002559D3">
        <w:rPr>
          <w:lang w:eastAsia="en-GB"/>
        </w:rPr>
        <w:t xml:space="preserve">  </w:t>
      </w:r>
      <w:r w:rsidRPr="008B2950">
        <w:rPr>
          <w:lang w:eastAsia="en-GB"/>
        </w:rPr>
        <w:t xml:space="preserve">We officially became a </w:t>
      </w:r>
      <w:proofErr w:type="gramStart"/>
      <w:r w:rsidR="00837F9C">
        <w:rPr>
          <w:lang w:eastAsia="en-GB"/>
        </w:rPr>
        <w:t>C</w:t>
      </w:r>
      <w:r w:rsidRPr="008B2950">
        <w:rPr>
          <w:lang w:eastAsia="en-GB"/>
        </w:rPr>
        <w:t>ity</w:t>
      </w:r>
      <w:proofErr w:type="gramEnd"/>
      <w:r w:rsidRPr="008B2950">
        <w:rPr>
          <w:lang w:eastAsia="en-GB"/>
        </w:rPr>
        <w:t xml:space="preserve"> on the 1st of March 2022, with a royal visit from Their Royal Highnesses, The Prince of Wales and the Duchess of Cornwall.</w:t>
      </w:r>
    </w:p>
    <w:p w14:paraId="1319CA6F" w14:textId="1A347CFE" w:rsidR="00F53537" w:rsidRPr="00F53537" w:rsidRDefault="00F53537" w:rsidP="00F53537">
      <w:pPr>
        <w:pStyle w:val="BodyText"/>
      </w:pPr>
      <w:r w:rsidRPr="00F53537">
        <w:t xml:space="preserve">Southend-on-Sea City Council is one of six unitary authorities in the East of England, responsible for the delivery of a range of key public services to a current population of </w:t>
      </w:r>
      <w:r w:rsidR="00A10948">
        <w:t>nearly</w:t>
      </w:r>
      <w:r w:rsidR="00B955D9">
        <w:t xml:space="preserve"> 181,000</w:t>
      </w:r>
      <w:r w:rsidRPr="00F53537">
        <w:t xml:space="preserve"> residents in </w:t>
      </w:r>
      <w:r w:rsidR="00A10948">
        <w:t>around 80,000</w:t>
      </w:r>
      <w:r w:rsidRPr="00F53537">
        <w:t xml:space="preserve"> households and geographically covers an area of 16 square miles. </w:t>
      </w:r>
      <w:r w:rsidR="00A10948">
        <w:t xml:space="preserve"> </w:t>
      </w:r>
      <w:r w:rsidRPr="00F53537">
        <w:t xml:space="preserve">On Census Day, 21 March 2021, Southend-on-Sea was the third most densely populated of the East of England's 45 local authority areas, with 4,336 people per square kilometre (around 31 people living on each football pitch-sized area of land). </w:t>
      </w:r>
    </w:p>
    <w:p w14:paraId="117F265E" w14:textId="78BE4701" w:rsidR="00F53537" w:rsidRPr="00F53537" w:rsidRDefault="00F53537" w:rsidP="00F53537">
      <w:pPr>
        <w:pStyle w:val="BodyText"/>
      </w:pPr>
      <w:r w:rsidRPr="00BE3B4C">
        <w:t>The Council’s</w:t>
      </w:r>
      <w:r w:rsidR="00B7207C" w:rsidRPr="00BE3B4C">
        <w:t xml:space="preserve"> financial</w:t>
      </w:r>
      <w:r w:rsidRPr="00BE3B4C">
        <w:t xml:space="preserve"> turnover </w:t>
      </w:r>
      <w:r w:rsidR="00B7207C" w:rsidRPr="00BE3B4C">
        <w:t xml:space="preserve">for 2021/22 </w:t>
      </w:r>
      <w:r w:rsidRPr="00BE3B4C">
        <w:t>is circa £4</w:t>
      </w:r>
      <w:r w:rsidR="00BE3B4C" w:rsidRPr="00BE3B4C">
        <w:t>4</w:t>
      </w:r>
      <w:r w:rsidRPr="00BE3B4C">
        <w:t>0m and our resourc</w:t>
      </w:r>
      <w:r w:rsidRPr="00F53537">
        <w:t xml:space="preserve">es are well-managed through our budgetary and financial monitoring framework.  The graphic below represents the geographical area that is served by Southend-on-Sea </w:t>
      </w:r>
      <w:r w:rsidR="00ED7179">
        <w:t>City</w:t>
      </w:r>
      <w:r w:rsidRPr="00F53537">
        <w:t xml:space="preserve"> Council. </w:t>
      </w:r>
      <w:r w:rsidR="00ED7179">
        <w:t xml:space="preserve"> </w:t>
      </w:r>
      <w:r w:rsidRPr="00F53537">
        <w:t xml:space="preserve">The place is made up of mainly residential areas but also some industrial, commercial, retail land and property, and 529.9 hectares of protected greenspace.  </w:t>
      </w:r>
    </w:p>
    <w:p w14:paraId="55EFA7CF" w14:textId="77777777" w:rsidR="00F53537" w:rsidRPr="00F53537" w:rsidRDefault="00F53537" w:rsidP="00F53537">
      <w:pPr>
        <w:pStyle w:val="BodyText"/>
      </w:pPr>
    </w:p>
    <w:p w14:paraId="66058ADC" w14:textId="0D4AD0D5" w:rsidR="00F53537" w:rsidRPr="00F53537" w:rsidRDefault="00F53537" w:rsidP="00F53537">
      <w:pPr>
        <w:pStyle w:val="BodyText"/>
      </w:pPr>
      <w:r w:rsidRPr="00F53537">
        <w:rPr>
          <w:noProof/>
        </w:rPr>
        <w:drawing>
          <wp:inline distT="0" distB="0" distL="0" distR="0" wp14:anchorId="5DB92AA0" wp14:editId="3918F3B9">
            <wp:extent cx="6146800" cy="2806700"/>
            <wp:effectExtent l="0" t="0" r="6350" b="12700"/>
            <wp:docPr id="14" name="Picture 1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10;&#10;Description automatically generated"/>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6146800" cy="2806700"/>
                    </a:xfrm>
                    <a:prstGeom prst="rect">
                      <a:avLst/>
                    </a:prstGeom>
                    <a:noFill/>
                    <a:ln>
                      <a:noFill/>
                    </a:ln>
                  </pic:spPr>
                </pic:pic>
              </a:graphicData>
            </a:graphic>
          </wp:inline>
        </w:drawing>
      </w:r>
    </w:p>
    <w:p w14:paraId="7DAD11E1" w14:textId="77777777" w:rsidR="00F53537" w:rsidRPr="00F53537" w:rsidRDefault="00F53537" w:rsidP="00F53537">
      <w:pPr>
        <w:pStyle w:val="BodyText"/>
      </w:pPr>
    </w:p>
    <w:p w14:paraId="7FFAB594" w14:textId="77777777" w:rsidR="00150655" w:rsidRDefault="00F53537" w:rsidP="00F53537">
      <w:pPr>
        <w:pStyle w:val="BodyText"/>
      </w:pPr>
      <w:r w:rsidRPr="00F53537">
        <w:t xml:space="preserve">The Census 2021 results show that from 2011 to 2021 there has been an increase of 12.0% in people aged 65 years and over, an increase of 1.6% in people aged 15 to 64 years, and an increase of 4.2% in children aged under 15 years. </w:t>
      </w:r>
    </w:p>
    <w:p w14:paraId="7393DD85" w14:textId="6C565438" w:rsidR="00F53537" w:rsidRDefault="00F53537" w:rsidP="00F53537">
      <w:pPr>
        <w:pStyle w:val="BodyText"/>
      </w:pPr>
      <w:r w:rsidRPr="00F53537">
        <w:t xml:space="preserve">The population pyramid </w:t>
      </w:r>
      <w:r w:rsidR="007C20C3">
        <w:t>(</w:t>
      </w:r>
      <w:r w:rsidR="007C20C3">
        <w:fldChar w:fldCharType="begin"/>
      </w:r>
      <w:r w:rsidR="007C20C3">
        <w:instrText xml:space="preserve"> REF _Ref110154117 \h </w:instrText>
      </w:r>
      <w:r w:rsidR="007C20C3">
        <w:fldChar w:fldCharType="separate"/>
      </w:r>
      <w:r w:rsidR="00732EF0">
        <w:t xml:space="preserve">Figure </w:t>
      </w:r>
      <w:r w:rsidR="00732EF0">
        <w:rPr>
          <w:noProof/>
        </w:rPr>
        <w:t>1</w:t>
      </w:r>
      <w:r w:rsidR="007C20C3">
        <w:fldChar w:fldCharType="end"/>
      </w:r>
      <w:r w:rsidR="007C20C3">
        <w:t xml:space="preserve">) </w:t>
      </w:r>
      <w:r w:rsidRPr="00F53537">
        <w:t xml:space="preserve">shows the population </w:t>
      </w:r>
      <w:r w:rsidR="00014707">
        <w:t>range</w:t>
      </w:r>
      <w:r w:rsidRPr="00F53537">
        <w:t xml:space="preserve"> in different age groups in Southend-on-Sea. </w:t>
      </w:r>
      <w:r w:rsidR="00AD04EB">
        <w:t xml:space="preserve"> </w:t>
      </w:r>
      <w:r w:rsidRPr="00F53537">
        <w:t xml:space="preserve">On Census Day the age structure of Southend-on-Sea’s population was as follows: 19.1% aged 65 years and over; 63% aged 15 to 64 years; and 17.8% aged under 15 years. </w:t>
      </w:r>
    </w:p>
    <w:p w14:paraId="6C3F7EDB" w14:textId="7823F813" w:rsidR="0034153F" w:rsidRPr="00F53537" w:rsidRDefault="0034153F" w:rsidP="0034153F">
      <w:pPr>
        <w:pStyle w:val="Caption"/>
      </w:pPr>
      <w:bookmarkStart w:id="4" w:name="_Ref110154117"/>
      <w:r>
        <w:t xml:space="preserve">Figure </w:t>
      </w:r>
      <w:fldSimple w:instr=" SEQ Figure \* ARABIC ">
        <w:r w:rsidR="00732EF0">
          <w:rPr>
            <w:noProof/>
          </w:rPr>
          <w:t>1</w:t>
        </w:r>
      </w:fldSimple>
      <w:bookmarkEnd w:id="4"/>
      <w:r>
        <w:t xml:space="preserve"> Population Pyramid (2021)</w:t>
      </w:r>
    </w:p>
    <w:p w14:paraId="48888E3D" w14:textId="7B05118C" w:rsidR="0034153F" w:rsidRPr="00F53537" w:rsidRDefault="0034153F" w:rsidP="0034153F">
      <w:pPr>
        <w:pStyle w:val="Caption"/>
      </w:pPr>
      <w:r>
        <w:rPr>
          <w:noProof/>
        </w:rPr>
        <mc:AlternateContent>
          <mc:Choice Requires="wps">
            <w:drawing>
              <wp:anchor distT="0" distB="0" distL="114300" distR="114300" simplePos="0" relativeHeight="251658241" behindDoc="0" locked="0" layoutInCell="1" allowOverlap="1" wp14:anchorId="5FFE031C" wp14:editId="78465B6B">
                <wp:simplePos x="0" y="0"/>
                <wp:positionH relativeFrom="column">
                  <wp:posOffset>4565650</wp:posOffset>
                </wp:positionH>
                <wp:positionV relativeFrom="paragraph">
                  <wp:posOffset>55880</wp:posOffset>
                </wp:positionV>
                <wp:extent cx="647700" cy="260350"/>
                <wp:effectExtent l="0" t="0" r="0" b="6350"/>
                <wp:wrapNone/>
                <wp:docPr id="19" name="Text Box 19"/>
                <wp:cNvGraphicFramePr/>
                <a:graphic xmlns:a="http://schemas.openxmlformats.org/drawingml/2006/main">
                  <a:graphicData uri="http://schemas.microsoft.com/office/word/2010/wordprocessingShape">
                    <wps:wsp>
                      <wps:cNvSpPr txBox="1"/>
                      <wps:spPr>
                        <a:xfrm>
                          <a:off x="0" y="0"/>
                          <a:ext cx="647700" cy="260350"/>
                        </a:xfrm>
                        <a:prstGeom prst="rect">
                          <a:avLst/>
                        </a:prstGeom>
                        <a:noFill/>
                        <a:ln w="6350">
                          <a:noFill/>
                        </a:ln>
                      </wps:spPr>
                      <wps:txbx>
                        <w:txbxContent>
                          <w:p w14:paraId="1B860338" w14:textId="77777777" w:rsidR="00BE3B4C" w:rsidRPr="00BE3B4C" w:rsidRDefault="00BE3B4C" w:rsidP="00BE3B4C">
                            <w:pPr>
                              <w:jc w:val="center"/>
                              <w:rPr>
                                <w:sz w:val="20"/>
                                <w:szCs w:val="20"/>
                              </w:rPr>
                            </w:pPr>
                            <w:r w:rsidRPr="00BE3B4C">
                              <w:rPr>
                                <w:sz w:val="20"/>
                                <w:szCs w:val="20"/>
                              </w:rPr>
                              <w:t>Female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FE031C" id="_x0000_t202" coordsize="21600,21600" o:spt="202" path="m,l,21600r21600,l21600,xe">
                <v:stroke joinstyle="miter"/>
                <v:path gradientshapeok="t" o:connecttype="rect"/>
              </v:shapetype>
              <v:shape id="Text Box 19" o:spid="_x0000_s1026" type="#_x0000_t202" style="position:absolute;margin-left:359.5pt;margin-top:4.4pt;width:51pt;height:2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" filled="f" stroked="f" strokeweight=".5pt">
                <v:textbox>
                  <w:txbxContent>
                    <w:p w14:paraId="1B860338" w14:textId="77777777" w:rsidR="00BE3B4C" w:rsidRPr="00BE3B4C" w:rsidRDefault="00BE3B4C" w:rsidP="00BE3B4C">
                      <w:pPr>
                        <w:jc w:val="center"/>
                        <w:rPr>
                          <w:sz w:val="20"/>
                          <w:szCs w:val="20"/>
                        </w:rPr>
                      </w:pPr>
                      <w:r w:rsidRPr="00BE3B4C">
                        <w:rPr>
                          <w:sz w:val="20"/>
                          <w:szCs w:val="20"/>
                        </w:rPr>
                        <w:t>Female</w:t>
                      </w: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46720500" wp14:editId="25DB5968">
                <wp:simplePos x="0" y="0"/>
                <wp:positionH relativeFrom="column">
                  <wp:posOffset>1390650</wp:posOffset>
                </wp:positionH>
                <wp:positionV relativeFrom="paragraph">
                  <wp:posOffset>68580</wp:posOffset>
                </wp:positionV>
                <wp:extent cx="647700" cy="260350"/>
                <wp:effectExtent l="0" t="0" r="0" b="6350"/>
                <wp:wrapNone/>
                <wp:docPr id="20" name="Text Box 20"/>
                <wp:cNvGraphicFramePr/>
                <a:graphic xmlns:a="http://schemas.openxmlformats.org/drawingml/2006/main">
                  <a:graphicData uri="http://schemas.microsoft.com/office/word/2010/wordprocessingShape">
                    <wps:wsp>
                      <wps:cNvSpPr txBox="1"/>
                      <wps:spPr>
                        <a:xfrm>
                          <a:off x="0" y="0"/>
                          <a:ext cx="647700" cy="260350"/>
                        </a:xfrm>
                        <a:prstGeom prst="rect">
                          <a:avLst/>
                        </a:prstGeom>
                        <a:noFill/>
                        <a:ln w="6350">
                          <a:noFill/>
                        </a:ln>
                      </wps:spPr>
                      <wps:txbx>
                        <w:txbxContent>
                          <w:p w14:paraId="505C1413" w14:textId="3473FB68" w:rsidR="00BE3B4C" w:rsidRPr="00BE3B4C" w:rsidRDefault="00BE3B4C" w:rsidP="00BE3B4C">
                            <w:pPr>
                              <w:jc w:val="center"/>
                              <w:rPr>
                                <w:sz w:val="20"/>
                                <w:szCs w:val="20"/>
                              </w:rPr>
                            </w:pPr>
                            <w:r>
                              <w:rPr>
                                <w:sz w:val="20"/>
                                <w:szCs w:val="20"/>
                              </w:rPr>
                              <w:t>M</w:t>
                            </w:r>
                            <w:r w:rsidRPr="00BE3B4C">
                              <w:rPr>
                                <w:sz w:val="20"/>
                                <w:szCs w:val="20"/>
                              </w:rPr>
                              <w:t>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20500" id="Text Box 20" o:spid="_x0000_s1027" type="#_x0000_t202" style="position:absolute;margin-left:109.5pt;margin-top:5.4pt;width:51pt;height:2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" filled="f" stroked="f" strokeweight=".5pt">
                <v:textbox>
                  <w:txbxContent>
                    <w:p w14:paraId="505C1413" w14:textId="3473FB68" w:rsidR="00BE3B4C" w:rsidRPr="00BE3B4C" w:rsidRDefault="00BE3B4C" w:rsidP="00BE3B4C">
                      <w:pPr>
                        <w:jc w:val="center"/>
                        <w:rPr>
                          <w:sz w:val="20"/>
                          <w:szCs w:val="20"/>
                        </w:rPr>
                      </w:pPr>
                      <w:r>
                        <w:rPr>
                          <w:sz w:val="20"/>
                          <w:szCs w:val="20"/>
                        </w:rPr>
                        <w:t>M</w:t>
                      </w:r>
                      <w:r w:rsidRPr="00BE3B4C">
                        <w:rPr>
                          <w:sz w:val="20"/>
                          <w:szCs w:val="20"/>
                        </w:rPr>
                        <w:t>ale</w:t>
                      </w:r>
                    </w:p>
                  </w:txbxContent>
                </v:textbox>
              </v:shape>
            </w:pict>
          </mc:Fallback>
        </mc:AlternateContent>
      </w:r>
      <w:r w:rsidR="00F53537" w:rsidRPr="00F53537">
        <w:rPr>
          <w:noProof/>
        </w:rPr>
        <w:drawing>
          <wp:inline distT="0" distB="0" distL="0" distR="0" wp14:anchorId="23A52F71" wp14:editId="13D31796">
            <wp:extent cx="5975350" cy="3987800"/>
            <wp:effectExtent l="0" t="0" r="6350" b="0"/>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a:picLocks noChangeAspect="1" noChangeArrowheads="1"/>
                    </pic:cNvPicPr>
                  </pic:nvPicPr>
                  <pic:blipFill rotWithShape="1">
                    <a:blip r:embed="rId13" r:link="rId14">
                      <a:extLst>
                        <a:ext uri="{28A0092B-C50C-407E-A947-70E740481C1C}">
                          <a14:useLocalDpi xmlns:a14="http://schemas.microsoft.com/office/drawing/2010/main" val="0"/>
                        </a:ext>
                      </a:extLst>
                    </a:blip>
                    <a:srcRect l="937" t="9888" r="1145" b="1412"/>
                    <a:stretch/>
                  </pic:blipFill>
                  <pic:spPr bwMode="auto">
                    <a:xfrm>
                      <a:off x="0" y="0"/>
                      <a:ext cx="5975350" cy="3987800"/>
                    </a:xfrm>
                    <a:prstGeom prst="rect">
                      <a:avLst/>
                    </a:prstGeom>
                    <a:noFill/>
                    <a:ln>
                      <a:noFill/>
                    </a:ln>
                    <a:extLst>
                      <a:ext uri="{53640926-AAD7-44D8-BBD7-CCE9431645EC}">
                        <a14:shadowObscured xmlns:a14="http://schemas.microsoft.com/office/drawing/2010/main"/>
                      </a:ext>
                    </a:extLst>
                  </pic:spPr>
                </pic:pic>
              </a:graphicData>
            </a:graphic>
          </wp:inline>
        </w:drawing>
      </w:r>
      <w:r w:rsidRPr="0034153F">
        <w:t xml:space="preserve"> </w:t>
      </w:r>
    </w:p>
    <w:p w14:paraId="248D47FF" w14:textId="39C59606" w:rsidR="0034153F" w:rsidRDefault="0034153F" w:rsidP="0034153F">
      <w:pPr>
        <w:pStyle w:val="BodyText"/>
        <w:keepNext/>
      </w:pPr>
    </w:p>
    <w:p w14:paraId="041D9BF9" w14:textId="6367C649" w:rsidR="0086246D" w:rsidRDefault="00F53537" w:rsidP="00F53537">
      <w:pPr>
        <w:pStyle w:val="BodyText"/>
      </w:pPr>
      <w:r w:rsidRPr="00F53537">
        <w:t xml:space="preserve">According to the Index of Multiple Deprivation 2019, nearly two fifths (39%) of our residents live in areas considered to be in the most deprived 30% in England. </w:t>
      </w:r>
      <w:r w:rsidR="00150655">
        <w:t xml:space="preserve"> </w:t>
      </w:r>
      <w:r w:rsidRPr="00F53537">
        <w:t xml:space="preserve">This is particularly high in the East Central Locality, which covers the wards of St. Luke’s, Victoria, Milton and Kursaal and includes the </w:t>
      </w:r>
      <w:r w:rsidR="0027760D">
        <w:t>C</w:t>
      </w:r>
      <w:r w:rsidR="00941D2C">
        <w:t>ity</w:t>
      </w:r>
      <w:r w:rsidRPr="00F53537">
        <w:t xml:space="preserve"> </w:t>
      </w:r>
      <w:r w:rsidR="006401B3">
        <w:t>C</w:t>
      </w:r>
      <w:r w:rsidRPr="00F53537">
        <w:t>entre. </w:t>
      </w:r>
      <w:r w:rsidR="00150655">
        <w:t xml:space="preserve"> </w:t>
      </w:r>
      <w:r w:rsidRPr="00F53537">
        <w:t xml:space="preserve">Nine neighbourhoods (out of 107) in Southend-on-Sea fall into the 10% most deprived in the country. </w:t>
      </w:r>
      <w:r w:rsidR="00150655">
        <w:t xml:space="preserve"> </w:t>
      </w:r>
    </w:p>
    <w:p w14:paraId="09E24ED1" w14:textId="7CAFECD5" w:rsidR="00F53537" w:rsidRPr="00F53537" w:rsidRDefault="00F53537" w:rsidP="00F53537">
      <w:pPr>
        <w:pStyle w:val="BodyText"/>
      </w:pPr>
      <w:r w:rsidRPr="00F53537">
        <w:t xml:space="preserve">There is a </w:t>
      </w:r>
      <w:r w:rsidR="0086246D">
        <w:t xml:space="preserve">significant </w:t>
      </w:r>
      <w:r w:rsidRPr="00F53537">
        <w:t>health inequality between our wards, with a life expectancy gap of 9 years for males and 10 years for females between the most deprived and least deprived wards.  A large proportion of children and working aged residents live in these most deprived areas, particularly compared to our residents who are aged 65 and over.  In 2020, 17.1% of Southend’s residents were economically inactive. </w:t>
      </w:r>
    </w:p>
    <w:p w14:paraId="0A17BBDD" w14:textId="4EF67E78" w:rsidR="00F53537" w:rsidRPr="00F53537" w:rsidRDefault="00F53537" w:rsidP="00F53537">
      <w:pPr>
        <w:pStyle w:val="BodyText"/>
      </w:pPr>
      <w:r w:rsidRPr="00F53537">
        <w:t xml:space="preserve">Southend-on-Sea is located on the Thames Estuary, within </w:t>
      </w:r>
      <w:proofErr w:type="gramStart"/>
      <w:r w:rsidRPr="00F53537">
        <w:t>close proximity</w:t>
      </w:r>
      <w:proofErr w:type="gramEnd"/>
      <w:r w:rsidRPr="00F53537">
        <w:t xml:space="preserve"> to central London.  It is bordered by Rochford (to the North) and Castle Point (to the West).</w:t>
      </w:r>
      <w:r w:rsidR="00DD48A3">
        <w:t xml:space="preserve">  </w:t>
      </w:r>
      <w:r w:rsidRPr="00F53537">
        <w:t xml:space="preserve">We are known as a resort destination, and are home to the world’s longest leisure pier, built in 1830 that stretches for 1.34 miles into the Thames Estuary.  This attraction </w:t>
      </w:r>
      <w:r w:rsidR="006E68B9">
        <w:t xml:space="preserve">alone </w:t>
      </w:r>
      <w:r w:rsidRPr="00F53537">
        <w:t xml:space="preserve">regularly </w:t>
      </w:r>
      <w:r w:rsidR="00990464">
        <w:t>receives</w:t>
      </w:r>
      <w:r w:rsidRPr="00F53537">
        <w:t xml:space="preserve"> over 300,000 visitors a year, with the </w:t>
      </w:r>
      <w:r w:rsidR="0035211E">
        <w:t>area</w:t>
      </w:r>
      <w:r w:rsidRPr="00F53537">
        <w:t xml:space="preserve"> </w:t>
      </w:r>
      <w:r w:rsidR="0035211E">
        <w:t>usually</w:t>
      </w:r>
      <w:r w:rsidR="009E7218">
        <w:t xml:space="preserve"> welcom</w:t>
      </w:r>
      <w:r w:rsidR="0035211E">
        <w:t>ing</w:t>
      </w:r>
      <w:r w:rsidRPr="00F53537">
        <w:t xml:space="preserve"> around 7.5 million visitors every year, making Southend</w:t>
      </w:r>
      <w:r w:rsidR="0035211E">
        <w:t>-on-Sea</w:t>
      </w:r>
      <w:r w:rsidRPr="00F53537">
        <w:t xml:space="preserve"> a popular seaside destination of choice. </w:t>
      </w:r>
    </w:p>
    <w:p w14:paraId="1F3008D3" w14:textId="00B88F36" w:rsidR="00183FAD" w:rsidRPr="00566E77" w:rsidRDefault="00183FAD" w:rsidP="0094601E">
      <w:pPr>
        <w:pStyle w:val="BodyText"/>
      </w:pPr>
      <w:r w:rsidRPr="00566E77">
        <w:t xml:space="preserve">Southend-on-Sea </w:t>
      </w:r>
      <w:r w:rsidR="00566E77" w:rsidRPr="00566E77">
        <w:t>City</w:t>
      </w:r>
      <w:r w:rsidRPr="00566E77">
        <w:t xml:space="preserve"> Council is a multifunctional and complex organisation, its policies are directed by the Political Leadership and implemented by officers of the Council.</w:t>
      </w:r>
    </w:p>
    <w:p w14:paraId="7993EE8B" w14:textId="77777777" w:rsidR="00183FAD" w:rsidRPr="00566E77" w:rsidRDefault="00183FAD" w:rsidP="0094601E">
      <w:pPr>
        <w:pStyle w:val="Heading4"/>
      </w:pPr>
      <w:r w:rsidRPr="00566E77">
        <w:t>Political Structure</w:t>
      </w:r>
    </w:p>
    <w:p w14:paraId="30D1674D" w14:textId="216B422B" w:rsidR="009A2FA0" w:rsidRPr="00777F12" w:rsidRDefault="00183FAD" w:rsidP="00777F12">
      <w:pPr>
        <w:rPr>
          <w:lang w:eastAsia="en-GB"/>
        </w:rPr>
      </w:pPr>
      <w:r w:rsidRPr="00777F12">
        <w:rPr>
          <w:lang w:eastAsia="en-GB"/>
        </w:rPr>
        <w:t>Southend-on-Sea has 17 wards</w:t>
      </w:r>
      <w:r w:rsidR="00C9078C" w:rsidRPr="00777F12">
        <w:rPr>
          <w:lang w:eastAsia="en-GB"/>
        </w:rPr>
        <w:t>,</w:t>
      </w:r>
      <w:r w:rsidRPr="00777F12">
        <w:rPr>
          <w:lang w:eastAsia="en-GB"/>
        </w:rPr>
        <w:t xml:space="preserve"> and the Council consists of 51 elected members.</w:t>
      </w:r>
      <w:r w:rsidR="00777F12" w:rsidRPr="00777F12">
        <w:rPr>
          <w:lang w:eastAsia="en-GB"/>
        </w:rPr>
        <w:t> </w:t>
      </w:r>
      <w:r w:rsidRPr="00777F12">
        <w:rPr>
          <w:lang w:eastAsia="en-GB"/>
        </w:rPr>
        <w:t xml:space="preserve"> There is one Parish Council within the area, Leigh-on-Sea Town Council</w:t>
      </w:r>
      <w:r w:rsidR="00777F12" w:rsidRPr="00777F12">
        <w:rPr>
          <w:lang w:eastAsia="en-GB"/>
        </w:rPr>
        <w:t>.</w:t>
      </w:r>
      <w:r w:rsidR="00C9078C">
        <w:rPr>
          <w:lang w:eastAsia="en-GB"/>
        </w:rPr>
        <w:t xml:space="preserve">  </w:t>
      </w:r>
      <w:r w:rsidR="00777F12" w:rsidRPr="00777F12">
        <w:rPr>
          <w:lang w:eastAsia="en-GB"/>
        </w:rPr>
        <w:t>This is governed by 16 elected members across eight wards.</w:t>
      </w:r>
      <w:r w:rsidR="00C9078C">
        <w:rPr>
          <w:lang w:eastAsia="en-GB"/>
        </w:rPr>
        <w:t xml:space="preserve">  </w:t>
      </w:r>
      <w:r w:rsidR="00777F12" w:rsidRPr="00777F12">
        <w:rPr>
          <w:lang w:eastAsia="en-GB"/>
        </w:rPr>
        <w:t xml:space="preserve">Their mission is to protect and promote the heritage and identity of Leigh-on-Sea </w:t>
      </w:r>
      <w:r w:rsidR="00F7387B" w:rsidRPr="00777F12">
        <w:rPr>
          <w:lang w:eastAsia="en-GB"/>
        </w:rPr>
        <w:t>to</w:t>
      </w:r>
      <w:r w:rsidR="00777F12" w:rsidRPr="00777F12">
        <w:rPr>
          <w:lang w:eastAsia="en-GB"/>
        </w:rPr>
        <w:t xml:space="preserve"> preserve the Town for current residents and to provide a legacy for future generations.</w:t>
      </w:r>
      <w:r w:rsidRPr="00777F12">
        <w:rPr>
          <w:lang w:eastAsia="en-GB"/>
        </w:rPr>
        <w:t xml:space="preserve"> </w:t>
      </w:r>
    </w:p>
    <w:p w14:paraId="51188DB8" w14:textId="124275D1" w:rsidR="00183FAD" w:rsidRPr="00777F12" w:rsidRDefault="00183FAD" w:rsidP="00203186">
      <w:pPr>
        <w:rPr>
          <w:lang w:eastAsia="en-GB"/>
        </w:rPr>
      </w:pPr>
      <w:r w:rsidRPr="00777F12">
        <w:rPr>
          <w:lang w:eastAsia="en-GB"/>
        </w:rPr>
        <w:t xml:space="preserve">Leigh-on-Sea Town Council delivers services to meet additional specific local needs, such as managing the community centre, running a volunteer programme, organising local events, administering local allotment </w:t>
      </w:r>
      <w:r w:rsidR="00F7387B" w:rsidRPr="00777F12">
        <w:rPr>
          <w:lang w:eastAsia="en-GB"/>
        </w:rPr>
        <w:t>sites,</w:t>
      </w:r>
      <w:r w:rsidRPr="00777F12">
        <w:rPr>
          <w:lang w:eastAsia="en-GB"/>
        </w:rPr>
        <w:t xml:space="preserve"> and acting as statutory consultee on planning, </w:t>
      </w:r>
      <w:proofErr w:type="gramStart"/>
      <w:r w:rsidRPr="00777F12">
        <w:rPr>
          <w:lang w:eastAsia="en-GB"/>
        </w:rPr>
        <w:t>highways</w:t>
      </w:r>
      <w:proofErr w:type="gramEnd"/>
      <w:r w:rsidRPr="00777F12">
        <w:rPr>
          <w:lang w:eastAsia="en-GB"/>
        </w:rPr>
        <w:t xml:space="preserve"> and licensing issues.</w:t>
      </w:r>
    </w:p>
    <w:p w14:paraId="6C74B482" w14:textId="77777777" w:rsidR="00777F12" w:rsidRPr="00777F12" w:rsidRDefault="00777F12" w:rsidP="00777F12">
      <w:pPr>
        <w:rPr>
          <w:lang w:eastAsia="en-GB"/>
        </w:rPr>
      </w:pPr>
      <w:r w:rsidRPr="00777F12">
        <w:rPr>
          <w:lang w:eastAsia="en-GB"/>
        </w:rPr>
        <w:t xml:space="preserve">Southend-on Sea City Council is responsible for the delivery of major city-wide services such as education, adult and children’s social care, waste collection, maintenance of the roads and pavements, looking after the parks, providing street lighting, public health, and many other services.  </w:t>
      </w:r>
    </w:p>
    <w:p w14:paraId="64DF4EA3" w14:textId="2082E436" w:rsidR="00183FAD" w:rsidRPr="00415068" w:rsidRDefault="00183FAD" w:rsidP="00777F12">
      <w:pPr>
        <w:rPr>
          <w:lang w:eastAsia="en-GB"/>
        </w:rPr>
      </w:pPr>
      <w:r w:rsidRPr="00777F12">
        <w:rPr>
          <w:lang w:eastAsia="en-GB"/>
        </w:rPr>
        <w:t xml:space="preserve">The political make-up of Southend-on-Sea </w:t>
      </w:r>
      <w:r w:rsidR="007A3AAC" w:rsidRPr="00777F12">
        <w:rPr>
          <w:lang w:eastAsia="en-GB"/>
        </w:rPr>
        <w:t>City</w:t>
      </w:r>
      <w:r w:rsidRPr="00777F12">
        <w:rPr>
          <w:lang w:eastAsia="en-GB"/>
        </w:rPr>
        <w:t xml:space="preserve"> Council as </w:t>
      </w:r>
      <w:proofErr w:type="gramStart"/>
      <w:r w:rsidRPr="00777F12">
        <w:rPr>
          <w:lang w:eastAsia="en-GB"/>
        </w:rPr>
        <w:t>at</w:t>
      </w:r>
      <w:proofErr w:type="gramEnd"/>
      <w:r w:rsidRPr="00777F12">
        <w:rPr>
          <w:lang w:eastAsia="en-GB"/>
        </w:rPr>
        <w:t xml:space="preserve"> 31</w:t>
      </w:r>
      <w:r w:rsidR="00B5133B" w:rsidRPr="00777F12">
        <w:rPr>
          <w:lang w:eastAsia="en-GB"/>
        </w:rPr>
        <w:t xml:space="preserve"> </w:t>
      </w:r>
      <w:r w:rsidRPr="00777F12">
        <w:rPr>
          <w:lang w:eastAsia="en-GB"/>
        </w:rPr>
        <w:t>March 202</w:t>
      </w:r>
      <w:r w:rsidR="00EF07E6" w:rsidRPr="00777F12">
        <w:rPr>
          <w:lang w:eastAsia="en-GB"/>
        </w:rPr>
        <w:t>2</w:t>
      </w:r>
      <w:r w:rsidRPr="00777F12">
        <w:rPr>
          <w:lang w:eastAsia="en-GB"/>
        </w:rPr>
        <w:t xml:space="preserve"> is s</w:t>
      </w:r>
      <w:r w:rsidR="00F22726" w:rsidRPr="00777F12">
        <w:rPr>
          <w:lang w:eastAsia="en-GB"/>
        </w:rPr>
        <w:t xml:space="preserve">ummarised </w:t>
      </w:r>
      <w:r w:rsidR="00F22726" w:rsidRPr="00415068">
        <w:rPr>
          <w:lang w:eastAsia="en-GB"/>
        </w:rPr>
        <w:t>in</w:t>
      </w:r>
      <w:r w:rsidR="00E73C4A" w:rsidRPr="00415068">
        <w:rPr>
          <w:lang w:eastAsia="en-GB"/>
        </w:rPr>
        <w:t xml:space="preserve"> </w:t>
      </w:r>
      <w:r w:rsidR="00E73C4A" w:rsidRPr="00415068">
        <w:fldChar w:fldCharType="begin"/>
      </w:r>
      <w:r w:rsidR="00E73C4A" w:rsidRPr="00415068">
        <w:instrText xml:space="preserve"> REF _Ref103338085 \h </w:instrText>
      </w:r>
      <w:r w:rsidR="00E73C4A" w:rsidRPr="00415068">
        <w:fldChar w:fldCharType="separate"/>
      </w:r>
      <w:r w:rsidR="00E73C4A" w:rsidRPr="00415068">
        <w:t>Table 1</w:t>
      </w:r>
      <w:r w:rsidR="00E73C4A" w:rsidRPr="00415068">
        <w:fldChar w:fldCharType="end"/>
      </w:r>
      <w:r w:rsidR="007A3AAC" w:rsidRPr="00777F12">
        <w:rPr>
          <w:lang w:eastAsia="en-GB"/>
        </w:rPr>
        <w:t>.</w:t>
      </w:r>
    </w:p>
    <w:p w14:paraId="44A5F5E2" w14:textId="77777777" w:rsidR="00383C01" w:rsidRPr="00777F12" w:rsidRDefault="00383C01" w:rsidP="00777F12">
      <w:pPr>
        <w:rPr>
          <w:i/>
          <w:lang w:eastAsia="en-GB"/>
        </w:rPr>
      </w:pPr>
      <w:r w:rsidRPr="00777F12">
        <w:rPr>
          <w:i/>
          <w:lang w:eastAsia="en-GB"/>
        </w:rPr>
        <w:t xml:space="preserve">Table </w:t>
      </w:r>
      <w:r w:rsidR="00777F12" w:rsidRPr="00777F12">
        <w:rPr>
          <w:i/>
          <w:iCs/>
          <w:lang w:eastAsia="en-GB"/>
        </w:rPr>
        <w:t>1</w:t>
      </w:r>
      <w:r w:rsidRPr="00777F12">
        <w:rPr>
          <w:i/>
          <w:lang w:eastAsia="en-GB"/>
        </w:rPr>
        <w:t xml:space="preserve"> Southend-on-Sea City Council's political make-up</w:t>
      </w:r>
      <w:r w:rsidR="00816BB5" w:rsidRPr="00777F12">
        <w:rPr>
          <w:i/>
          <w:lang w:eastAsia="en-GB"/>
        </w:rPr>
        <w:t xml:space="preserve"> </w:t>
      </w:r>
      <w:r w:rsidR="003E184C" w:rsidRPr="00777F12">
        <w:rPr>
          <w:i/>
          <w:lang w:eastAsia="en-GB"/>
        </w:rPr>
        <w:t>on</w:t>
      </w:r>
      <w:r w:rsidR="00816BB5" w:rsidRPr="00777F12">
        <w:rPr>
          <w:i/>
          <w:lang w:eastAsia="en-GB"/>
        </w:rPr>
        <w:t xml:space="preserve"> </w:t>
      </w:r>
      <w:r w:rsidR="00770587" w:rsidRPr="00777F12">
        <w:rPr>
          <w:i/>
          <w:lang w:eastAsia="en-GB"/>
        </w:rPr>
        <w:t>31</w:t>
      </w:r>
      <w:r w:rsidR="00816BB5" w:rsidRPr="00777F12">
        <w:rPr>
          <w:i/>
          <w:lang w:eastAsia="en-GB"/>
        </w:rPr>
        <w:t xml:space="preserve"> March 2022</w:t>
      </w:r>
    </w:p>
    <w:tbl>
      <w:tblPr>
        <w:tblW w:w="0" w:type="auto"/>
        <w:tblCellMar>
          <w:left w:w="0" w:type="dxa"/>
          <w:right w:w="0" w:type="dxa"/>
        </w:tblCellMar>
        <w:tblLook w:val="04A0" w:firstRow="1" w:lastRow="0" w:firstColumn="1" w:lastColumn="0" w:noHBand="0" w:noVBand="1"/>
        <w:tblCaption w:val="Political make-up of Councillors"/>
        <w:tblDescription w:val="A list of political parties and the number of Councillors representing each at the Council as at 31st March 2021."/>
      </w:tblPr>
      <w:tblGrid>
        <w:gridCol w:w="3261"/>
        <w:gridCol w:w="2976"/>
      </w:tblGrid>
      <w:tr w:rsidR="00B51424" w:rsidRPr="00B45510" w14:paraId="613F7F5D" w14:textId="77777777" w:rsidTr="00F7387B">
        <w:tc>
          <w:tcPr>
            <w:tcW w:w="3261" w:type="dxa"/>
            <w:tcBorders>
              <w:top w:val="single" w:sz="8" w:space="0" w:color="7F7F7F"/>
              <w:left w:val="nil"/>
              <w:bottom w:val="single" w:sz="8" w:space="0" w:color="7F7F7F"/>
              <w:right w:val="nil"/>
            </w:tcBorders>
            <w:tcMar>
              <w:top w:w="0" w:type="dxa"/>
              <w:left w:w="108" w:type="dxa"/>
              <w:bottom w:w="0" w:type="dxa"/>
              <w:right w:w="108" w:type="dxa"/>
            </w:tcMar>
            <w:hideMark/>
          </w:tcPr>
          <w:p w14:paraId="2DD6BF9C" w14:textId="77777777" w:rsidR="00B51424" w:rsidRPr="00777F12" w:rsidRDefault="00B51424" w:rsidP="00777F12">
            <w:pPr>
              <w:rPr>
                <w:b/>
                <w:lang w:eastAsia="en-GB"/>
              </w:rPr>
            </w:pPr>
            <w:r w:rsidRPr="00777F12">
              <w:rPr>
                <w:b/>
                <w:lang w:eastAsia="en-GB"/>
              </w:rPr>
              <w:t>Political Party</w:t>
            </w:r>
          </w:p>
        </w:tc>
        <w:tc>
          <w:tcPr>
            <w:tcW w:w="2976" w:type="dxa"/>
            <w:tcBorders>
              <w:top w:val="single" w:sz="8" w:space="0" w:color="7F7F7F"/>
              <w:left w:val="nil"/>
              <w:bottom w:val="single" w:sz="8" w:space="0" w:color="7F7F7F"/>
              <w:right w:val="nil"/>
            </w:tcBorders>
            <w:tcMar>
              <w:top w:w="0" w:type="dxa"/>
              <w:left w:w="108" w:type="dxa"/>
              <w:bottom w:w="0" w:type="dxa"/>
              <w:right w:w="108" w:type="dxa"/>
            </w:tcMar>
            <w:hideMark/>
          </w:tcPr>
          <w:p w14:paraId="22819BB7" w14:textId="77777777" w:rsidR="00B51424" w:rsidRPr="00777F12" w:rsidRDefault="00B51424" w:rsidP="00777F12">
            <w:pPr>
              <w:rPr>
                <w:b/>
                <w:lang w:eastAsia="en-GB"/>
              </w:rPr>
            </w:pPr>
            <w:r w:rsidRPr="00777F12">
              <w:rPr>
                <w:b/>
                <w:lang w:eastAsia="en-GB"/>
              </w:rPr>
              <w:t>Number of Councillors</w:t>
            </w:r>
          </w:p>
        </w:tc>
      </w:tr>
      <w:tr w:rsidR="00B51424" w:rsidRPr="00B45510" w14:paraId="0D516ACB" w14:textId="77777777" w:rsidTr="00F7387B">
        <w:tc>
          <w:tcPr>
            <w:tcW w:w="3261" w:type="dxa"/>
            <w:tcBorders>
              <w:top w:val="nil"/>
              <w:left w:val="nil"/>
              <w:bottom w:val="single" w:sz="8" w:space="0" w:color="7F7F7F"/>
              <w:right w:val="nil"/>
            </w:tcBorders>
            <w:tcMar>
              <w:top w:w="0" w:type="dxa"/>
              <w:left w:w="108" w:type="dxa"/>
              <w:bottom w:w="0" w:type="dxa"/>
              <w:right w:w="108" w:type="dxa"/>
            </w:tcMar>
            <w:hideMark/>
          </w:tcPr>
          <w:p w14:paraId="5C06025A" w14:textId="77777777" w:rsidR="00B51424" w:rsidRPr="00777F12" w:rsidRDefault="00B51424" w:rsidP="00777F12">
            <w:pPr>
              <w:rPr>
                <w:b/>
                <w:lang w:eastAsia="en-GB"/>
              </w:rPr>
            </w:pPr>
            <w:r w:rsidRPr="00777F12">
              <w:rPr>
                <w:b/>
                <w:lang w:eastAsia="en-GB"/>
              </w:rPr>
              <w:t>Conservative</w:t>
            </w:r>
          </w:p>
        </w:tc>
        <w:tc>
          <w:tcPr>
            <w:tcW w:w="2976" w:type="dxa"/>
            <w:tcBorders>
              <w:top w:val="nil"/>
              <w:left w:val="nil"/>
              <w:bottom w:val="single" w:sz="8" w:space="0" w:color="7F7F7F"/>
              <w:right w:val="nil"/>
            </w:tcBorders>
            <w:tcMar>
              <w:top w:w="0" w:type="dxa"/>
              <w:left w:w="108" w:type="dxa"/>
              <w:bottom w:w="0" w:type="dxa"/>
              <w:right w:w="108" w:type="dxa"/>
            </w:tcMar>
            <w:hideMark/>
          </w:tcPr>
          <w:p w14:paraId="6D95224A" w14:textId="77777777" w:rsidR="00B51424" w:rsidRPr="00777F12" w:rsidRDefault="00B51424" w:rsidP="00777F12">
            <w:pPr>
              <w:rPr>
                <w:lang w:eastAsia="en-GB"/>
              </w:rPr>
            </w:pPr>
            <w:r w:rsidRPr="00777F12">
              <w:rPr>
                <w:lang w:eastAsia="en-GB"/>
              </w:rPr>
              <w:t>2</w:t>
            </w:r>
            <w:r w:rsidR="00C254F2" w:rsidRPr="00777F12">
              <w:rPr>
                <w:lang w:eastAsia="en-GB"/>
              </w:rPr>
              <w:t>3</w:t>
            </w:r>
          </w:p>
        </w:tc>
      </w:tr>
      <w:tr w:rsidR="00B51424" w:rsidRPr="00B45510" w14:paraId="4F7BB9E3" w14:textId="77777777" w:rsidTr="00F7387B">
        <w:tc>
          <w:tcPr>
            <w:tcW w:w="3261" w:type="dxa"/>
            <w:tcMar>
              <w:top w:w="0" w:type="dxa"/>
              <w:left w:w="108" w:type="dxa"/>
              <w:bottom w:w="0" w:type="dxa"/>
              <w:right w:w="108" w:type="dxa"/>
            </w:tcMar>
            <w:hideMark/>
          </w:tcPr>
          <w:p w14:paraId="077AB59B" w14:textId="77777777" w:rsidR="00B51424" w:rsidRPr="00777F12" w:rsidRDefault="00B51424" w:rsidP="00777F12">
            <w:pPr>
              <w:rPr>
                <w:b/>
                <w:lang w:eastAsia="en-GB"/>
              </w:rPr>
            </w:pPr>
            <w:r w:rsidRPr="00777F12">
              <w:rPr>
                <w:b/>
                <w:lang w:eastAsia="en-GB"/>
              </w:rPr>
              <w:t>Labour</w:t>
            </w:r>
          </w:p>
        </w:tc>
        <w:tc>
          <w:tcPr>
            <w:tcW w:w="2976" w:type="dxa"/>
            <w:tcMar>
              <w:top w:w="0" w:type="dxa"/>
              <w:left w:w="108" w:type="dxa"/>
              <w:bottom w:w="0" w:type="dxa"/>
              <w:right w:w="108" w:type="dxa"/>
            </w:tcMar>
            <w:hideMark/>
          </w:tcPr>
          <w:p w14:paraId="0995B635" w14:textId="77777777" w:rsidR="00B51424" w:rsidRPr="00777F12" w:rsidRDefault="00B51424" w:rsidP="00777F12">
            <w:pPr>
              <w:rPr>
                <w:lang w:eastAsia="en-GB"/>
              </w:rPr>
            </w:pPr>
            <w:r w:rsidRPr="00777F12">
              <w:rPr>
                <w:lang w:eastAsia="en-GB"/>
              </w:rPr>
              <w:t>1</w:t>
            </w:r>
            <w:r w:rsidR="00C254F2" w:rsidRPr="00777F12">
              <w:rPr>
                <w:lang w:eastAsia="en-GB"/>
              </w:rPr>
              <w:t>3</w:t>
            </w:r>
          </w:p>
        </w:tc>
      </w:tr>
      <w:tr w:rsidR="00B51424" w:rsidRPr="00B45510" w14:paraId="52AE2953" w14:textId="77777777" w:rsidTr="00F7387B">
        <w:tc>
          <w:tcPr>
            <w:tcW w:w="3261" w:type="dxa"/>
            <w:tcBorders>
              <w:top w:val="single" w:sz="8" w:space="0" w:color="7F7F7F"/>
              <w:left w:val="nil"/>
              <w:bottom w:val="single" w:sz="8" w:space="0" w:color="7F7F7F"/>
              <w:right w:val="nil"/>
            </w:tcBorders>
            <w:tcMar>
              <w:top w:w="0" w:type="dxa"/>
              <w:left w:w="108" w:type="dxa"/>
              <w:bottom w:w="0" w:type="dxa"/>
              <w:right w:w="108" w:type="dxa"/>
            </w:tcMar>
            <w:hideMark/>
          </w:tcPr>
          <w:p w14:paraId="589720DD" w14:textId="77777777" w:rsidR="00B51424" w:rsidRPr="00777F12" w:rsidRDefault="00B51424" w:rsidP="00777F12">
            <w:pPr>
              <w:rPr>
                <w:b/>
                <w:lang w:eastAsia="en-GB"/>
              </w:rPr>
            </w:pPr>
            <w:r w:rsidRPr="00777F12">
              <w:rPr>
                <w:b/>
                <w:lang w:eastAsia="en-GB"/>
              </w:rPr>
              <w:t>Independent</w:t>
            </w:r>
          </w:p>
        </w:tc>
        <w:tc>
          <w:tcPr>
            <w:tcW w:w="2976" w:type="dxa"/>
            <w:tcBorders>
              <w:top w:val="single" w:sz="8" w:space="0" w:color="7F7F7F"/>
              <w:left w:val="nil"/>
              <w:bottom w:val="single" w:sz="8" w:space="0" w:color="7F7F7F"/>
              <w:right w:val="nil"/>
            </w:tcBorders>
            <w:tcMar>
              <w:top w:w="0" w:type="dxa"/>
              <w:left w:w="108" w:type="dxa"/>
              <w:bottom w:w="0" w:type="dxa"/>
              <w:right w:w="108" w:type="dxa"/>
            </w:tcMar>
            <w:hideMark/>
          </w:tcPr>
          <w:p w14:paraId="38D4B19A" w14:textId="77777777" w:rsidR="00B51424" w:rsidRPr="00777F12" w:rsidRDefault="00C254F2" w:rsidP="00777F12">
            <w:pPr>
              <w:rPr>
                <w:lang w:eastAsia="en-GB"/>
              </w:rPr>
            </w:pPr>
            <w:r w:rsidRPr="00777F12">
              <w:rPr>
                <w:lang w:eastAsia="en-GB"/>
              </w:rPr>
              <w:t>7</w:t>
            </w:r>
          </w:p>
        </w:tc>
      </w:tr>
      <w:tr w:rsidR="00B51424" w:rsidRPr="00B45510" w14:paraId="70B76A47" w14:textId="77777777" w:rsidTr="00F7387B">
        <w:tc>
          <w:tcPr>
            <w:tcW w:w="3261" w:type="dxa"/>
            <w:tcMar>
              <w:top w:w="0" w:type="dxa"/>
              <w:left w:w="108" w:type="dxa"/>
              <w:bottom w:w="0" w:type="dxa"/>
              <w:right w:w="108" w:type="dxa"/>
            </w:tcMar>
            <w:hideMark/>
          </w:tcPr>
          <w:p w14:paraId="7E7440D2" w14:textId="77777777" w:rsidR="00B51424" w:rsidRPr="00777F12" w:rsidRDefault="00B51424" w:rsidP="00777F12">
            <w:pPr>
              <w:rPr>
                <w:b/>
                <w:lang w:eastAsia="en-GB"/>
              </w:rPr>
            </w:pPr>
            <w:r w:rsidRPr="00777F12">
              <w:rPr>
                <w:b/>
                <w:lang w:eastAsia="en-GB"/>
              </w:rPr>
              <w:t>Liberal Democrat</w:t>
            </w:r>
          </w:p>
        </w:tc>
        <w:tc>
          <w:tcPr>
            <w:tcW w:w="2976" w:type="dxa"/>
            <w:tcMar>
              <w:top w:w="0" w:type="dxa"/>
              <w:left w:w="108" w:type="dxa"/>
              <w:bottom w:w="0" w:type="dxa"/>
              <w:right w:w="108" w:type="dxa"/>
            </w:tcMar>
            <w:hideMark/>
          </w:tcPr>
          <w:p w14:paraId="4CE7B92A" w14:textId="77777777" w:rsidR="00B51424" w:rsidRPr="00777F12" w:rsidRDefault="00C254F2" w:rsidP="00777F12">
            <w:pPr>
              <w:rPr>
                <w:lang w:eastAsia="en-GB"/>
              </w:rPr>
            </w:pPr>
            <w:r w:rsidRPr="00777F12">
              <w:rPr>
                <w:lang w:eastAsia="en-GB"/>
              </w:rPr>
              <w:t>5</w:t>
            </w:r>
          </w:p>
        </w:tc>
      </w:tr>
      <w:tr w:rsidR="00B51424" w:rsidRPr="00B45510" w14:paraId="7F29F1A0" w14:textId="77777777" w:rsidTr="00F7387B">
        <w:tc>
          <w:tcPr>
            <w:tcW w:w="3261" w:type="dxa"/>
            <w:tcBorders>
              <w:top w:val="single" w:sz="8" w:space="0" w:color="7F7F7F"/>
              <w:left w:val="nil"/>
              <w:bottom w:val="single" w:sz="8" w:space="0" w:color="7F7F7F"/>
              <w:right w:val="nil"/>
            </w:tcBorders>
            <w:tcMar>
              <w:top w:w="0" w:type="dxa"/>
              <w:left w:w="108" w:type="dxa"/>
              <w:bottom w:w="0" w:type="dxa"/>
              <w:right w:w="108" w:type="dxa"/>
            </w:tcMar>
            <w:hideMark/>
          </w:tcPr>
          <w:p w14:paraId="477526D2" w14:textId="77777777" w:rsidR="00B51424" w:rsidRPr="00777F12" w:rsidRDefault="00B45510" w:rsidP="00777F12">
            <w:pPr>
              <w:rPr>
                <w:b/>
                <w:lang w:eastAsia="en-GB"/>
              </w:rPr>
            </w:pPr>
            <w:r w:rsidRPr="00777F12">
              <w:rPr>
                <w:b/>
                <w:lang w:eastAsia="en-GB"/>
              </w:rPr>
              <w:t>Unaligned Independent</w:t>
            </w:r>
          </w:p>
        </w:tc>
        <w:tc>
          <w:tcPr>
            <w:tcW w:w="2976" w:type="dxa"/>
            <w:tcBorders>
              <w:top w:val="single" w:sz="8" w:space="0" w:color="7F7F7F"/>
              <w:left w:val="nil"/>
              <w:bottom w:val="single" w:sz="8" w:space="0" w:color="7F7F7F"/>
              <w:right w:val="nil"/>
            </w:tcBorders>
            <w:tcMar>
              <w:top w:w="0" w:type="dxa"/>
              <w:left w:w="108" w:type="dxa"/>
              <w:bottom w:w="0" w:type="dxa"/>
              <w:right w:w="108" w:type="dxa"/>
            </w:tcMar>
            <w:hideMark/>
          </w:tcPr>
          <w:p w14:paraId="745F1808" w14:textId="77777777" w:rsidR="00B51424" w:rsidRPr="00777F12" w:rsidRDefault="00C254F2" w:rsidP="00777F12">
            <w:pPr>
              <w:rPr>
                <w:lang w:eastAsia="en-GB"/>
              </w:rPr>
            </w:pPr>
            <w:r w:rsidRPr="00777F12">
              <w:rPr>
                <w:lang w:eastAsia="en-GB"/>
              </w:rPr>
              <w:t>3</w:t>
            </w:r>
          </w:p>
        </w:tc>
      </w:tr>
      <w:tr w:rsidR="00B51424" w:rsidRPr="00B45510" w14:paraId="253FA871" w14:textId="77777777" w:rsidTr="00F7387B">
        <w:tc>
          <w:tcPr>
            <w:tcW w:w="3261" w:type="dxa"/>
            <w:tcBorders>
              <w:top w:val="nil"/>
              <w:left w:val="nil"/>
              <w:bottom w:val="single" w:sz="8" w:space="0" w:color="7F7F7F"/>
              <w:right w:val="nil"/>
            </w:tcBorders>
            <w:tcMar>
              <w:top w:w="0" w:type="dxa"/>
              <w:left w:w="108" w:type="dxa"/>
              <w:bottom w:w="0" w:type="dxa"/>
              <w:right w:w="108" w:type="dxa"/>
            </w:tcMar>
            <w:hideMark/>
          </w:tcPr>
          <w:p w14:paraId="072777BF" w14:textId="77777777" w:rsidR="00B51424" w:rsidRPr="00777F12" w:rsidRDefault="00B51424" w:rsidP="00777F12">
            <w:pPr>
              <w:rPr>
                <w:b/>
                <w:lang w:eastAsia="en-GB"/>
              </w:rPr>
            </w:pPr>
            <w:r w:rsidRPr="00777F12">
              <w:rPr>
                <w:b/>
                <w:lang w:eastAsia="en-GB"/>
              </w:rPr>
              <w:t>Total</w:t>
            </w:r>
          </w:p>
        </w:tc>
        <w:tc>
          <w:tcPr>
            <w:tcW w:w="2976" w:type="dxa"/>
            <w:tcBorders>
              <w:top w:val="nil"/>
              <w:left w:val="nil"/>
              <w:bottom w:val="single" w:sz="8" w:space="0" w:color="7F7F7F"/>
              <w:right w:val="nil"/>
            </w:tcBorders>
            <w:tcMar>
              <w:top w:w="0" w:type="dxa"/>
              <w:left w:w="108" w:type="dxa"/>
              <w:bottom w:w="0" w:type="dxa"/>
              <w:right w:w="108" w:type="dxa"/>
            </w:tcMar>
            <w:hideMark/>
          </w:tcPr>
          <w:p w14:paraId="10298E2A" w14:textId="77777777" w:rsidR="00B51424" w:rsidRPr="00777F12" w:rsidRDefault="00B51424" w:rsidP="00777F12">
            <w:pPr>
              <w:rPr>
                <w:lang w:eastAsia="en-GB"/>
              </w:rPr>
            </w:pPr>
            <w:r w:rsidRPr="00777F12">
              <w:rPr>
                <w:lang w:eastAsia="en-GB"/>
              </w:rPr>
              <w:t>51</w:t>
            </w:r>
          </w:p>
        </w:tc>
      </w:tr>
    </w:tbl>
    <w:p w14:paraId="162DBFF5" w14:textId="77777777" w:rsidR="00B51424" w:rsidRPr="00777F12" w:rsidRDefault="00B51424" w:rsidP="00777F12">
      <w:pPr>
        <w:rPr>
          <w:lang w:eastAsia="en-GB"/>
        </w:rPr>
      </w:pPr>
    </w:p>
    <w:p w14:paraId="7429E9BA" w14:textId="7E16627C" w:rsidR="00183FAD" w:rsidRPr="00777F12" w:rsidRDefault="00183FAD" w:rsidP="00777F12">
      <w:pPr>
        <w:rPr>
          <w:lang w:eastAsia="en-GB"/>
        </w:rPr>
      </w:pPr>
      <w:r w:rsidRPr="00777F12">
        <w:rPr>
          <w:lang w:eastAsia="en-GB"/>
        </w:rPr>
        <w:t>The Council has been led by a joint political administration since May 2019.</w:t>
      </w:r>
      <w:r w:rsidR="00777F12" w:rsidRPr="00777F12">
        <w:rPr>
          <w:lang w:eastAsia="en-GB"/>
        </w:rPr>
        <w:t>  The coalition was made up of Councillors from the following political parties; 1</w:t>
      </w:r>
      <w:r w:rsidR="00C26B4A">
        <w:rPr>
          <w:lang w:eastAsia="en-GB"/>
        </w:rPr>
        <w:t>3</w:t>
      </w:r>
      <w:r w:rsidR="00777F12" w:rsidRPr="00777F12">
        <w:rPr>
          <w:lang w:eastAsia="en-GB"/>
        </w:rPr>
        <w:t xml:space="preserve"> Labour, </w:t>
      </w:r>
      <w:r w:rsidR="00C26B4A">
        <w:rPr>
          <w:lang w:eastAsia="en-GB"/>
        </w:rPr>
        <w:t>7</w:t>
      </w:r>
      <w:r w:rsidRPr="00777F12">
        <w:rPr>
          <w:lang w:eastAsia="en-GB"/>
        </w:rPr>
        <w:t xml:space="preserve"> Independents, and 5 Liberal Democrats.</w:t>
      </w:r>
    </w:p>
    <w:p w14:paraId="06F8689A" w14:textId="77777777" w:rsidR="00777F12" w:rsidRPr="00777F12" w:rsidRDefault="00777F12" w:rsidP="00777F12">
      <w:pPr>
        <w:rPr>
          <w:lang w:eastAsia="en-GB"/>
        </w:rPr>
      </w:pPr>
      <w:r w:rsidRPr="00777F12">
        <w:rPr>
          <w:lang w:eastAsia="en-GB"/>
        </w:rPr>
        <w:t>The Council has adopted the Leader and Cabinet model as its political management structure arising from the Local Government and Public Involvement in Health Act 2007.  The requirements of the Act are such that the Leader of the Council has responsibility for the appointment of Members of the Cabinet, the allocation of Portfolios and the delegation of Executive Functions.</w:t>
      </w:r>
    </w:p>
    <w:p w14:paraId="02D1A24F" w14:textId="77777777" w:rsidR="00777F12" w:rsidRPr="00777F12" w:rsidRDefault="00777F12" w:rsidP="00777F12">
      <w:pPr>
        <w:rPr>
          <w:lang w:eastAsia="en-GB"/>
        </w:rPr>
      </w:pPr>
      <w:r w:rsidRPr="00777F12">
        <w:rPr>
          <w:lang w:eastAsia="en-GB"/>
        </w:rPr>
        <w:t xml:space="preserve">The Cabinet is the part of the Council which is responsible for the decisions made within the constitution approved by Full Council.  The Cabinet was made up of the Leader, Deputy Leader and 5 other councillors as </w:t>
      </w:r>
      <w:proofErr w:type="gramStart"/>
      <w:r w:rsidRPr="00777F12">
        <w:rPr>
          <w:lang w:eastAsia="en-GB"/>
        </w:rPr>
        <w:t>at</w:t>
      </w:r>
      <w:proofErr w:type="gramEnd"/>
      <w:r w:rsidRPr="00777F12">
        <w:rPr>
          <w:lang w:eastAsia="en-GB"/>
        </w:rPr>
        <w:t xml:space="preserve"> 31</w:t>
      </w:r>
      <w:r w:rsidRPr="00777F12">
        <w:rPr>
          <w:vertAlign w:val="superscript"/>
          <w:lang w:eastAsia="en-GB"/>
        </w:rPr>
        <w:t xml:space="preserve"> </w:t>
      </w:r>
      <w:r w:rsidRPr="00777F12">
        <w:rPr>
          <w:lang w:eastAsia="en-GB"/>
        </w:rPr>
        <w:t>March 2022.</w:t>
      </w:r>
    </w:p>
    <w:p w14:paraId="3F4C5351" w14:textId="75F3AB29" w:rsidR="00710D48" w:rsidRPr="00777F12" w:rsidRDefault="00710D48" w:rsidP="00777F12">
      <w:pPr>
        <w:rPr>
          <w:lang w:eastAsia="en-GB"/>
        </w:rPr>
      </w:pPr>
      <w:r w:rsidRPr="00777F12">
        <w:rPr>
          <w:lang w:eastAsia="en-GB"/>
        </w:rPr>
        <w:t xml:space="preserve">As a result of the local elections </w:t>
      </w:r>
      <w:r w:rsidR="00FE7076" w:rsidRPr="00777F12">
        <w:rPr>
          <w:lang w:eastAsia="en-GB"/>
        </w:rPr>
        <w:t xml:space="preserve">held </w:t>
      </w:r>
      <w:r w:rsidRPr="00777F12">
        <w:rPr>
          <w:lang w:eastAsia="en-GB"/>
        </w:rPr>
        <w:t xml:space="preserve">on </w:t>
      </w:r>
      <w:r w:rsidR="003E184C" w:rsidRPr="00777F12">
        <w:rPr>
          <w:lang w:eastAsia="en-GB"/>
        </w:rPr>
        <w:t xml:space="preserve">5 </w:t>
      </w:r>
      <w:r w:rsidRPr="00777F12">
        <w:rPr>
          <w:lang w:eastAsia="en-GB"/>
        </w:rPr>
        <w:t>May 202</w:t>
      </w:r>
      <w:r w:rsidR="003E184C" w:rsidRPr="00777F12">
        <w:rPr>
          <w:lang w:eastAsia="en-GB"/>
        </w:rPr>
        <w:t>2</w:t>
      </w:r>
      <w:r w:rsidRPr="00777F12">
        <w:rPr>
          <w:lang w:eastAsia="en-GB"/>
        </w:rPr>
        <w:t xml:space="preserve">, the composition of local councillors has changed </w:t>
      </w:r>
      <w:r w:rsidR="00C254F2" w:rsidRPr="00415068">
        <w:rPr>
          <w:lang w:eastAsia="en-GB"/>
        </w:rPr>
        <w:t>(</w:t>
      </w:r>
      <w:r w:rsidR="00E73C4A" w:rsidRPr="00415068">
        <w:rPr>
          <w:highlight w:val="yellow"/>
        </w:rPr>
        <w:fldChar w:fldCharType="begin"/>
      </w:r>
      <w:r w:rsidR="00E73C4A" w:rsidRPr="00415068">
        <w:rPr>
          <w:highlight w:val="yellow"/>
        </w:rPr>
        <w:instrText xml:space="preserve"> REF _Ref103338175 \h </w:instrText>
      </w:r>
      <w:r w:rsidR="00E73C4A" w:rsidRPr="00415068">
        <w:rPr>
          <w:highlight w:val="yellow"/>
        </w:rPr>
      </w:r>
      <w:r w:rsidR="00E73C4A" w:rsidRPr="00415068">
        <w:rPr>
          <w:highlight w:val="yellow"/>
        </w:rPr>
        <w:fldChar w:fldCharType="separate"/>
      </w:r>
      <w:r w:rsidR="00E73C4A" w:rsidRPr="00415068">
        <w:t>Table 2</w:t>
      </w:r>
      <w:r w:rsidR="00E73C4A" w:rsidRPr="00415068">
        <w:rPr>
          <w:highlight w:val="yellow"/>
        </w:rPr>
        <w:fldChar w:fldCharType="end"/>
      </w:r>
      <w:r w:rsidR="00C254F2" w:rsidRPr="00777F12">
        <w:rPr>
          <w:lang w:eastAsia="en-GB"/>
        </w:rPr>
        <w:t>)</w:t>
      </w:r>
      <w:r w:rsidR="00C254F2" w:rsidRPr="00415068">
        <w:rPr>
          <w:lang w:eastAsia="en-GB"/>
        </w:rPr>
        <w:t xml:space="preserve"> </w:t>
      </w:r>
      <w:r w:rsidRPr="00777F12">
        <w:rPr>
          <w:lang w:eastAsia="en-GB"/>
        </w:rPr>
        <w:t xml:space="preserve">but the </w:t>
      </w:r>
      <w:r w:rsidR="009A2FA0" w:rsidRPr="00777F12">
        <w:rPr>
          <w:lang w:eastAsia="en-GB"/>
        </w:rPr>
        <w:t xml:space="preserve">joint </w:t>
      </w:r>
      <w:r w:rsidRPr="00777F12">
        <w:rPr>
          <w:lang w:eastAsia="en-GB"/>
        </w:rPr>
        <w:t xml:space="preserve">administration remains in </w:t>
      </w:r>
      <w:r w:rsidR="009A2FA0" w:rsidRPr="00777F12">
        <w:rPr>
          <w:lang w:eastAsia="en-GB"/>
        </w:rPr>
        <w:t>overall control</w:t>
      </w:r>
      <w:r w:rsidRPr="00777F12">
        <w:rPr>
          <w:lang w:eastAsia="en-GB"/>
        </w:rPr>
        <w:t>.</w:t>
      </w:r>
    </w:p>
    <w:p w14:paraId="217472D0" w14:textId="77777777" w:rsidR="00C254F2" w:rsidRPr="00777F12" w:rsidRDefault="00777F12" w:rsidP="00777F12">
      <w:pPr>
        <w:rPr>
          <w:i/>
          <w:lang w:eastAsia="en-GB"/>
        </w:rPr>
      </w:pPr>
      <w:r w:rsidRPr="00777F12">
        <w:rPr>
          <w:i/>
          <w:iCs/>
          <w:lang w:eastAsia="en-GB"/>
        </w:rPr>
        <w:t>Table 2</w:t>
      </w:r>
      <w:r w:rsidR="00C254F2" w:rsidRPr="00777F12">
        <w:rPr>
          <w:i/>
          <w:lang w:eastAsia="en-GB"/>
        </w:rPr>
        <w:t xml:space="preserve"> Southend-on-Sea City Council's political make-up since 6 May 2022</w:t>
      </w:r>
    </w:p>
    <w:tbl>
      <w:tblPr>
        <w:tblW w:w="0" w:type="auto"/>
        <w:tblCellMar>
          <w:left w:w="0" w:type="dxa"/>
          <w:right w:w="0" w:type="dxa"/>
        </w:tblCellMar>
        <w:tblLook w:val="04A0" w:firstRow="1" w:lastRow="0" w:firstColumn="1" w:lastColumn="0" w:noHBand="0" w:noVBand="1"/>
        <w:tblCaption w:val="Political make-up of Councillors"/>
        <w:tblDescription w:val="A list of political parties and the number of Councillors representing each at the Council as at 31st March 2021."/>
      </w:tblPr>
      <w:tblGrid>
        <w:gridCol w:w="3544"/>
        <w:gridCol w:w="2977"/>
      </w:tblGrid>
      <w:tr w:rsidR="00710D48" w:rsidRPr="00C254F2" w14:paraId="552588DB" w14:textId="77777777" w:rsidTr="00F7387B">
        <w:tc>
          <w:tcPr>
            <w:tcW w:w="3544" w:type="dxa"/>
            <w:tcBorders>
              <w:top w:val="single" w:sz="8" w:space="0" w:color="7F7F7F"/>
              <w:left w:val="nil"/>
              <w:bottom w:val="single" w:sz="8" w:space="0" w:color="7F7F7F"/>
              <w:right w:val="nil"/>
            </w:tcBorders>
            <w:tcMar>
              <w:top w:w="0" w:type="dxa"/>
              <w:left w:w="108" w:type="dxa"/>
              <w:bottom w:w="0" w:type="dxa"/>
              <w:right w:w="108" w:type="dxa"/>
            </w:tcMar>
            <w:hideMark/>
          </w:tcPr>
          <w:p w14:paraId="0B65533B" w14:textId="77777777" w:rsidR="00710D48" w:rsidRPr="00777F12" w:rsidRDefault="00710D48" w:rsidP="00777F12">
            <w:pPr>
              <w:rPr>
                <w:b/>
                <w:lang w:eastAsia="en-GB"/>
              </w:rPr>
            </w:pPr>
            <w:r w:rsidRPr="00777F12">
              <w:rPr>
                <w:b/>
                <w:lang w:eastAsia="en-GB"/>
              </w:rPr>
              <w:t>Political Party</w:t>
            </w:r>
          </w:p>
        </w:tc>
        <w:tc>
          <w:tcPr>
            <w:tcW w:w="2977" w:type="dxa"/>
            <w:tcBorders>
              <w:top w:val="single" w:sz="8" w:space="0" w:color="7F7F7F"/>
              <w:left w:val="nil"/>
              <w:bottom w:val="single" w:sz="8" w:space="0" w:color="7F7F7F"/>
              <w:right w:val="nil"/>
            </w:tcBorders>
            <w:tcMar>
              <w:top w:w="0" w:type="dxa"/>
              <w:left w:w="108" w:type="dxa"/>
              <w:bottom w:w="0" w:type="dxa"/>
              <w:right w:w="108" w:type="dxa"/>
            </w:tcMar>
            <w:hideMark/>
          </w:tcPr>
          <w:p w14:paraId="4936C4B7" w14:textId="77777777" w:rsidR="00710D48" w:rsidRPr="00777F12" w:rsidRDefault="00710D48" w:rsidP="00777F12">
            <w:pPr>
              <w:rPr>
                <w:b/>
                <w:lang w:eastAsia="en-GB"/>
              </w:rPr>
            </w:pPr>
            <w:r w:rsidRPr="00777F12">
              <w:rPr>
                <w:b/>
                <w:lang w:eastAsia="en-GB"/>
              </w:rPr>
              <w:t>Number of Councillors</w:t>
            </w:r>
          </w:p>
        </w:tc>
      </w:tr>
      <w:tr w:rsidR="003E184C" w:rsidRPr="00C254F2" w14:paraId="70E37689" w14:textId="77777777" w:rsidTr="00F7387B">
        <w:tc>
          <w:tcPr>
            <w:tcW w:w="3544" w:type="dxa"/>
            <w:tcBorders>
              <w:top w:val="nil"/>
              <w:left w:val="nil"/>
              <w:bottom w:val="single" w:sz="8" w:space="0" w:color="7F7F7F"/>
              <w:right w:val="nil"/>
            </w:tcBorders>
            <w:tcMar>
              <w:top w:w="0" w:type="dxa"/>
              <w:left w:w="108" w:type="dxa"/>
              <w:bottom w:w="0" w:type="dxa"/>
              <w:right w:w="108" w:type="dxa"/>
            </w:tcMar>
            <w:hideMark/>
          </w:tcPr>
          <w:p w14:paraId="1C001460" w14:textId="77777777" w:rsidR="003E184C" w:rsidRPr="00777F12" w:rsidRDefault="003E184C" w:rsidP="00777F12">
            <w:pPr>
              <w:rPr>
                <w:b/>
                <w:lang w:eastAsia="en-GB"/>
              </w:rPr>
            </w:pPr>
            <w:r w:rsidRPr="00777F12">
              <w:rPr>
                <w:b/>
                <w:lang w:eastAsia="en-GB"/>
              </w:rPr>
              <w:t>Conservative</w:t>
            </w:r>
          </w:p>
        </w:tc>
        <w:tc>
          <w:tcPr>
            <w:tcW w:w="2977" w:type="dxa"/>
            <w:tcBorders>
              <w:top w:val="nil"/>
              <w:left w:val="nil"/>
              <w:bottom w:val="single" w:sz="8" w:space="0" w:color="7F7F7F"/>
              <w:right w:val="nil"/>
            </w:tcBorders>
            <w:tcMar>
              <w:top w:w="0" w:type="dxa"/>
              <w:left w:w="108" w:type="dxa"/>
              <w:bottom w:w="0" w:type="dxa"/>
              <w:right w:w="108" w:type="dxa"/>
            </w:tcMar>
            <w:hideMark/>
          </w:tcPr>
          <w:p w14:paraId="4A1A600C" w14:textId="77777777" w:rsidR="003E184C" w:rsidRPr="00777F12" w:rsidRDefault="003E184C" w:rsidP="00777F12">
            <w:pPr>
              <w:rPr>
                <w:lang w:eastAsia="en-GB"/>
              </w:rPr>
            </w:pPr>
            <w:r w:rsidRPr="00777F12">
              <w:rPr>
                <w:lang w:eastAsia="en-GB"/>
              </w:rPr>
              <w:t>21</w:t>
            </w:r>
          </w:p>
        </w:tc>
      </w:tr>
      <w:tr w:rsidR="003E184C" w:rsidRPr="00C254F2" w14:paraId="1A351817" w14:textId="77777777" w:rsidTr="00F7387B">
        <w:tc>
          <w:tcPr>
            <w:tcW w:w="3544" w:type="dxa"/>
            <w:tcMar>
              <w:top w:w="0" w:type="dxa"/>
              <w:left w:w="108" w:type="dxa"/>
              <w:bottom w:w="0" w:type="dxa"/>
              <w:right w:w="108" w:type="dxa"/>
            </w:tcMar>
            <w:hideMark/>
          </w:tcPr>
          <w:p w14:paraId="61475F3A" w14:textId="77777777" w:rsidR="003E184C" w:rsidRPr="00777F12" w:rsidRDefault="003E184C" w:rsidP="00777F12">
            <w:pPr>
              <w:rPr>
                <w:b/>
                <w:lang w:eastAsia="en-GB"/>
              </w:rPr>
            </w:pPr>
            <w:r w:rsidRPr="00777F12">
              <w:rPr>
                <w:b/>
                <w:lang w:eastAsia="en-GB"/>
              </w:rPr>
              <w:t>Labour</w:t>
            </w:r>
          </w:p>
        </w:tc>
        <w:tc>
          <w:tcPr>
            <w:tcW w:w="2977" w:type="dxa"/>
            <w:tcMar>
              <w:top w:w="0" w:type="dxa"/>
              <w:left w:w="108" w:type="dxa"/>
              <w:bottom w:w="0" w:type="dxa"/>
              <w:right w:w="108" w:type="dxa"/>
            </w:tcMar>
            <w:hideMark/>
          </w:tcPr>
          <w:p w14:paraId="0A1D1ED9" w14:textId="77777777" w:rsidR="003E184C" w:rsidRPr="00777F12" w:rsidRDefault="003E184C" w:rsidP="00777F12">
            <w:pPr>
              <w:rPr>
                <w:lang w:eastAsia="en-GB"/>
              </w:rPr>
            </w:pPr>
            <w:r w:rsidRPr="00777F12">
              <w:rPr>
                <w:lang w:eastAsia="en-GB"/>
              </w:rPr>
              <w:t>16</w:t>
            </w:r>
          </w:p>
        </w:tc>
      </w:tr>
      <w:tr w:rsidR="003E184C" w:rsidRPr="00C254F2" w14:paraId="76438A50" w14:textId="77777777" w:rsidTr="00F7387B">
        <w:tc>
          <w:tcPr>
            <w:tcW w:w="3544" w:type="dxa"/>
            <w:tcBorders>
              <w:top w:val="single" w:sz="8" w:space="0" w:color="7F7F7F"/>
              <w:left w:val="nil"/>
              <w:bottom w:val="single" w:sz="8" w:space="0" w:color="7F7F7F"/>
              <w:right w:val="nil"/>
            </w:tcBorders>
            <w:tcMar>
              <w:top w:w="0" w:type="dxa"/>
              <w:left w:w="108" w:type="dxa"/>
              <w:bottom w:w="0" w:type="dxa"/>
              <w:right w:w="108" w:type="dxa"/>
            </w:tcMar>
            <w:hideMark/>
          </w:tcPr>
          <w:p w14:paraId="01E9F91C" w14:textId="77777777" w:rsidR="003E184C" w:rsidRPr="00777F12" w:rsidRDefault="003E184C" w:rsidP="00777F12">
            <w:pPr>
              <w:rPr>
                <w:b/>
                <w:lang w:eastAsia="en-GB"/>
              </w:rPr>
            </w:pPr>
            <w:r w:rsidRPr="00777F12">
              <w:rPr>
                <w:b/>
                <w:lang w:eastAsia="en-GB"/>
              </w:rPr>
              <w:t>Independent</w:t>
            </w:r>
          </w:p>
        </w:tc>
        <w:tc>
          <w:tcPr>
            <w:tcW w:w="2977" w:type="dxa"/>
            <w:tcBorders>
              <w:top w:val="single" w:sz="8" w:space="0" w:color="7F7F7F"/>
              <w:left w:val="nil"/>
              <w:bottom w:val="single" w:sz="8" w:space="0" w:color="7F7F7F"/>
              <w:right w:val="nil"/>
            </w:tcBorders>
            <w:tcMar>
              <w:top w:w="0" w:type="dxa"/>
              <w:left w:w="108" w:type="dxa"/>
              <w:bottom w:w="0" w:type="dxa"/>
              <w:right w:w="108" w:type="dxa"/>
            </w:tcMar>
            <w:hideMark/>
          </w:tcPr>
          <w:p w14:paraId="080656FB" w14:textId="77777777" w:rsidR="003E184C" w:rsidRPr="00777F12" w:rsidRDefault="003E184C" w:rsidP="00777F12">
            <w:pPr>
              <w:rPr>
                <w:lang w:eastAsia="en-GB"/>
              </w:rPr>
            </w:pPr>
            <w:r w:rsidRPr="00777F12">
              <w:rPr>
                <w:lang w:eastAsia="en-GB"/>
              </w:rPr>
              <w:t>6</w:t>
            </w:r>
          </w:p>
        </w:tc>
      </w:tr>
      <w:tr w:rsidR="003E184C" w:rsidRPr="00C254F2" w14:paraId="5F9DDC41" w14:textId="77777777" w:rsidTr="00F7387B">
        <w:tc>
          <w:tcPr>
            <w:tcW w:w="3544" w:type="dxa"/>
            <w:tcMar>
              <w:top w:w="0" w:type="dxa"/>
              <w:left w:w="108" w:type="dxa"/>
              <w:bottom w:w="0" w:type="dxa"/>
              <w:right w:w="108" w:type="dxa"/>
            </w:tcMar>
            <w:hideMark/>
          </w:tcPr>
          <w:p w14:paraId="181E1990" w14:textId="77777777" w:rsidR="003E184C" w:rsidRPr="00777F12" w:rsidRDefault="003E184C" w:rsidP="00777F12">
            <w:pPr>
              <w:rPr>
                <w:b/>
                <w:lang w:eastAsia="en-GB"/>
              </w:rPr>
            </w:pPr>
            <w:r w:rsidRPr="00777F12">
              <w:rPr>
                <w:b/>
                <w:lang w:eastAsia="en-GB"/>
              </w:rPr>
              <w:t>Liberal Democrat</w:t>
            </w:r>
          </w:p>
        </w:tc>
        <w:tc>
          <w:tcPr>
            <w:tcW w:w="2977" w:type="dxa"/>
            <w:tcMar>
              <w:top w:w="0" w:type="dxa"/>
              <w:left w:w="108" w:type="dxa"/>
              <w:bottom w:w="0" w:type="dxa"/>
              <w:right w:w="108" w:type="dxa"/>
            </w:tcMar>
            <w:hideMark/>
          </w:tcPr>
          <w:p w14:paraId="55C77344" w14:textId="77777777" w:rsidR="003E184C" w:rsidRPr="00777F12" w:rsidRDefault="003E184C" w:rsidP="00777F12">
            <w:pPr>
              <w:rPr>
                <w:lang w:eastAsia="en-GB"/>
              </w:rPr>
            </w:pPr>
            <w:r w:rsidRPr="00777F12">
              <w:rPr>
                <w:lang w:eastAsia="en-GB"/>
              </w:rPr>
              <w:t>6</w:t>
            </w:r>
          </w:p>
        </w:tc>
      </w:tr>
      <w:tr w:rsidR="003E184C" w:rsidRPr="00C254F2" w14:paraId="1128B850" w14:textId="77777777" w:rsidTr="00F7387B">
        <w:tc>
          <w:tcPr>
            <w:tcW w:w="3544" w:type="dxa"/>
            <w:tcBorders>
              <w:top w:val="single" w:sz="8" w:space="0" w:color="7F7F7F"/>
              <w:left w:val="nil"/>
              <w:bottom w:val="single" w:sz="8" w:space="0" w:color="7F7F7F"/>
              <w:right w:val="nil"/>
            </w:tcBorders>
            <w:tcMar>
              <w:top w:w="0" w:type="dxa"/>
              <w:left w:w="108" w:type="dxa"/>
              <w:bottom w:w="0" w:type="dxa"/>
              <w:right w:w="108" w:type="dxa"/>
            </w:tcMar>
            <w:hideMark/>
          </w:tcPr>
          <w:p w14:paraId="4617A0AD" w14:textId="77777777" w:rsidR="003E184C" w:rsidRPr="00777F12" w:rsidRDefault="003E184C" w:rsidP="00777F12">
            <w:pPr>
              <w:rPr>
                <w:b/>
                <w:lang w:eastAsia="en-GB"/>
              </w:rPr>
            </w:pPr>
            <w:r w:rsidRPr="00777F12">
              <w:rPr>
                <w:b/>
                <w:lang w:eastAsia="en-GB"/>
              </w:rPr>
              <w:t>Unaligned Independent</w:t>
            </w:r>
          </w:p>
        </w:tc>
        <w:tc>
          <w:tcPr>
            <w:tcW w:w="2977" w:type="dxa"/>
            <w:tcBorders>
              <w:top w:val="single" w:sz="8" w:space="0" w:color="7F7F7F"/>
              <w:left w:val="nil"/>
              <w:bottom w:val="single" w:sz="8" w:space="0" w:color="7F7F7F"/>
              <w:right w:val="nil"/>
            </w:tcBorders>
            <w:tcMar>
              <w:top w:w="0" w:type="dxa"/>
              <w:left w:w="108" w:type="dxa"/>
              <w:bottom w:w="0" w:type="dxa"/>
              <w:right w:w="108" w:type="dxa"/>
            </w:tcMar>
            <w:hideMark/>
          </w:tcPr>
          <w:p w14:paraId="137BD861" w14:textId="77777777" w:rsidR="003E184C" w:rsidRPr="00777F12" w:rsidRDefault="003E184C" w:rsidP="00777F12">
            <w:pPr>
              <w:rPr>
                <w:lang w:eastAsia="en-GB"/>
              </w:rPr>
            </w:pPr>
            <w:r w:rsidRPr="00777F12">
              <w:rPr>
                <w:lang w:eastAsia="en-GB"/>
              </w:rPr>
              <w:t>2</w:t>
            </w:r>
          </w:p>
        </w:tc>
      </w:tr>
      <w:tr w:rsidR="003E184C" w:rsidRPr="00C254F2" w14:paraId="1E4BC4E9" w14:textId="77777777" w:rsidTr="00F7387B">
        <w:tc>
          <w:tcPr>
            <w:tcW w:w="3544" w:type="dxa"/>
            <w:tcBorders>
              <w:top w:val="nil"/>
              <w:left w:val="nil"/>
              <w:bottom w:val="single" w:sz="8" w:space="0" w:color="7F7F7F"/>
              <w:right w:val="nil"/>
            </w:tcBorders>
            <w:tcMar>
              <w:top w:w="0" w:type="dxa"/>
              <w:left w:w="108" w:type="dxa"/>
              <w:bottom w:w="0" w:type="dxa"/>
              <w:right w:w="108" w:type="dxa"/>
            </w:tcMar>
            <w:hideMark/>
          </w:tcPr>
          <w:p w14:paraId="62339BF1" w14:textId="77777777" w:rsidR="003E184C" w:rsidRPr="00777F12" w:rsidRDefault="003E184C" w:rsidP="00777F12">
            <w:pPr>
              <w:rPr>
                <w:b/>
                <w:lang w:eastAsia="en-GB"/>
              </w:rPr>
            </w:pPr>
            <w:r w:rsidRPr="00777F12">
              <w:rPr>
                <w:b/>
                <w:lang w:eastAsia="en-GB"/>
              </w:rPr>
              <w:t>Total</w:t>
            </w:r>
          </w:p>
        </w:tc>
        <w:tc>
          <w:tcPr>
            <w:tcW w:w="2977" w:type="dxa"/>
            <w:tcBorders>
              <w:top w:val="nil"/>
              <w:left w:val="nil"/>
              <w:bottom w:val="single" w:sz="8" w:space="0" w:color="7F7F7F"/>
              <w:right w:val="nil"/>
            </w:tcBorders>
            <w:tcMar>
              <w:top w:w="0" w:type="dxa"/>
              <w:left w:w="108" w:type="dxa"/>
              <w:bottom w:w="0" w:type="dxa"/>
              <w:right w:w="108" w:type="dxa"/>
            </w:tcMar>
            <w:hideMark/>
          </w:tcPr>
          <w:p w14:paraId="70F2664E" w14:textId="77777777" w:rsidR="003E184C" w:rsidRPr="00777F12" w:rsidRDefault="003E184C" w:rsidP="00777F12">
            <w:pPr>
              <w:rPr>
                <w:lang w:eastAsia="en-GB"/>
              </w:rPr>
            </w:pPr>
            <w:r w:rsidRPr="00777F12">
              <w:rPr>
                <w:lang w:eastAsia="en-GB"/>
              </w:rPr>
              <w:t>51</w:t>
            </w:r>
          </w:p>
        </w:tc>
      </w:tr>
    </w:tbl>
    <w:p w14:paraId="5BCDDAD0" w14:textId="77777777" w:rsidR="00710D48" w:rsidRPr="00777F12" w:rsidRDefault="00710D48" w:rsidP="0094601E">
      <w:pPr>
        <w:rPr>
          <w:lang w:eastAsia="en-GB"/>
        </w:rPr>
      </w:pPr>
    </w:p>
    <w:p w14:paraId="035031F0" w14:textId="73E9CDBD" w:rsidR="00777F12" w:rsidRPr="00777F12" w:rsidRDefault="00777F12" w:rsidP="00777F12">
      <w:pPr>
        <w:rPr>
          <w:lang w:eastAsia="en-GB"/>
        </w:rPr>
      </w:pPr>
      <w:r w:rsidRPr="00777F12">
        <w:rPr>
          <w:lang w:eastAsia="en-GB"/>
        </w:rPr>
        <w:t xml:space="preserve">The joint administration for 2022/23 </w:t>
      </w:r>
      <w:r w:rsidR="00B6220B">
        <w:rPr>
          <w:lang w:eastAsia="en-GB"/>
        </w:rPr>
        <w:t xml:space="preserve">has continued </w:t>
      </w:r>
      <w:r w:rsidR="001B11E3">
        <w:rPr>
          <w:lang w:eastAsia="en-GB"/>
        </w:rPr>
        <w:t xml:space="preserve">and </w:t>
      </w:r>
      <w:r w:rsidRPr="00777F12">
        <w:rPr>
          <w:lang w:eastAsia="en-GB"/>
        </w:rPr>
        <w:t>is now currently made up of councillors from the following political parties; Labour -16, Independent - 6, and Liberal Democrat - 6.</w:t>
      </w:r>
    </w:p>
    <w:p w14:paraId="5CE293BF" w14:textId="2F57022C" w:rsidR="00183FAD" w:rsidRPr="00A91DDC" w:rsidRDefault="00183FAD" w:rsidP="0094601E">
      <w:pPr>
        <w:pStyle w:val="Heading4"/>
      </w:pPr>
      <w:r w:rsidRPr="00A91DDC">
        <w:t>Management Structure</w:t>
      </w:r>
    </w:p>
    <w:p w14:paraId="7B4AEC10" w14:textId="433A1E99" w:rsidR="00183FAD" w:rsidRPr="00A91DDC" w:rsidRDefault="00183FAD" w:rsidP="0094601E">
      <w:pPr>
        <w:pStyle w:val="BodyText"/>
      </w:pPr>
      <w:r w:rsidRPr="00A91DDC">
        <w:t xml:space="preserve">Supporting the work of </w:t>
      </w:r>
      <w:r w:rsidR="009A2FA0" w:rsidRPr="00A91DDC">
        <w:t xml:space="preserve">all </w:t>
      </w:r>
      <w:r w:rsidRPr="00A91DDC">
        <w:t xml:space="preserve">elected Members </w:t>
      </w:r>
      <w:r w:rsidR="007F0C69" w:rsidRPr="00A91DDC">
        <w:t>are</w:t>
      </w:r>
      <w:r w:rsidRPr="00A91DDC">
        <w:t xml:space="preserve"> the Council’s most senior level officers.  A new professional executive leadership team was assembled in 2019/20 and as </w:t>
      </w:r>
      <w:proofErr w:type="gramStart"/>
      <w:r w:rsidRPr="00A91DDC">
        <w:t>at</w:t>
      </w:r>
      <w:proofErr w:type="gramEnd"/>
      <w:r w:rsidRPr="00A91DDC">
        <w:t xml:space="preserve"> 31</w:t>
      </w:r>
      <w:r w:rsidR="00600B8E" w:rsidRPr="00A91DDC">
        <w:rPr>
          <w:vertAlign w:val="superscript"/>
        </w:rPr>
        <w:t xml:space="preserve"> </w:t>
      </w:r>
      <w:r w:rsidRPr="00A91DDC">
        <w:t>March 202</w:t>
      </w:r>
      <w:r w:rsidR="006D6600" w:rsidRPr="00A91DDC">
        <w:t>2</w:t>
      </w:r>
      <w:r w:rsidRPr="00A91DDC">
        <w:t xml:space="preserve">, this team </w:t>
      </w:r>
      <w:r w:rsidR="0016207E">
        <w:t>comprised of the following officers</w:t>
      </w:r>
      <w:r w:rsidR="00F50F20">
        <w:t xml:space="preserve"> shown</w:t>
      </w:r>
      <w:r w:rsidR="00A91DDC">
        <w:t xml:space="preserve"> in</w:t>
      </w:r>
      <w:r w:rsidR="00E73C4A">
        <w:rPr>
          <w:color w:val="C00000"/>
        </w:rPr>
        <w:t xml:space="preserve"> </w:t>
      </w:r>
      <w:r w:rsidR="00E73C4A" w:rsidRPr="00415068">
        <w:fldChar w:fldCharType="begin"/>
      </w:r>
      <w:r w:rsidR="00E73C4A" w:rsidRPr="00415068">
        <w:instrText xml:space="preserve"> REF _Ref103338132 \h </w:instrText>
      </w:r>
      <w:r w:rsidR="00596385" w:rsidRPr="00415068">
        <w:instrText xml:space="preserve"> \* MERGEFORMAT </w:instrText>
      </w:r>
      <w:r w:rsidR="00E73C4A" w:rsidRPr="00415068">
        <w:fldChar w:fldCharType="separate"/>
      </w:r>
      <w:r w:rsidR="00732EF0">
        <w:t xml:space="preserve">Table </w:t>
      </w:r>
      <w:r w:rsidR="00E73C4A" w:rsidRPr="00415068">
        <w:t>3</w:t>
      </w:r>
      <w:r w:rsidR="00E73C4A" w:rsidRPr="00415068">
        <w:fldChar w:fldCharType="end"/>
      </w:r>
      <w:r w:rsidR="00A91DDC">
        <w:t>.</w:t>
      </w:r>
    </w:p>
    <w:p w14:paraId="30A97AD4" w14:textId="77777777" w:rsidR="000648F5" w:rsidRPr="00673E8B" w:rsidRDefault="000648F5" w:rsidP="0094601E">
      <w:pPr>
        <w:pStyle w:val="BodyText"/>
        <w:rPr>
          <w:sz w:val="12"/>
          <w:szCs w:val="8"/>
        </w:rPr>
      </w:pPr>
    </w:p>
    <w:p w14:paraId="793B45B8" w14:textId="5572C177" w:rsidR="00A91DDC" w:rsidRDefault="00A91DDC" w:rsidP="00A91DDC">
      <w:pPr>
        <w:pStyle w:val="Caption"/>
        <w:keepNext/>
      </w:pPr>
      <w:bookmarkStart w:id="5" w:name="_Ref103338132"/>
      <w:r>
        <w:t xml:space="preserve">Table </w:t>
      </w:r>
      <w:fldSimple w:instr=" SEQ Table \* ARABIC ">
        <w:r>
          <w:rPr>
            <w:noProof/>
          </w:rPr>
          <w:t>3</w:t>
        </w:r>
      </w:fldSimple>
      <w:bookmarkEnd w:id="5"/>
      <w:r>
        <w:t xml:space="preserve"> Southend-on-Sea City Council's Senior Officers on 31 March 2022</w:t>
      </w:r>
    </w:p>
    <w:tbl>
      <w:tblPr>
        <w:tblStyle w:val="PlainTable2"/>
        <w:tblW w:w="0" w:type="auto"/>
        <w:tblLook w:val="04A0" w:firstRow="1" w:lastRow="0" w:firstColumn="1" w:lastColumn="0" w:noHBand="0" w:noVBand="1"/>
        <w:tblCaption w:val="Executive Leadership Team"/>
        <w:tblDescription w:val="A list of the executive leadership positions and names of officers in these posts. A start date is included if the officer joined during the financial year."/>
      </w:tblPr>
      <w:tblGrid>
        <w:gridCol w:w="4962"/>
        <w:gridCol w:w="3260"/>
        <w:gridCol w:w="1093"/>
      </w:tblGrid>
      <w:tr w:rsidR="00183FAD" w:rsidRPr="007F26DA" w14:paraId="1431A05B" w14:textId="77777777" w:rsidTr="00883A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044F0E50" w14:textId="77777777" w:rsidR="00183FAD" w:rsidRPr="007F26DA" w:rsidRDefault="00183FAD" w:rsidP="0094601E">
            <w:pPr>
              <w:rPr>
                <w:b w:val="0"/>
                <w:bCs w:val="0"/>
              </w:rPr>
            </w:pPr>
            <w:r w:rsidRPr="007F26DA">
              <w:t>Position</w:t>
            </w:r>
          </w:p>
        </w:tc>
        <w:tc>
          <w:tcPr>
            <w:tcW w:w="3260" w:type="dxa"/>
          </w:tcPr>
          <w:p w14:paraId="67E4C723" w14:textId="77777777" w:rsidR="00183FAD" w:rsidRPr="007F26DA" w:rsidRDefault="00183FAD" w:rsidP="0094601E">
            <w:pPr>
              <w:cnfStyle w:val="100000000000" w:firstRow="1" w:lastRow="0" w:firstColumn="0" w:lastColumn="0" w:oddVBand="0" w:evenVBand="0" w:oddHBand="0" w:evenHBand="0" w:firstRowFirstColumn="0" w:firstRowLastColumn="0" w:lastRowFirstColumn="0" w:lastRowLastColumn="0"/>
              <w:rPr>
                <w:b w:val="0"/>
                <w:bCs w:val="0"/>
              </w:rPr>
            </w:pPr>
            <w:r w:rsidRPr="007F26DA">
              <w:t>Name</w:t>
            </w:r>
          </w:p>
        </w:tc>
        <w:tc>
          <w:tcPr>
            <w:tcW w:w="1093" w:type="dxa"/>
          </w:tcPr>
          <w:p w14:paraId="4EB86CC5" w14:textId="62ACD0D6" w:rsidR="00183FAD" w:rsidRPr="007F26DA" w:rsidRDefault="00B52149" w:rsidP="0094601E">
            <w:pPr>
              <w:cnfStyle w:val="100000000000" w:firstRow="1" w:lastRow="0" w:firstColumn="0" w:lastColumn="0" w:oddVBand="0" w:evenVBand="0" w:oddHBand="0" w:evenHBand="0" w:firstRowFirstColumn="0" w:firstRowLastColumn="0" w:lastRowFirstColumn="0" w:lastRowLastColumn="0"/>
              <w:rPr>
                <w:b w:val="0"/>
                <w:bCs w:val="0"/>
              </w:rPr>
            </w:pPr>
            <w:r>
              <w:t>Notes</w:t>
            </w:r>
          </w:p>
        </w:tc>
      </w:tr>
      <w:tr w:rsidR="00E25431" w:rsidRPr="007F26DA" w14:paraId="68D1D9CB" w14:textId="77777777" w:rsidTr="00883A9B">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7F6893E7" w14:textId="11275D2B" w:rsidR="00E25431" w:rsidRPr="007F26DA" w:rsidRDefault="00E25431">
            <w:r w:rsidRPr="007F26DA">
              <w:t>Chief Executive and Town Clerk</w:t>
            </w:r>
          </w:p>
        </w:tc>
        <w:tc>
          <w:tcPr>
            <w:tcW w:w="3260" w:type="dxa"/>
            <w:vAlign w:val="center"/>
          </w:tcPr>
          <w:p w14:paraId="69FEF42F" w14:textId="3E10727B" w:rsidR="00E25431" w:rsidRPr="007F26DA" w:rsidRDefault="002D35A2">
            <w:pPr>
              <w:cnfStyle w:val="000000100000" w:firstRow="0" w:lastRow="0" w:firstColumn="0" w:lastColumn="0" w:oddVBand="0" w:evenVBand="0" w:oddHBand="1" w:evenHBand="0" w:firstRowFirstColumn="0" w:firstRowLastColumn="0" w:lastRowFirstColumn="0" w:lastRowLastColumn="0"/>
            </w:pPr>
            <w:r w:rsidRPr="007F26DA">
              <w:t xml:space="preserve">Andrew Lewis </w:t>
            </w:r>
          </w:p>
        </w:tc>
        <w:tc>
          <w:tcPr>
            <w:tcW w:w="1093" w:type="dxa"/>
            <w:vAlign w:val="center"/>
          </w:tcPr>
          <w:p w14:paraId="74EAA53C" w14:textId="3C186F57" w:rsidR="00E25431" w:rsidRPr="007F26DA" w:rsidRDefault="004744EB" w:rsidP="00883A9B">
            <w:pPr>
              <w:jc w:val="center"/>
              <w:cnfStyle w:val="000000100000" w:firstRow="0" w:lastRow="0" w:firstColumn="0" w:lastColumn="0" w:oddVBand="0" w:evenVBand="0" w:oddHBand="1" w:evenHBand="0" w:firstRowFirstColumn="0" w:firstRowLastColumn="0" w:lastRowFirstColumn="0" w:lastRowLastColumn="0"/>
            </w:pPr>
            <w:r>
              <w:t>1</w:t>
            </w:r>
          </w:p>
        </w:tc>
      </w:tr>
      <w:tr w:rsidR="00E25431" w:rsidRPr="007F26DA" w14:paraId="75D26A0E" w14:textId="77777777" w:rsidTr="00883A9B">
        <w:tc>
          <w:tcPr>
            <w:cnfStyle w:val="001000000000" w:firstRow="0" w:lastRow="0" w:firstColumn="1" w:lastColumn="0" w:oddVBand="0" w:evenVBand="0" w:oddHBand="0" w:evenHBand="0" w:firstRowFirstColumn="0" w:firstRowLastColumn="0" w:lastRowFirstColumn="0" w:lastRowLastColumn="0"/>
            <w:tcW w:w="4962" w:type="dxa"/>
          </w:tcPr>
          <w:p w14:paraId="58A763BD" w14:textId="32624D6C" w:rsidR="00E25431" w:rsidRPr="007F26DA" w:rsidRDefault="00E25431">
            <w:r w:rsidRPr="007F26DA">
              <w:t>Deputy Chief Executive and Executive Director (</w:t>
            </w:r>
            <w:r w:rsidR="003F673B" w:rsidRPr="0024421B">
              <w:t>Finance</w:t>
            </w:r>
            <w:r w:rsidRPr="007F26DA">
              <w:t xml:space="preserve"> and </w:t>
            </w:r>
            <w:r w:rsidR="003F673B" w:rsidRPr="0024421B">
              <w:t>Resources)</w:t>
            </w:r>
            <w:r w:rsidR="003F673B">
              <w:t xml:space="preserve"> </w:t>
            </w:r>
          </w:p>
        </w:tc>
        <w:tc>
          <w:tcPr>
            <w:tcW w:w="3260" w:type="dxa"/>
            <w:vAlign w:val="center"/>
          </w:tcPr>
          <w:p w14:paraId="28AA1F9B" w14:textId="2DBD3BE3" w:rsidR="00E25431" w:rsidRPr="007F26DA" w:rsidRDefault="003F673B">
            <w:pPr>
              <w:cnfStyle w:val="000000000000" w:firstRow="0" w:lastRow="0" w:firstColumn="0" w:lastColumn="0" w:oddVBand="0" w:evenVBand="0" w:oddHBand="0" w:evenHBand="0" w:firstRowFirstColumn="0" w:firstRowLastColumn="0" w:lastRowFirstColumn="0" w:lastRowLastColumn="0"/>
            </w:pPr>
            <w:r>
              <w:t>Joe Chesterton</w:t>
            </w:r>
          </w:p>
        </w:tc>
        <w:tc>
          <w:tcPr>
            <w:tcW w:w="1093" w:type="dxa"/>
            <w:vAlign w:val="center"/>
          </w:tcPr>
          <w:p w14:paraId="218B3DE6" w14:textId="77777777" w:rsidR="00E25431" w:rsidRPr="007F26DA" w:rsidRDefault="00E25431" w:rsidP="00883A9B">
            <w:pPr>
              <w:jc w:val="center"/>
              <w:cnfStyle w:val="000000000000" w:firstRow="0" w:lastRow="0" w:firstColumn="0" w:lastColumn="0" w:oddVBand="0" w:evenVBand="0" w:oddHBand="0" w:evenHBand="0" w:firstRowFirstColumn="0" w:firstRowLastColumn="0" w:lastRowFirstColumn="0" w:lastRowLastColumn="0"/>
            </w:pPr>
          </w:p>
        </w:tc>
      </w:tr>
      <w:tr w:rsidR="00183FAD" w:rsidRPr="007F26DA" w14:paraId="542E48D1" w14:textId="77777777" w:rsidTr="00883A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20BFADD6" w14:textId="4FAF3F11" w:rsidR="00183FAD" w:rsidRPr="007F26DA" w:rsidRDefault="00183FAD" w:rsidP="0094601E">
            <w:r w:rsidRPr="007F26DA">
              <w:t>Executive Director (</w:t>
            </w:r>
            <w:r w:rsidR="003F673B" w:rsidRPr="003F673B">
              <w:t>Growth</w:t>
            </w:r>
            <w:r w:rsidRPr="007F26DA">
              <w:t xml:space="preserve"> and </w:t>
            </w:r>
            <w:r w:rsidR="003F673B" w:rsidRPr="003F673B">
              <w:t>Housing</w:t>
            </w:r>
            <w:r w:rsidRPr="007F26DA">
              <w:t>)</w:t>
            </w:r>
          </w:p>
        </w:tc>
        <w:tc>
          <w:tcPr>
            <w:tcW w:w="3260" w:type="dxa"/>
            <w:vAlign w:val="center"/>
          </w:tcPr>
          <w:p w14:paraId="747CB2E5" w14:textId="697288B9" w:rsidR="00183FAD" w:rsidRPr="007F26DA" w:rsidRDefault="003F673B" w:rsidP="0094601E">
            <w:pPr>
              <w:cnfStyle w:val="000000100000" w:firstRow="0" w:lastRow="0" w:firstColumn="0" w:lastColumn="0" w:oddVBand="0" w:evenVBand="0" w:oddHBand="1" w:evenHBand="0" w:firstRowFirstColumn="0" w:firstRowLastColumn="0" w:lastRowFirstColumn="0" w:lastRowLastColumn="0"/>
            </w:pPr>
            <w:r w:rsidRPr="0024421B">
              <w:t>Alan Richards (</w:t>
            </w:r>
            <w:r>
              <w:t>I</w:t>
            </w:r>
            <w:r w:rsidRPr="0024421B">
              <w:t>nterim)</w:t>
            </w:r>
          </w:p>
        </w:tc>
        <w:tc>
          <w:tcPr>
            <w:tcW w:w="1093" w:type="dxa"/>
            <w:vAlign w:val="center"/>
          </w:tcPr>
          <w:p w14:paraId="6EE7F852" w14:textId="77777777" w:rsidR="00183FAD" w:rsidRPr="007F26DA" w:rsidRDefault="00183FAD" w:rsidP="00883A9B">
            <w:pPr>
              <w:jc w:val="center"/>
              <w:cnfStyle w:val="000000100000" w:firstRow="0" w:lastRow="0" w:firstColumn="0" w:lastColumn="0" w:oddVBand="0" w:evenVBand="0" w:oddHBand="1" w:evenHBand="0" w:firstRowFirstColumn="0" w:firstRowLastColumn="0" w:lastRowFirstColumn="0" w:lastRowLastColumn="0"/>
            </w:pPr>
          </w:p>
        </w:tc>
      </w:tr>
      <w:tr w:rsidR="00183FAD" w:rsidRPr="007F26DA" w14:paraId="62912549" w14:textId="77777777" w:rsidTr="00883A9B">
        <w:tc>
          <w:tcPr>
            <w:cnfStyle w:val="001000000000" w:firstRow="0" w:lastRow="0" w:firstColumn="1" w:lastColumn="0" w:oddVBand="0" w:evenVBand="0" w:oddHBand="0" w:evenHBand="0" w:firstRowFirstColumn="0" w:firstRowLastColumn="0" w:lastRowFirstColumn="0" w:lastRowLastColumn="0"/>
            <w:tcW w:w="4962" w:type="dxa"/>
          </w:tcPr>
          <w:p w14:paraId="0EAC4A7A" w14:textId="77777777" w:rsidR="00183FAD" w:rsidRPr="007F26DA" w:rsidRDefault="00183FAD" w:rsidP="0094601E">
            <w:r w:rsidRPr="007F26DA">
              <w:t>Executive Director (Adults and Communities)</w:t>
            </w:r>
          </w:p>
        </w:tc>
        <w:tc>
          <w:tcPr>
            <w:tcW w:w="3260" w:type="dxa"/>
            <w:vAlign w:val="center"/>
          </w:tcPr>
          <w:p w14:paraId="02B1E7EA" w14:textId="581962E0" w:rsidR="00183FAD" w:rsidRPr="007F26DA" w:rsidRDefault="00183FAD" w:rsidP="0094601E">
            <w:pPr>
              <w:cnfStyle w:val="000000000000" w:firstRow="0" w:lastRow="0" w:firstColumn="0" w:lastColumn="0" w:oddVBand="0" w:evenVBand="0" w:oddHBand="0" w:evenHBand="0" w:firstRowFirstColumn="0" w:firstRowLastColumn="0" w:lastRowFirstColumn="0" w:lastRowLastColumn="0"/>
            </w:pPr>
            <w:r w:rsidRPr="007F26DA">
              <w:t>Tandra Forster</w:t>
            </w:r>
          </w:p>
        </w:tc>
        <w:tc>
          <w:tcPr>
            <w:tcW w:w="1093" w:type="dxa"/>
            <w:vAlign w:val="center"/>
          </w:tcPr>
          <w:p w14:paraId="7E1ABB52" w14:textId="5459B098" w:rsidR="00183FAD" w:rsidRPr="007F26DA" w:rsidRDefault="004744EB" w:rsidP="00883A9B">
            <w:pPr>
              <w:jc w:val="center"/>
              <w:cnfStyle w:val="000000000000" w:firstRow="0" w:lastRow="0" w:firstColumn="0" w:lastColumn="0" w:oddVBand="0" w:evenVBand="0" w:oddHBand="0" w:evenHBand="0" w:firstRowFirstColumn="0" w:firstRowLastColumn="0" w:lastRowFirstColumn="0" w:lastRowLastColumn="0"/>
            </w:pPr>
            <w:r>
              <w:t>2</w:t>
            </w:r>
          </w:p>
        </w:tc>
      </w:tr>
      <w:tr w:rsidR="00183FAD" w:rsidRPr="007F26DA" w14:paraId="1E2B0437" w14:textId="77777777" w:rsidTr="00883A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75505308" w14:textId="77777777" w:rsidR="00183FAD" w:rsidRPr="007F26DA" w:rsidRDefault="00183FAD" w:rsidP="0094601E">
            <w:r w:rsidRPr="007F26DA">
              <w:t>Executive Director (Children and Public Health)</w:t>
            </w:r>
          </w:p>
        </w:tc>
        <w:tc>
          <w:tcPr>
            <w:tcW w:w="3260" w:type="dxa"/>
            <w:vAlign w:val="center"/>
          </w:tcPr>
          <w:p w14:paraId="258E613B" w14:textId="77777777" w:rsidR="00183FAD" w:rsidRPr="007F26DA" w:rsidRDefault="00183FAD" w:rsidP="0094601E">
            <w:pPr>
              <w:cnfStyle w:val="000000100000" w:firstRow="0" w:lastRow="0" w:firstColumn="0" w:lastColumn="0" w:oddVBand="0" w:evenVBand="0" w:oddHBand="1" w:evenHBand="0" w:firstRowFirstColumn="0" w:firstRowLastColumn="0" w:lastRowFirstColumn="0" w:lastRowLastColumn="0"/>
            </w:pPr>
            <w:r w:rsidRPr="007F26DA">
              <w:t>Michael Marks</w:t>
            </w:r>
          </w:p>
        </w:tc>
        <w:tc>
          <w:tcPr>
            <w:tcW w:w="1093" w:type="dxa"/>
            <w:vAlign w:val="center"/>
          </w:tcPr>
          <w:p w14:paraId="6234C9B5" w14:textId="77777777" w:rsidR="00183FAD" w:rsidRPr="007F26DA" w:rsidRDefault="00183FAD" w:rsidP="00883A9B">
            <w:pPr>
              <w:jc w:val="center"/>
              <w:cnfStyle w:val="000000100000" w:firstRow="0" w:lastRow="0" w:firstColumn="0" w:lastColumn="0" w:oddVBand="0" w:evenVBand="0" w:oddHBand="1" w:evenHBand="0" w:firstRowFirstColumn="0" w:firstRowLastColumn="0" w:lastRowFirstColumn="0" w:lastRowLastColumn="0"/>
            </w:pPr>
          </w:p>
        </w:tc>
      </w:tr>
      <w:tr w:rsidR="004160DB" w:rsidRPr="007F26DA" w14:paraId="5D3EA049" w14:textId="77777777" w:rsidTr="00883A9B">
        <w:tc>
          <w:tcPr>
            <w:cnfStyle w:val="001000000000" w:firstRow="0" w:lastRow="0" w:firstColumn="1" w:lastColumn="0" w:oddVBand="0" w:evenVBand="0" w:oddHBand="0" w:evenHBand="0" w:firstRowFirstColumn="0" w:firstRowLastColumn="0" w:lastRowFirstColumn="0" w:lastRowLastColumn="0"/>
            <w:tcW w:w="4962" w:type="dxa"/>
          </w:tcPr>
          <w:p w14:paraId="03930492" w14:textId="77777777" w:rsidR="004160DB" w:rsidRPr="007F26DA" w:rsidRDefault="004160DB">
            <w:r w:rsidRPr="007F26DA">
              <w:t>Executive Director (Neighbourhoods and Environment)</w:t>
            </w:r>
          </w:p>
        </w:tc>
        <w:tc>
          <w:tcPr>
            <w:tcW w:w="3260" w:type="dxa"/>
            <w:vAlign w:val="center"/>
          </w:tcPr>
          <w:p w14:paraId="3A22F57C" w14:textId="09C5A886" w:rsidR="004160DB" w:rsidRPr="007F26DA" w:rsidRDefault="002D35A2">
            <w:pPr>
              <w:cnfStyle w:val="000000000000" w:firstRow="0" w:lastRow="0" w:firstColumn="0" w:lastColumn="0" w:oddVBand="0" w:evenVBand="0" w:oddHBand="0" w:evenHBand="0" w:firstRowFirstColumn="0" w:firstRowLastColumn="0" w:lastRowFirstColumn="0" w:lastRowLastColumn="0"/>
            </w:pPr>
            <w:r w:rsidRPr="007F26DA">
              <w:t>Anna Eastgate</w:t>
            </w:r>
          </w:p>
        </w:tc>
        <w:tc>
          <w:tcPr>
            <w:tcW w:w="1093" w:type="dxa"/>
            <w:vAlign w:val="center"/>
          </w:tcPr>
          <w:p w14:paraId="6A306279" w14:textId="056979C9" w:rsidR="004160DB" w:rsidRPr="007F26DA" w:rsidRDefault="004744EB" w:rsidP="00883A9B">
            <w:pPr>
              <w:jc w:val="center"/>
              <w:cnfStyle w:val="000000000000" w:firstRow="0" w:lastRow="0" w:firstColumn="0" w:lastColumn="0" w:oddVBand="0" w:evenVBand="0" w:oddHBand="0" w:evenHBand="0" w:firstRowFirstColumn="0" w:firstRowLastColumn="0" w:lastRowFirstColumn="0" w:lastRowLastColumn="0"/>
            </w:pPr>
            <w:r>
              <w:t>3</w:t>
            </w:r>
          </w:p>
        </w:tc>
      </w:tr>
      <w:tr w:rsidR="00183FAD" w:rsidRPr="00EF07E6" w14:paraId="45E19C80" w14:textId="77777777" w:rsidTr="00883A9B">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3769C1A7" w14:textId="77777777" w:rsidR="00183FAD" w:rsidRPr="0024421B" w:rsidRDefault="00183FAD" w:rsidP="007B7093">
            <w:r w:rsidRPr="0024421B">
              <w:t>Executive Director (Transformation)</w:t>
            </w:r>
          </w:p>
        </w:tc>
        <w:tc>
          <w:tcPr>
            <w:tcW w:w="3260" w:type="dxa"/>
            <w:vAlign w:val="center"/>
          </w:tcPr>
          <w:p w14:paraId="6F36FA6F" w14:textId="6B6F972C" w:rsidR="00183FAD" w:rsidRPr="0024421B" w:rsidRDefault="00283B8A" w:rsidP="0094601E">
            <w:pPr>
              <w:cnfStyle w:val="000000100000" w:firstRow="0" w:lastRow="0" w:firstColumn="0" w:lastColumn="0" w:oddVBand="0" w:evenVBand="0" w:oddHBand="1" w:evenHBand="0" w:firstRowFirstColumn="0" w:firstRowLastColumn="0" w:lastRowFirstColumn="0" w:lastRowLastColumn="0"/>
            </w:pPr>
            <w:r w:rsidRPr="0024421B">
              <w:t>Stephen Meah-Sims (</w:t>
            </w:r>
            <w:r w:rsidR="005E1401">
              <w:t>I</w:t>
            </w:r>
            <w:r w:rsidRPr="0024421B">
              <w:t>nterim)</w:t>
            </w:r>
          </w:p>
        </w:tc>
        <w:tc>
          <w:tcPr>
            <w:tcW w:w="1093" w:type="dxa"/>
            <w:vAlign w:val="center"/>
          </w:tcPr>
          <w:p w14:paraId="2B325B34" w14:textId="38DCD1DF" w:rsidR="00183FAD" w:rsidRPr="0024421B" w:rsidRDefault="004744EB" w:rsidP="00883A9B">
            <w:pPr>
              <w:jc w:val="center"/>
              <w:cnfStyle w:val="000000100000" w:firstRow="0" w:lastRow="0" w:firstColumn="0" w:lastColumn="0" w:oddVBand="0" w:evenVBand="0" w:oddHBand="1" w:evenHBand="0" w:firstRowFirstColumn="0" w:firstRowLastColumn="0" w:lastRowFirstColumn="0" w:lastRowLastColumn="0"/>
            </w:pPr>
            <w:r>
              <w:t>4</w:t>
            </w:r>
          </w:p>
        </w:tc>
      </w:tr>
      <w:tr w:rsidR="00183FAD" w:rsidRPr="00770587" w14:paraId="53065AD9" w14:textId="77777777" w:rsidTr="00883A9B">
        <w:tc>
          <w:tcPr>
            <w:cnfStyle w:val="001000000000" w:firstRow="0" w:lastRow="0" w:firstColumn="1" w:lastColumn="0" w:oddVBand="0" w:evenVBand="0" w:oddHBand="0" w:evenHBand="0" w:firstRowFirstColumn="0" w:firstRowLastColumn="0" w:lastRowFirstColumn="0" w:lastRowLastColumn="0"/>
            <w:tcW w:w="4962" w:type="dxa"/>
          </w:tcPr>
          <w:p w14:paraId="7B3DC6B1" w14:textId="77777777" w:rsidR="00183FAD" w:rsidRPr="00770587" w:rsidRDefault="00183FAD" w:rsidP="0094601E">
            <w:r w:rsidRPr="00770587">
              <w:t>Executive Director (Legal and Democratic Services)</w:t>
            </w:r>
          </w:p>
        </w:tc>
        <w:tc>
          <w:tcPr>
            <w:tcW w:w="3260" w:type="dxa"/>
            <w:vAlign w:val="center"/>
          </w:tcPr>
          <w:p w14:paraId="0BFC7F99" w14:textId="77777777" w:rsidR="00183FAD" w:rsidRPr="00770587" w:rsidRDefault="00183FAD" w:rsidP="0094601E">
            <w:pPr>
              <w:cnfStyle w:val="000000000000" w:firstRow="0" w:lastRow="0" w:firstColumn="0" w:lastColumn="0" w:oddVBand="0" w:evenVBand="0" w:oddHBand="0" w:evenHBand="0" w:firstRowFirstColumn="0" w:firstRowLastColumn="0" w:lastRowFirstColumn="0" w:lastRowLastColumn="0"/>
            </w:pPr>
            <w:r w:rsidRPr="00770587">
              <w:t>John Williams</w:t>
            </w:r>
          </w:p>
        </w:tc>
        <w:tc>
          <w:tcPr>
            <w:tcW w:w="1093" w:type="dxa"/>
            <w:vAlign w:val="center"/>
          </w:tcPr>
          <w:p w14:paraId="70B7B778" w14:textId="72D2B499" w:rsidR="00183FAD" w:rsidRPr="00770587" w:rsidRDefault="004744EB" w:rsidP="00883A9B">
            <w:pPr>
              <w:jc w:val="center"/>
              <w:cnfStyle w:val="000000000000" w:firstRow="0" w:lastRow="0" w:firstColumn="0" w:lastColumn="0" w:oddVBand="0" w:evenVBand="0" w:oddHBand="0" w:evenHBand="0" w:firstRowFirstColumn="0" w:firstRowLastColumn="0" w:lastRowFirstColumn="0" w:lastRowLastColumn="0"/>
            </w:pPr>
            <w:r>
              <w:t>4</w:t>
            </w:r>
          </w:p>
        </w:tc>
      </w:tr>
    </w:tbl>
    <w:p w14:paraId="2576F5CC" w14:textId="77777777" w:rsidR="000F3410" w:rsidRPr="0024421B" w:rsidRDefault="000F3410" w:rsidP="0094601E">
      <w:pPr>
        <w:rPr>
          <w:sz w:val="12"/>
          <w:szCs w:val="12"/>
        </w:rPr>
      </w:pPr>
    </w:p>
    <w:p w14:paraId="6A5050F8" w14:textId="537E4B0D" w:rsidR="004744EB" w:rsidRPr="00E57A3C" w:rsidRDefault="004744EB" w:rsidP="000E09DB">
      <w:pPr>
        <w:rPr>
          <w:i/>
          <w:iCs/>
        </w:rPr>
      </w:pPr>
      <w:r w:rsidRPr="00E57A3C">
        <w:rPr>
          <w:i/>
          <w:iCs/>
        </w:rPr>
        <w:t xml:space="preserve">Note 1 </w:t>
      </w:r>
      <w:r w:rsidR="00BB4F07" w:rsidRPr="00E57A3C">
        <w:rPr>
          <w:i/>
          <w:iCs/>
        </w:rPr>
        <w:t>- Rob</w:t>
      </w:r>
      <w:r w:rsidR="00E06D21" w:rsidRPr="00E57A3C">
        <w:rPr>
          <w:i/>
          <w:iCs/>
        </w:rPr>
        <w:t xml:space="preserve"> Polkinghorne</w:t>
      </w:r>
      <w:r w:rsidR="00BB4F07" w:rsidRPr="00E57A3C">
        <w:rPr>
          <w:i/>
          <w:iCs/>
        </w:rPr>
        <w:t xml:space="preserve"> </w:t>
      </w:r>
      <w:r w:rsidR="00254C6A" w:rsidRPr="00E57A3C">
        <w:rPr>
          <w:i/>
          <w:iCs/>
        </w:rPr>
        <w:t>has been appointed as our new Chief Executive</w:t>
      </w:r>
      <w:r w:rsidR="00394964">
        <w:rPr>
          <w:i/>
          <w:iCs/>
        </w:rPr>
        <w:t xml:space="preserve"> </w:t>
      </w:r>
      <w:r w:rsidR="003C3879">
        <w:rPr>
          <w:i/>
          <w:iCs/>
        </w:rPr>
        <w:t>with effect from 25 October 2022</w:t>
      </w:r>
      <w:r w:rsidR="00394964">
        <w:rPr>
          <w:i/>
          <w:iCs/>
        </w:rPr>
        <w:t>.</w:t>
      </w:r>
    </w:p>
    <w:p w14:paraId="789587DF" w14:textId="5214A004" w:rsidR="007E2451" w:rsidRPr="00E57A3C" w:rsidRDefault="0082154C" w:rsidP="000E09DB">
      <w:pPr>
        <w:rPr>
          <w:i/>
          <w:iCs/>
        </w:rPr>
      </w:pPr>
      <w:r w:rsidRPr="00E57A3C">
        <w:rPr>
          <w:i/>
          <w:iCs/>
        </w:rPr>
        <w:t xml:space="preserve">Note </w:t>
      </w:r>
      <w:r w:rsidR="004744EB" w:rsidRPr="00E57A3C">
        <w:rPr>
          <w:i/>
          <w:iCs/>
        </w:rPr>
        <w:t>2</w:t>
      </w:r>
      <w:r w:rsidRPr="00E57A3C">
        <w:rPr>
          <w:i/>
          <w:iCs/>
        </w:rPr>
        <w:t xml:space="preserve"> – </w:t>
      </w:r>
      <w:r w:rsidR="00BB4F07" w:rsidRPr="00E57A3C">
        <w:rPr>
          <w:i/>
          <w:iCs/>
        </w:rPr>
        <w:t>T</w:t>
      </w:r>
      <w:r w:rsidRPr="00E57A3C">
        <w:rPr>
          <w:i/>
          <w:iCs/>
        </w:rPr>
        <w:t xml:space="preserve">andra Forster will leave the Authority on </w:t>
      </w:r>
      <w:r w:rsidR="003878E2" w:rsidRPr="00E57A3C">
        <w:rPr>
          <w:i/>
          <w:iCs/>
        </w:rPr>
        <w:t>29</w:t>
      </w:r>
      <w:r w:rsidR="005925C7" w:rsidRPr="00E57A3C">
        <w:rPr>
          <w:i/>
          <w:iCs/>
        </w:rPr>
        <w:t xml:space="preserve"> August 2022</w:t>
      </w:r>
      <w:r w:rsidR="00394964">
        <w:rPr>
          <w:i/>
          <w:iCs/>
        </w:rPr>
        <w:t>.</w:t>
      </w:r>
    </w:p>
    <w:p w14:paraId="1A0D5AAE" w14:textId="7C4B9A68" w:rsidR="007E2451" w:rsidRPr="00E57A3C" w:rsidRDefault="007E2451" w:rsidP="000E09DB">
      <w:pPr>
        <w:rPr>
          <w:i/>
          <w:iCs/>
        </w:rPr>
      </w:pPr>
      <w:r w:rsidRPr="00E57A3C">
        <w:rPr>
          <w:i/>
          <w:iCs/>
        </w:rPr>
        <w:t xml:space="preserve">Note </w:t>
      </w:r>
      <w:r w:rsidR="004744EB" w:rsidRPr="00E57A3C">
        <w:rPr>
          <w:i/>
          <w:iCs/>
        </w:rPr>
        <w:t>3</w:t>
      </w:r>
      <w:r w:rsidRPr="00E57A3C">
        <w:rPr>
          <w:i/>
          <w:iCs/>
        </w:rPr>
        <w:t xml:space="preserve"> – Anna Eastgate left the Authority on </w:t>
      </w:r>
      <w:r w:rsidR="005925C7" w:rsidRPr="00E57A3C">
        <w:rPr>
          <w:i/>
          <w:iCs/>
        </w:rPr>
        <w:t>17 July 2022.</w:t>
      </w:r>
      <w:r w:rsidR="002A35ED" w:rsidRPr="00E57A3C">
        <w:rPr>
          <w:i/>
          <w:iCs/>
        </w:rPr>
        <w:t xml:space="preserve"> John Burr is currently </w:t>
      </w:r>
      <w:r w:rsidR="00F71E60" w:rsidRPr="00E57A3C">
        <w:rPr>
          <w:i/>
          <w:iCs/>
        </w:rPr>
        <w:t xml:space="preserve">the Interim Executive Director </w:t>
      </w:r>
      <w:r w:rsidR="00E57A3C" w:rsidRPr="00E57A3C">
        <w:rPr>
          <w:i/>
          <w:iCs/>
        </w:rPr>
        <w:t>(Neighbourhoods and Environment)</w:t>
      </w:r>
      <w:r w:rsidR="00394964">
        <w:rPr>
          <w:i/>
          <w:iCs/>
        </w:rPr>
        <w:t>.</w:t>
      </w:r>
    </w:p>
    <w:p w14:paraId="452C9274" w14:textId="265F2869" w:rsidR="00710D48" w:rsidRPr="00E57A3C" w:rsidRDefault="007E2451" w:rsidP="000E09DB">
      <w:pPr>
        <w:rPr>
          <w:i/>
          <w:lang w:eastAsia="en-GB"/>
        </w:rPr>
      </w:pPr>
      <w:r w:rsidRPr="00E57A3C">
        <w:rPr>
          <w:i/>
          <w:iCs/>
        </w:rPr>
        <w:t xml:space="preserve">Note </w:t>
      </w:r>
      <w:r w:rsidR="004744EB" w:rsidRPr="00E57A3C">
        <w:rPr>
          <w:i/>
          <w:iCs/>
        </w:rPr>
        <w:t>4</w:t>
      </w:r>
      <w:r w:rsidRPr="00E57A3C">
        <w:rPr>
          <w:i/>
          <w:iCs/>
        </w:rPr>
        <w:t xml:space="preserve"> – </w:t>
      </w:r>
      <w:r w:rsidR="00B75706" w:rsidRPr="00E57A3C">
        <w:rPr>
          <w:i/>
        </w:rPr>
        <w:t>Stephen Meah-Sims</w:t>
      </w:r>
      <w:r w:rsidR="00C51B77" w:rsidRPr="00E57A3C">
        <w:rPr>
          <w:i/>
        </w:rPr>
        <w:t xml:space="preserve"> </w:t>
      </w:r>
      <w:r w:rsidR="00AF1F4C" w:rsidRPr="00E57A3C">
        <w:rPr>
          <w:i/>
        </w:rPr>
        <w:t>became</w:t>
      </w:r>
      <w:r w:rsidR="00C51B77" w:rsidRPr="00E57A3C">
        <w:rPr>
          <w:i/>
        </w:rPr>
        <w:t xml:space="preserve"> </w:t>
      </w:r>
      <w:r w:rsidR="00B75706" w:rsidRPr="00E57A3C">
        <w:rPr>
          <w:i/>
        </w:rPr>
        <w:t>interim</w:t>
      </w:r>
      <w:r w:rsidR="00C51B77" w:rsidRPr="00E57A3C">
        <w:rPr>
          <w:i/>
        </w:rPr>
        <w:t xml:space="preserve"> Executive Director (</w:t>
      </w:r>
      <w:r w:rsidR="00B75706" w:rsidRPr="00E57A3C">
        <w:rPr>
          <w:i/>
        </w:rPr>
        <w:t>Strategy, Change and Governance</w:t>
      </w:r>
      <w:r w:rsidR="00AF1F4C" w:rsidRPr="00E57A3C">
        <w:rPr>
          <w:i/>
        </w:rPr>
        <w:t>) on 1 April 2022</w:t>
      </w:r>
      <w:r w:rsidR="005C2521" w:rsidRPr="00E57A3C">
        <w:rPr>
          <w:i/>
        </w:rPr>
        <w:t xml:space="preserve"> after the retirement of John Williams </w:t>
      </w:r>
      <w:r w:rsidR="000E09DB" w:rsidRPr="00E57A3C">
        <w:rPr>
          <w:i/>
        </w:rPr>
        <w:t xml:space="preserve">as per the </w:t>
      </w:r>
      <w:hyperlink r:id="rId15" w:history="1">
        <w:r w:rsidR="000E09DB" w:rsidRPr="00E57A3C">
          <w:rPr>
            <w:rStyle w:val="Hyperlink"/>
            <w:rFonts w:eastAsia="Times New Roman" w:cs="Times New Roman"/>
            <w:i/>
            <w:szCs w:val="20"/>
            <w:lang w:eastAsia="en-GB"/>
          </w:rPr>
          <w:t>p</w:t>
        </w:r>
        <w:r w:rsidR="00715BCC" w:rsidRPr="00E57A3C">
          <w:rPr>
            <w:rStyle w:val="Hyperlink"/>
            <w:rFonts w:eastAsia="Times New Roman" w:cs="Times New Roman"/>
            <w:i/>
            <w:szCs w:val="20"/>
            <w:lang w:eastAsia="en-GB"/>
          </w:rPr>
          <w:t>roposed changes to</w:t>
        </w:r>
        <w:r w:rsidR="00710D48" w:rsidRPr="00E57A3C">
          <w:rPr>
            <w:rStyle w:val="Hyperlink"/>
            <w:rFonts w:eastAsia="Times New Roman" w:cs="Times New Roman"/>
            <w:i/>
            <w:szCs w:val="20"/>
            <w:lang w:eastAsia="en-GB"/>
          </w:rPr>
          <w:t xml:space="preserve"> the Senior Management Structure</w:t>
        </w:r>
      </w:hyperlink>
      <w:r w:rsidR="00710D48" w:rsidRPr="00E57A3C">
        <w:rPr>
          <w:i/>
          <w:lang w:eastAsia="en-GB"/>
        </w:rPr>
        <w:t xml:space="preserve"> </w:t>
      </w:r>
      <w:r w:rsidR="00C51B77" w:rsidRPr="00E57A3C">
        <w:rPr>
          <w:i/>
          <w:lang w:eastAsia="en-GB"/>
        </w:rPr>
        <w:t>of the Council</w:t>
      </w:r>
      <w:r w:rsidR="000E09DB" w:rsidRPr="00E57A3C">
        <w:rPr>
          <w:i/>
          <w:lang w:eastAsia="en-GB"/>
        </w:rPr>
        <w:t xml:space="preserve"> which</w:t>
      </w:r>
      <w:r w:rsidR="00C51B77" w:rsidRPr="00E57A3C">
        <w:rPr>
          <w:i/>
          <w:lang w:eastAsia="en-GB"/>
        </w:rPr>
        <w:t xml:space="preserve"> </w:t>
      </w:r>
      <w:r w:rsidR="00715BCC" w:rsidRPr="00E57A3C">
        <w:rPr>
          <w:i/>
          <w:lang w:eastAsia="en-GB"/>
        </w:rPr>
        <w:t>were reported to Cabinet on 15 June 2021</w:t>
      </w:r>
      <w:r w:rsidR="004756E5" w:rsidRPr="00E57A3C">
        <w:rPr>
          <w:rStyle w:val="FootnoteReference"/>
          <w:rFonts w:eastAsia="Times New Roman" w:cs="Times New Roman"/>
          <w:i/>
          <w:szCs w:val="20"/>
          <w:lang w:eastAsia="en-GB"/>
        </w:rPr>
        <w:footnoteReference w:id="2"/>
      </w:r>
      <w:r w:rsidR="00710D48" w:rsidRPr="00E57A3C">
        <w:rPr>
          <w:i/>
          <w:lang w:eastAsia="en-GB"/>
        </w:rPr>
        <w:t>.</w:t>
      </w:r>
      <w:r w:rsidR="00715BCC" w:rsidRPr="00E57A3C">
        <w:rPr>
          <w:i/>
          <w:lang w:eastAsia="en-GB"/>
        </w:rPr>
        <w:t xml:space="preserve"> </w:t>
      </w:r>
    </w:p>
    <w:p w14:paraId="401FC401" w14:textId="595CBD44" w:rsidR="000C1556" w:rsidRPr="00295644" w:rsidRDefault="000C1556" w:rsidP="0094601E">
      <w:pPr>
        <w:pStyle w:val="Heading4"/>
      </w:pPr>
      <w:r w:rsidRPr="00295644">
        <w:t xml:space="preserve">Unprecedented </w:t>
      </w:r>
      <w:r w:rsidR="001D74DC" w:rsidRPr="00295644">
        <w:t>Challenges Continue</w:t>
      </w:r>
    </w:p>
    <w:p w14:paraId="6608F15B" w14:textId="4ED4CA79" w:rsidR="000C1556" w:rsidRPr="008F6462" w:rsidRDefault="000C1556" w:rsidP="0094601E">
      <w:r w:rsidRPr="00295644">
        <w:t xml:space="preserve">The year 2020/21 </w:t>
      </w:r>
      <w:r w:rsidR="001D74DC" w:rsidRPr="00295644">
        <w:t>was</w:t>
      </w:r>
      <w:r w:rsidRPr="00295644">
        <w:t xml:space="preserve"> dominated by the COVID-19 pandemic, which had a fundamental impact on </w:t>
      </w:r>
      <w:r w:rsidR="00F50F20">
        <w:t xml:space="preserve">the </w:t>
      </w:r>
      <w:r w:rsidR="0094601E" w:rsidRPr="00295644">
        <w:t>day-to-day</w:t>
      </w:r>
      <w:r w:rsidRPr="00295644">
        <w:t xml:space="preserve"> life</w:t>
      </w:r>
      <w:r w:rsidR="007868D0">
        <w:t xml:space="preserve"> </w:t>
      </w:r>
      <w:r w:rsidR="00F50F20">
        <w:t>of</w:t>
      </w:r>
      <w:r w:rsidR="007868D0">
        <w:t xml:space="preserve"> everyone</w:t>
      </w:r>
      <w:r w:rsidRPr="00295644">
        <w:t xml:space="preserve">, </w:t>
      </w:r>
      <w:r w:rsidR="00554476">
        <w:t xml:space="preserve">our </w:t>
      </w:r>
      <w:r w:rsidRPr="00295644">
        <w:t>national polic</w:t>
      </w:r>
      <w:r w:rsidR="00554476">
        <w:t>ies</w:t>
      </w:r>
      <w:r w:rsidRPr="00295644">
        <w:t xml:space="preserve"> and governance, </w:t>
      </w:r>
      <w:r w:rsidR="00BD530A">
        <w:t xml:space="preserve">public </w:t>
      </w:r>
      <w:proofErr w:type="gramStart"/>
      <w:r w:rsidRPr="00295644">
        <w:t>services</w:t>
      </w:r>
      <w:proofErr w:type="gramEnd"/>
      <w:r w:rsidRPr="00295644">
        <w:t xml:space="preserve"> and finances of all local authorities.</w:t>
      </w:r>
      <w:r>
        <w:t xml:space="preserve">  </w:t>
      </w:r>
      <w:r w:rsidRPr="00295644">
        <w:t xml:space="preserve">The Council’s civil contingency arrangements were put into effect in the run up to </w:t>
      </w:r>
      <w:r w:rsidR="007C51CC" w:rsidRPr="00295644">
        <w:t xml:space="preserve">the first </w:t>
      </w:r>
      <w:r w:rsidRPr="00295644">
        <w:t xml:space="preserve">national lockdown </w:t>
      </w:r>
      <w:r w:rsidR="007C51CC" w:rsidRPr="00295644">
        <w:t xml:space="preserve">on </w:t>
      </w:r>
      <w:r w:rsidRPr="00295644">
        <w:t xml:space="preserve">23 March 2020 and have </w:t>
      </w:r>
      <w:r w:rsidR="00295644">
        <w:t xml:space="preserve">continually been </w:t>
      </w:r>
      <w:r>
        <w:t xml:space="preserve">adapted </w:t>
      </w:r>
      <w:r w:rsidR="00866270">
        <w:t>over the last 2 years</w:t>
      </w:r>
      <w:r w:rsidRPr="00295644">
        <w:t>, aligning closely to Government requirements and the collective response of the Essex Resilience Forum (ERF</w:t>
      </w:r>
      <w:r w:rsidRPr="00CC5561">
        <w:t>).</w:t>
      </w:r>
      <w:r>
        <w:t xml:space="preserve">  </w:t>
      </w:r>
      <w:r w:rsidR="00EF7F69" w:rsidRPr="00CC5561">
        <w:t>The</w:t>
      </w:r>
      <w:r w:rsidR="00EF7F69" w:rsidRPr="008F6462">
        <w:t xml:space="preserve"> Council’s Gold command and Silver tactical groups, along with collaborative working with partners, oversaw an unprecedented mobilisation of </w:t>
      </w:r>
      <w:r w:rsidR="0094601E" w:rsidRPr="008F6462">
        <w:t>C</w:t>
      </w:r>
      <w:r w:rsidR="00EF7F69" w:rsidRPr="008F6462">
        <w:t xml:space="preserve">ouncil, </w:t>
      </w:r>
      <w:proofErr w:type="gramStart"/>
      <w:r w:rsidR="00EF7F69" w:rsidRPr="008F6462">
        <w:t>partner</w:t>
      </w:r>
      <w:proofErr w:type="gramEnd"/>
      <w:r w:rsidR="00EF7F69" w:rsidRPr="008F6462">
        <w:t xml:space="preserve"> and community resources to help respond to the </w:t>
      </w:r>
      <w:r w:rsidR="008F6462" w:rsidRPr="008F6462">
        <w:t xml:space="preserve">initial </w:t>
      </w:r>
      <w:r w:rsidR="00EF7F69" w:rsidRPr="008F6462">
        <w:t xml:space="preserve">crisis </w:t>
      </w:r>
      <w:r w:rsidR="008F6462" w:rsidRPr="008F6462">
        <w:t>in</w:t>
      </w:r>
      <w:r w:rsidR="00EF7F69" w:rsidRPr="008F6462">
        <w:t xml:space="preserve"> 2020/21</w:t>
      </w:r>
      <w:r w:rsidR="00613628" w:rsidRPr="008F6462">
        <w:t xml:space="preserve"> and continued </w:t>
      </w:r>
      <w:r w:rsidR="00537038">
        <w:t xml:space="preserve">to provide leadership and targeted </w:t>
      </w:r>
      <w:r w:rsidR="006836AF">
        <w:t xml:space="preserve">support as requirements and </w:t>
      </w:r>
      <w:r w:rsidR="00C97B39">
        <w:t>local needs changed during</w:t>
      </w:r>
      <w:r w:rsidR="00613628">
        <w:t xml:space="preserve"> </w:t>
      </w:r>
      <w:r w:rsidR="00613628" w:rsidRPr="008F6462">
        <w:t xml:space="preserve">2021/22.  </w:t>
      </w:r>
    </w:p>
    <w:p w14:paraId="5D84E73F" w14:textId="57DBDD69" w:rsidR="001745B2" w:rsidRDefault="00EF7F69" w:rsidP="0094601E">
      <w:r w:rsidRPr="001745B2">
        <w:t>The Council is very proud of its response</w:t>
      </w:r>
      <w:r w:rsidR="0095518C">
        <w:t xml:space="preserve"> and continued support</w:t>
      </w:r>
      <w:r w:rsidRPr="001745B2">
        <w:t xml:space="preserve">, </w:t>
      </w:r>
      <w:r w:rsidR="00D21033">
        <w:t xml:space="preserve">working </w:t>
      </w:r>
      <w:r w:rsidR="00BB011E">
        <w:t>collaboratively</w:t>
      </w:r>
      <w:r w:rsidR="00D21033">
        <w:t xml:space="preserve"> </w:t>
      </w:r>
      <w:r w:rsidR="001B2C52">
        <w:t>with our</w:t>
      </w:r>
      <w:r w:rsidRPr="001745B2">
        <w:t xml:space="preserve"> </w:t>
      </w:r>
      <w:r w:rsidR="0062731D">
        <w:t>residents, businesses</w:t>
      </w:r>
      <w:r w:rsidRPr="001745B2">
        <w:t xml:space="preserve"> and partners</w:t>
      </w:r>
      <w:r w:rsidR="00BB011E">
        <w:t xml:space="preserve"> </w:t>
      </w:r>
      <w:r w:rsidRPr="001745B2">
        <w:t xml:space="preserve">has saved lives, alleviated a breakdown of health </w:t>
      </w:r>
      <w:proofErr w:type="gramStart"/>
      <w:r w:rsidRPr="001745B2">
        <w:t>services</w:t>
      </w:r>
      <w:proofErr w:type="gramEnd"/>
      <w:r w:rsidRPr="001745B2">
        <w:t xml:space="preserve"> and supported the most vulnerable in </w:t>
      </w:r>
      <w:r w:rsidR="00D73363">
        <w:t>our</w:t>
      </w:r>
      <w:r w:rsidRPr="001745B2">
        <w:t xml:space="preserve"> community.</w:t>
      </w:r>
      <w:r w:rsidR="00AA787D">
        <w:t xml:space="preserve">  </w:t>
      </w:r>
      <w:r w:rsidRPr="001745B2">
        <w:t xml:space="preserve">Excellent relationships and work with partners from areas, including health, community safety, education, voluntary sector, business, local authority, civil </w:t>
      </w:r>
      <w:proofErr w:type="gramStart"/>
      <w:r w:rsidRPr="001745B2">
        <w:t>service</w:t>
      </w:r>
      <w:proofErr w:type="gramEnd"/>
      <w:r w:rsidRPr="001745B2">
        <w:t xml:space="preserve"> and others has been key to </w:t>
      </w:r>
      <w:r w:rsidR="000F7E53">
        <w:t>our</w:t>
      </w:r>
      <w:r w:rsidRPr="001745B2">
        <w:t xml:space="preserve"> successful response</w:t>
      </w:r>
      <w:r w:rsidR="000F7E53">
        <w:t xml:space="preserve"> and to p</w:t>
      </w:r>
      <w:r w:rsidR="00306367" w:rsidRPr="001745B2">
        <w:t xml:space="preserve">roviding </w:t>
      </w:r>
      <w:r w:rsidR="00C97B39" w:rsidRPr="001745B2">
        <w:t>ongoing support and advice</w:t>
      </w:r>
      <w:r w:rsidR="000F7E53">
        <w:t>.</w:t>
      </w:r>
      <w:r w:rsidR="00AA787D">
        <w:t xml:space="preserve">  </w:t>
      </w:r>
      <w:r w:rsidR="000F7E53">
        <w:t xml:space="preserve">This </w:t>
      </w:r>
      <w:r w:rsidR="00306367" w:rsidRPr="001745B2">
        <w:t>has</w:t>
      </w:r>
      <w:r w:rsidRPr="001745B2">
        <w:t xml:space="preserve"> strengthened relationships </w:t>
      </w:r>
      <w:r w:rsidR="00201D0A">
        <w:t>and will</w:t>
      </w:r>
      <w:r w:rsidR="00306367" w:rsidRPr="001745B2">
        <w:t xml:space="preserve"> enhance</w:t>
      </w:r>
      <w:r w:rsidRPr="001745B2">
        <w:t xml:space="preserve"> future partnership working.  </w:t>
      </w:r>
    </w:p>
    <w:p w14:paraId="6BE38EB3" w14:textId="176436DB" w:rsidR="00900D00" w:rsidRDefault="00D73363" w:rsidP="00D73363">
      <w:r w:rsidRPr="00AA787D">
        <w:t>Southend-on-Sea City Council, along with most Local Authorities across the country, continue</w:t>
      </w:r>
      <w:r w:rsidR="00E352A7">
        <w:t>s</w:t>
      </w:r>
      <w:r w:rsidRPr="00AA787D">
        <w:t xml:space="preserve"> to face significant challenges in providing essential services to meet the needs of </w:t>
      </w:r>
      <w:proofErr w:type="gramStart"/>
      <w:r w:rsidRPr="00AA787D">
        <w:t>local residents</w:t>
      </w:r>
      <w:proofErr w:type="gramEnd"/>
      <w:r w:rsidRPr="00AA787D">
        <w:t xml:space="preserve"> within the level of resources it has at its disposal.  As reported throughout 2021/22</w:t>
      </w:r>
      <w:r w:rsidR="002052F8">
        <w:rPr>
          <w:rStyle w:val="FootnoteReference"/>
        </w:rPr>
        <w:footnoteReference w:id="3"/>
      </w:r>
      <w:r w:rsidR="00AA787D">
        <w:t xml:space="preserve"> </w:t>
      </w:r>
      <w:r w:rsidRPr="00AA787D">
        <w:t>the direct operational service arrangements of the Council and its partners continued to be severely impacted by the COVID-19 pandemic.</w:t>
      </w:r>
      <w:r w:rsidR="00DD1D31">
        <w:t xml:space="preserve"> </w:t>
      </w:r>
      <w:r w:rsidR="00E47B41">
        <w:t xml:space="preserve"> </w:t>
      </w:r>
      <w:r w:rsidR="00F40476">
        <w:t>Despite these challenges t</w:t>
      </w:r>
      <w:r w:rsidR="00E47B41">
        <w:t>he Council remain</w:t>
      </w:r>
      <w:r w:rsidR="00F40476">
        <w:t>ed</w:t>
      </w:r>
      <w:r w:rsidR="00E47B41">
        <w:t xml:space="preserve"> financial</w:t>
      </w:r>
      <w:r w:rsidR="00FF7B5A">
        <w:t>ly</w:t>
      </w:r>
      <w:r w:rsidR="00E47B41">
        <w:t xml:space="preserve"> resilient </w:t>
      </w:r>
      <w:r w:rsidR="005B1A38">
        <w:t>and responded p</w:t>
      </w:r>
      <w:r w:rsidR="00CE1CF3">
        <w:t>roactively</w:t>
      </w:r>
      <w:r w:rsidR="009E4A50">
        <w:t xml:space="preserve"> </w:t>
      </w:r>
      <w:r w:rsidR="006E748B">
        <w:t>to support local communities through</w:t>
      </w:r>
      <w:r w:rsidR="00CE1CF3">
        <w:t>out</w:t>
      </w:r>
      <w:r w:rsidR="007409BC">
        <w:t xml:space="preserve"> </w:t>
      </w:r>
      <w:r w:rsidR="0026328F">
        <w:t>2021/22.</w:t>
      </w:r>
    </w:p>
    <w:p w14:paraId="543D2A50" w14:textId="2954559A" w:rsidR="00D73363" w:rsidRPr="00D73363" w:rsidRDefault="00FF7B5A" w:rsidP="00D73363">
      <w:r>
        <w:t>T</w:t>
      </w:r>
      <w:r w:rsidR="00D73363" w:rsidRPr="00D73363">
        <w:t xml:space="preserve">he direct operational impact of the pandemic on the Council </w:t>
      </w:r>
      <w:r w:rsidR="00DD62C4">
        <w:t xml:space="preserve">did begin </w:t>
      </w:r>
      <w:r w:rsidR="00D73363" w:rsidRPr="00D73363">
        <w:t xml:space="preserve">to </w:t>
      </w:r>
      <w:r w:rsidR="00305177">
        <w:t>ease</w:t>
      </w:r>
      <w:r w:rsidR="00D73363" w:rsidRPr="00D73363">
        <w:t xml:space="preserve"> during the last quarter of 2021/22</w:t>
      </w:r>
      <w:r w:rsidR="00697ED7">
        <w:t>.</w:t>
      </w:r>
      <w:r w:rsidR="00D73363" w:rsidRPr="00D73363">
        <w:t xml:space="preserve"> </w:t>
      </w:r>
      <w:r w:rsidR="00697ED7">
        <w:t xml:space="preserve"> </w:t>
      </w:r>
      <w:r w:rsidR="00D73363" w:rsidRPr="00D73363">
        <w:t>Effectively coping with the aftermath of the pandemic has been exacerbated and made much more complex by the implications of the horrific events in Ukraine and an unprecedented rise in energy prices.</w:t>
      </w:r>
      <w:r w:rsidR="008E027E">
        <w:t xml:space="preserve">  </w:t>
      </w:r>
      <w:r w:rsidR="00D73363" w:rsidRPr="00D73363">
        <w:t>This has contributed to monthly general inflationary increases at a level not seen since the 1970s.</w:t>
      </w:r>
      <w:r w:rsidR="00E279DD">
        <w:t xml:space="preserve">  </w:t>
      </w:r>
      <w:r w:rsidR="00D73363" w:rsidRPr="00D73363">
        <w:t xml:space="preserve">Most professional commentators are now predicting general inflation to reach over 10% in </w:t>
      </w:r>
      <w:r w:rsidR="00C54235" w:rsidRPr="00C54235">
        <w:t>2022</w:t>
      </w:r>
      <w:r w:rsidR="00D73363" w:rsidRPr="00D73363">
        <w:t>.</w:t>
      </w:r>
      <w:r w:rsidR="00E279DD">
        <w:t xml:space="preserve">  </w:t>
      </w:r>
      <w:r w:rsidR="00D73363" w:rsidRPr="00D73363">
        <w:t xml:space="preserve">This </w:t>
      </w:r>
      <w:r w:rsidR="00AF0AB8">
        <w:t xml:space="preserve">has and </w:t>
      </w:r>
      <w:r w:rsidR="004A7BF1" w:rsidRPr="00D73363">
        <w:t>will</w:t>
      </w:r>
      <w:r w:rsidR="00D73363" w:rsidRPr="00D73363">
        <w:t xml:space="preserve"> </w:t>
      </w:r>
      <w:r w:rsidR="00CF5CEC">
        <w:t xml:space="preserve">continue to </w:t>
      </w:r>
      <w:r w:rsidR="00D73363" w:rsidRPr="00D73363">
        <w:t xml:space="preserve">have a huge financial impact on the Council’s financial plans for 2022/23 onwards and critically create genuine </w:t>
      </w:r>
      <w:r w:rsidR="00FE2486">
        <w:t>‘</w:t>
      </w:r>
      <w:r w:rsidR="00D73363" w:rsidRPr="00D73363">
        <w:t>cost of living</w:t>
      </w:r>
      <w:r w:rsidR="00FE2486">
        <w:t>’</w:t>
      </w:r>
      <w:r w:rsidR="00D73363" w:rsidRPr="00D73363">
        <w:t xml:space="preserve"> challenges for </w:t>
      </w:r>
      <w:r w:rsidR="00C5134B">
        <w:t xml:space="preserve">many of our </w:t>
      </w:r>
      <w:proofErr w:type="gramStart"/>
      <w:r w:rsidR="00D73363" w:rsidRPr="00D73363">
        <w:t>local residents</w:t>
      </w:r>
      <w:proofErr w:type="gramEnd"/>
      <w:r w:rsidR="00D73363" w:rsidRPr="00D73363">
        <w:t>.</w:t>
      </w:r>
    </w:p>
    <w:p w14:paraId="2529733B" w14:textId="602CDBFD" w:rsidR="0023386A" w:rsidRPr="00B53CA7" w:rsidRDefault="0023386A" w:rsidP="0094601E">
      <w:pPr>
        <w:pStyle w:val="Heading4"/>
      </w:pPr>
      <w:r w:rsidRPr="00554082">
        <w:t xml:space="preserve">COVID-19 </w:t>
      </w:r>
      <w:r w:rsidR="00C17DF2" w:rsidRPr="00554082">
        <w:t xml:space="preserve">Updated </w:t>
      </w:r>
      <w:r w:rsidRPr="00554082">
        <w:t xml:space="preserve">Financial </w:t>
      </w:r>
      <w:r w:rsidR="00C17DF2" w:rsidRPr="00554082">
        <w:t xml:space="preserve">Impact </w:t>
      </w:r>
    </w:p>
    <w:p w14:paraId="0ED5C550" w14:textId="71DBC7F1" w:rsidR="00441DC2" w:rsidRDefault="00D10E8F" w:rsidP="00C17DF2">
      <w:r w:rsidRPr="00554082">
        <w:t>The pandemic continue</w:t>
      </w:r>
      <w:r w:rsidR="00234F4E" w:rsidRPr="00554082">
        <w:t>d</w:t>
      </w:r>
      <w:r w:rsidRPr="00554082">
        <w:t xml:space="preserve"> to have a huge direct operational and financial impact right across the country and the Local Government Sector</w:t>
      </w:r>
      <w:r w:rsidR="00F351A3">
        <w:t>,</w:t>
      </w:r>
      <w:r w:rsidR="00955610">
        <w:t xml:space="preserve"> </w:t>
      </w:r>
      <w:r w:rsidR="00994136">
        <w:t>particularly during the early part of</w:t>
      </w:r>
      <w:r w:rsidR="00955610">
        <w:t xml:space="preserve"> 2021/22</w:t>
      </w:r>
      <w:r w:rsidRPr="00554082">
        <w:t xml:space="preserve">.  </w:t>
      </w:r>
      <w:r w:rsidR="00E1665D" w:rsidRPr="00554082">
        <w:t>Most upper tier</w:t>
      </w:r>
      <w:r w:rsidRPr="00554082">
        <w:t xml:space="preserve"> local authorities </w:t>
      </w:r>
      <w:r w:rsidR="00E1665D" w:rsidRPr="00554082">
        <w:t>continue</w:t>
      </w:r>
      <w:r w:rsidR="00536EEA">
        <w:t>d</w:t>
      </w:r>
      <w:r w:rsidR="00E1665D" w:rsidRPr="00554082">
        <w:t xml:space="preserve"> to</w:t>
      </w:r>
      <w:r w:rsidRPr="00554082">
        <w:t xml:space="preserve"> </w:t>
      </w:r>
      <w:r w:rsidR="00E1665D" w:rsidRPr="00554082">
        <w:t xml:space="preserve">struggle </w:t>
      </w:r>
      <w:r w:rsidRPr="00554082">
        <w:t xml:space="preserve">with the challenges of uncertainty, financial pressures, operational </w:t>
      </w:r>
      <w:r w:rsidR="009A2FA0" w:rsidRPr="00554082">
        <w:t>logistics</w:t>
      </w:r>
      <w:r w:rsidRPr="00554082">
        <w:t xml:space="preserve"> and concerns for their residents and local areas in such unprecedented times.</w:t>
      </w:r>
      <w:r w:rsidR="008E2056">
        <w:t xml:space="preserve">  </w:t>
      </w:r>
      <w:r w:rsidR="008E2056" w:rsidRPr="00257BCD">
        <w:t>T</w:t>
      </w:r>
      <w:r w:rsidR="00E12D3E" w:rsidRPr="00257BCD">
        <w:t xml:space="preserve">he </w:t>
      </w:r>
      <w:r w:rsidR="008E2056" w:rsidRPr="00257BCD">
        <w:t xml:space="preserve">effectiveness of </w:t>
      </w:r>
      <w:r w:rsidR="00E463ED" w:rsidRPr="00257BCD">
        <w:t xml:space="preserve">the </w:t>
      </w:r>
      <w:r w:rsidR="00E12D3E" w:rsidRPr="00257BCD">
        <w:t xml:space="preserve">national vaccination programme </w:t>
      </w:r>
      <w:r w:rsidR="00BF2271">
        <w:t xml:space="preserve">has </w:t>
      </w:r>
      <w:r w:rsidR="008E2056" w:rsidRPr="00257BCD">
        <w:t>had</w:t>
      </w:r>
      <w:r w:rsidR="00E12D3E" w:rsidRPr="00257BCD">
        <w:t xml:space="preserve"> a real positive impact on controlling the spread of the virus </w:t>
      </w:r>
      <w:r w:rsidR="008E2056" w:rsidRPr="00257BCD">
        <w:t xml:space="preserve">in 2021/22 </w:t>
      </w:r>
      <w:r w:rsidR="00E12D3E" w:rsidRPr="00257BCD">
        <w:t xml:space="preserve">and </w:t>
      </w:r>
      <w:r w:rsidR="008E2056" w:rsidRPr="00257BCD">
        <w:t xml:space="preserve">booster programmes </w:t>
      </w:r>
      <w:r w:rsidR="00E12D3E" w:rsidRPr="00257BCD">
        <w:t xml:space="preserve">continue to be </w:t>
      </w:r>
      <w:r w:rsidR="002A2513" w:rsidRPr="00257BCD">
        <w:t xml:space="preserve">delivered </w:t>
      </w:r>
      <w:r w:rsidR="00906046" w:rsidRPr="00257BCD">
        <w:t xml:space="preserve">on a targeted basis </w:t>
      </w:r>
      <w:r w:rsidR="00E12D3E" w:rsidRPr="00257BCD">
        <w:t>across the population.</w:t>
      </w:r>
      <w:r w:rsidR="00874AE9" w:rsidRPr="00257BCD">
        <w:t xml:space="preserve"> </w:t>
      </w:r>
      <w:r w:rsidR="004D08D7" w:rsidRPr="00257BCD">
        <w:t xml:space="preserve"> </w:t>
      </w:r>
    </w:p>
    <w:p w14:paraId="6B4ECF71" w14:textId="78085F22" w:rsidR="00C17DF2" w:rsidRPr="00554082" w:rsidRDefault="004D08D7" w:rsidP="00C17DF2">
      <w:r w:rsidRPr="00257BCD">
        <w:t>Clearly challenges re</w:t>
      </w:r>
      <w:r>
        <w:t xml:space="preserve">main as the </w:t>
      </w:r>
      <w:r w:rsidR="00323796">
        <w:t>c</w:t>
      </w:r>
      <w:r>
        <w:t>ountry and the rest of the world monitor</w:t>
      </w:r>
      <w:r w:rsidR="00CE075B">
        <w:t>s</w:t>
      </w:r>
      <w:r>
        <w:t xml:space="preserve"> </w:t>
      </w:r>
      <w:r w:rsidR="00CE075B">
        <w:t xml:space="preserve">mutations of the virus and </w:t>
      </w:r>
      <w:r w:rsidR="00906046">
        <w:t xml:space="preserve">considers how best to </w:t>
      </w:r>
      <w:r w:rsidR="00CE075B">
        <w:t xml:space="preserve">get used to </w:t>
      </w:r>
      <w:r w:rsidR="00E463ED">
        <w:t>‘living with COVID-19</w:t>
      </w:r>
      <w:r w:rsidR="00257BCD">
        <w:t>’</w:t>
      </w:r>
      <w:r w:rsidR="00BF2271">
        <w:t xml:space="preserve"> </w:t>
      </w:r>
      <w:r w:rsidR="00441DC2">
        <w:t xml:space="preserve">now and </w:t>
      </w:r>
      <w:r w:rsidR="00BF2271">
        <w:t>in the future</w:t>
      </w:r>
      <w:r w:rsidR="00257BCD">
        <w:t xml:space="preserve">.  </w:t>
      </w:r>
      <w:r w:rsidR="00BF2271">
        <w:t>Within this contex</w:t>
      </w:r>
      <w:r w:rsidR="00FB2B74">
        <w:t>t</w:t>
      </w:r>
      <w:r w:rsidR="00DA2121">
        <w:t>,</w:t>
      </w:r>
      <w:r w:rsidR="00FB2B74">
        <w:t xml:space="preserve"> </w:t>
      </w:r>
      <w:r w:rsidR="00B74B11">
        <w:t xml:space="preserve">major </w:t>
      </w:r>
      <w:r w:rsidR="00FB2B74" w:rsidRPr="00234F4E">
        <w:t xml:space="preserve">national </w:t>
      </w:r>
      <w:proofErr w:type="gramStart"/>
      <w:r w:rsidR="00FB2B74" w:rsidRPr="00234F4E">
        <w:t>policy</w:t>
      </w:r>
      <w:proofErr w:type="gramEnd"/>
      <w:r w:rsidR="00FB2B74" w:rsidRPr="00234F4E">
        <w:t xml:space="preserve"> and funding responses from Central Government</w:t>
      </w:r>
      <w:r w:rsidR="00E5398F">
        <w:t xml:space="preserve"> </w:t>
      </w:r>
      <w:r w:rsidR="00381998">
        <w:t xml:space="preserve">in relation to the pandemic </w:t>
      </w:r>
      <w:r w:rsidR="00133384">
        <w:t>were extended</w:t>
      </w:r>
      <w:r w:rsidR="00E5398F">
        <w:t xml:space="preserve"> in</w:t>
      </w:r>
      <w:r w:rsidR="00454A25">
        <w:t>to</w:t>
      </w:r>
      <w:r w:rsidR="00E5398F">
        <w:t xml:space="preserve"> 2021/22</w:t>
      </w:r>
      <w:r w:rsidR="00234F4E" w:rsidRPr="00234F4E">
        <w:t xml:space="preserve">. </w:t>
      </w:r>
    </w:p>
    <w:p w14:paraId="043BF89E" w14:textId="719255C0" w:rsidR="00234F4E" w:rsidRPr="00234F4E" w:rsidRDefault="00D10E8F" w:rsidP="00C17DF2">
      <w:r w:rsidRPr="00234F4E">
        <w:t>The range, volume and value of different targeted financial support packages issued throughout 2020/21</w:t>
      </w:r>
      <w:r w:rsidR="00234F4E" w:rsidRPr="00234F4E">
        <w:t xml:space="preserve">, continued </w:t>
      </w:r>
      <w:r w:rsidR="002079AD">
        <w:t xml:space="preserve">but </w:t>
      </w:r>
      <w:r w:rsidR="00234F4E" w:rsidRPr="00234F4E">
        <w:t xml:space="preserve">at </w:t>
      </w:r>
      <w:r w:rsidRPr="00234F4E">
        <w:t xml:space="preserve">a </w:t>
      </w:r>
      <w:r w:rsidR="00234F4E" w:rsidRPr="00234F4E">
        <w:t xml:space="preserve">lower level into 2021/22. </w:t>
      </w:r>
      <w:r w:rsidR="00107E10">
        <w:t xml:space="preserve"> </w:t>
      </w:r>
      <w:r w:rsidR="00234F4E" w:rsidRPr="00234F4E">
        <w:t>Regular announcements</w:t>
      </w:r>
      <w:r w:rsidRPr="00234F4E">
        <w:t xml:space="preserve"> containing a varied range of funding/grant support to be either passported on to local eligible businesses and residents or to be used directly by the Council to support our local response to the </w:t>
      </w:r>
      <w:r w:rsidR="00986517" w:rsidRPr="00234F4E">
        <w:t>pandemic</w:t>
      </w:r>
      <w:r w:rsidR="00234F4E" w:rsidRPr="00234F4E">
        <w:t xml:space="preserve"> also continued.  The total level of financial support allocated to Southend-on-Sea from Central Government </w:t>
      </w:r>
      <w:r w:rsidR="00234F4E" w:rsidRPr="007135CA">
        <w:t>for 202</w:t>
      </w:r>
      <w:r w:rsidR="002222A4" w:rsidRPr="007135CA">
        <w:t>1</w:t>
      </w:r>
      <w:r w:rsidR="00234F4E" w:rsidRPr="007135CA">
        <w:t>/2</w:t>
      </w:r>
      <w:r w:rsidR="002222A4" w:rsidRPr="007135CA">
        <w:t>2</w:t>
      </w:r>
      <w:r w:rsidR="00234F4E" w:rsidRPr="007135CA">
        <w:t xml:space="preserve"> totalled around </w:t>
      </w:r>
      <w:r w:rsidR="00234F4E" w:rsidRPr="007135CA">
        <w:rPr>
          <w:b/>
        </w:rPr>
        <w:t>£135 million</w:t>
      </w:r>
      <w:r w:rsidR="00234F4E" w:rsidRPr="007135CA">
        <w:rPr>
          <w:bCs/>
        </w:rPr>
        <w:t>, which included £32 million of financial support that was defrayed in 2021/22</w:t>
      </w:r>
      <w:r w:rsidR="00234F4E" w:rsidRPr="007135CA">
        <w:t>.</w:t>
      </w:r>
      <w:r w:rsidR="00AB6378">
        <w:t xml:space="preserve">  </w:t>
      </w:r>
      <w:r w:rsidR="00234F4E" w:rsidRPr="007135CA">
        <w:t xml:space="preserve">This was supplemented by a further </w:t>
      </w:r>
      <w:r w:rsidR="00234F4E" w:rsidRPr="007135CA">
        <w:rPr>
          <w:b/>
        </w:rPr>
        <w:t>£3</w:t>
      </w:r>
      <w:r w:rsidR="007135CA" w:rsidRPr="007135CA">
        <w:rPr>
          <w:b/>
        </w:rPr>
        <w:t>2</w:t>
      </w:r>
      <w:r w:rsidR="00234F4E" w:rsidRPr="007135CA">
        <w:rPr>
          <w:b/>
        </w:rPr>
        <w:t xml:space="preserve"> million</w:t>
      </w:r>
      <w:r w:rsidR="00234F4E" w:rsidRPr="007135CA">
        <w:t xml:space="preserve"> in 2021/22.</w:t>
      </w:r>
      <w:r w:rsidR="00AB6378">
        <w:t xml:space="preserve">  </w:t>
      </w:r>
      <w:r w:rsidR="00234F4E" w:rsidRPr="007135CA">
        <w:t xml:space="preserve">This combined total of circa </w:t>
      </w:r>
      <w:r w:rsidR="00234F4E" w:rsidRPr="007135CA">
        <w:rPr>
          <w:b/>
        </w:rPr>
        <w:t>£16</w:t>
      </w:r>
      <w:r w:rsidR="007135CA" w:rsidRPr="007135CA">
        <w:rPr>
          <w:b/>
        </w:rPr>
        <w:t>7</w:t>
      </w:r>
      <w:r w:rsidR="00234F4E" w:rsidRPr="007135CA">
        <w:rPr>
          <w:b/>
        </w:rPr>
        <w:t xml:space="preserve"> million</w:t>
      </w:r>
      <w:r w:rsidR="00234F4E" w:rsidRPr="007135CA">
        <w:t xml:space="preserve"> is on a scale unprecedented in the history</w:t>
      </w:r>
      <w:r w:rsidR="00234F4E" w:rsidRPr="00234F4E">
        <w:t xml:space="preserve"> of Government funding support for Local Authorities. </w:t>
      </w:r>
      <w:r w:rsidR="00140449">
        <w:t xml:space="preserve"> </w:t>
      </w:r>
      <w:r w:rsidR="00234F4E" w:rsidRPr="00234F4E">
        <w:t xml:space="preserve">The terms and conditions attached to some of these grant support mechanisms were sometimes issued late or retrospectively, which is perhaps understandable given the scale and urgency to provide additional funding </w:t>
      </w:r>
      <w:r w:rsidR="00C029BA">
        <w:t xml:space="preserve">to local areas </w:t>
      </w:r>
      <w:r w:rsidR="00234F4E" w:rsidRPr="00234F4E">
        <w:t xml:space="preserve">at such pace.  </w:t>
      </w:r>
    </w:p>
    <w:p w14:paraId="7F853306" w14:textId="46721F9D" w:rsidR="00234F4E" w:rsidRPr="00234F4E" w:rsidRDefault="00234F4E" w:rsidP="00234F4E">
      <w:pPr>
        <w:tabs>
          <w:tab w:val="num" w:pos="1277"/>
        </w:tabs>
      </w:pPr>
      <w:r w:rsidRPr="00234F4E">
        <w:t xml:space="preserve">The Government </w:t>
      </w:r>
      <w:r w:rsidR="00115600">
        <w:t xml:space="preserve">also </w:t>
      </w:r>
      <w:r w:rsidR="00E05732">
        <w:t>extended</w:t>
      </w:r>
      <w:r w:rsidRPr="00234F4E">
        <w:t xml:space="preserve"> other financial support arrangements for Local Authorities such as the Income Guarantee Scheme to help with the impact of reduced levels of collection of council tax and business rates.</w:t>
      </w:r>
      <w:r w:rsidR="00B15509">
        <w:t xml:space="preserve">  </w:t>
      </w:r>
      <w:r w:rsidRPr="00234F4E">
        <w:t xml:space="preserve">A compensation scheme for sales, fees and charges </w:t>
      </w:r>
      <w:r w:rsidR="00057F04">
        <w:t>continued</w:t>
      </w:r>
      <w:r w:rsidRPr="00234F4E">
        <w:t xml:space="preserve"> to try to help to partly offset significant reductions in other local </w:t>
      </w:r>
      <w:r w:rsidR="009E00DC">
        <w:t xml:space="preserve">authority </w:t>
      </w:r>
      <w:r w:rsidRPr="00234F4E">
        <w:t>income streams.</w:t>
      </w:r>
      <w:r w:rsidR="004E3B86" w:rsidRPr="004E3B86">
        <w:t xml:space="preserve">  </w:t>
      </w:r>
      <w:r w:rsidRPr="00234F4E">
        <w:t xml:space="preserve">Finally, additional financial support </w:t>
      </w:r>
      <w:r w:rsidR="00C87757">
        <w:t>was</w:t>
      </w:r>
      <w:r w:rsidRPr="00234F4E">
        <w:t xml:space="preserve"> issued to help local authorities cope with a range of additional administrative new burdens associated with assessing and issuing funding to eligible businesses and residents where appropriate.</w:t>
      </w:r>
    </w:p>
    <w:p w14:paraId="3745D5EC" w14:textId="047BAFBA" w:rsidR="00BB6E0C" w:rsidRPr="00F36A5A" w:rsidRDefault="001E6B0C" w:rsidP="0094601E">
      <w:r w:rsidRPr="00F36A5A">
        <w:t xml:space="preserve">Our Revenues and Benefits teams have passported </w:t>
      </w:r>
      <w:r w:rsidR="00115600">
        <w:t xml:space="preserve">on </w:t>
      </w:r>
      <w:r w:rsidRPr="00F36A5A">
        <w:t>a significant range of financial support to eligible businesses in the form of Business Rates grants, Local Restrictions Support grants and a plethora of different types of Rating Relief Discounts.</w:t>
      </w:r>
      <w:r w:rsidR="00F36A5A" w:rsidRPr="00F36A5A">
        <w:t xml:space="preserve">  To put the scale of the extra administrative burden into context around </w:t>
      </w:r>
      <w:r w:rsidR="00F36A5A" w:rsidRPr="00F36A5A">
        <w:rPr>
          <w:b/>
          <w:bCs/>
        </w:rPr>
        <w:t>72,000</w:t>
      </w:r>
      <w:r w:rsidR="00F36A5A" w:rsidRPr="00F36A5A">
        <w:t xml:space="preserve"> extra applications for support from local businesses and residents have been processed over the last 2 years.  Many more have also had to be reviewed to assess eligibility.  </w:t>
      </w:r>
      <w:r w:rsidR="00234F4E" w:rsidRPr="00F36A5A">
        <w:t xml:space="preserve">The scale and governance of this overall level of additional financial support to the Council and the associated administration and reconciliation of various grant claims to Central Government </w:t>
      </w:r>
      <w:r w:rsidR="00875B47" w:rsidRPr="00F36A5A">
        <w:t xml:space="preserve">have </w:t>
      </w:r>
      <w:r w:rsidR="00F36A5A" w:rsidRPr="00F36A5A">
        <w:t>been</w:t>
      </w:r>
      <w:r w:rsidR="00875B47" w:rsidRPr="00F36A5A">
        <w:t xml:space="preserve"> finalised</w:t>
      </w:r>
      <w:r w:rsidR="00234F4E" w:rsidRPr="00F36A5A">
        <w:t xml:space="preserve"> as part of the year-end closure programme</w:t>
      </w:r>
      <w:r w:rsidR="00F36A5A" w:rsidRPr="00F36A5A">
        <w:t xml:space="preserve"> for 2021/22</w:t>
      </w:r>
      <w:r w:rsidR="00875B47" w:rsidRPr="00F36A5A">
        <w:t xml:space="preserve">.  </w:t>
      </w:r>
    </w:p>
    <w:p w14:paraId="4A8042E1" w14:textId="221A0CAE" w:rsidR="00173193" w:rsidRPr="00B62A3D" w:rsidRDefault="00173193" w:rsidP="0094601E">
      <w:pPr>
        <w:pStyle w:val="Caption"/>
      </w:pPr>
      <w:r w:rsidRPr="00B62A3D">
        <w:t xml:space="preserve">Figure </w:t>
      </w:r>
      <w:fldSimple w:instr=" SEQ Figure \* ARABIC "/>
      <w:r w:rsidRPr="00B62A3D">
        <w:t xml:space="preserve"> COVID-19 related funding received in 202</w:t>
      </w:r>
      <w:r w:rsidR="00307B86" w:rsidRPr="00B62A3D">
        <w:t>1</w:t>
      </w:r>
      <w:r w:rsidRPr="00B62A3D">
        <w:t>/2</w:t>
      </w:r>
      <w:r w:rsidR="00D54BC3" w:rsidRPr="00B62A3D">
        <w:t>2</w:t>
      </w:r>
    </w:p>
    <w:p w14:paraId="51F108F5" w14:textId="0F422C86" w:rsidR="00D54BC3" w:rsidRDefault="00AA125B" w:rsidP="00E01138">
      <w:pPr>
        <w:rPr>
          <w:highlight w:val="yellow"/>
        </w:rPr>
      </w:pPr>
      <w:r>
        <w:rPr>
          <w:noProof/>
        </w:rPr>
        <mc:AlternateContent>
          <mc:Choice Requires="wpg">
            <w:drawing>
              <wp:inline distT="0" distB="0" distL="0" distR="0" wp14:anchorId="5ECF25CD" wp14:editId="25A38C43">
                <wp:extent cx="6302375" cy="3038058"/>
                <wp:effectExtent l="0" t="0" r="0" b="0"/>
                <wp:docPr id="21" name="Group 13"/>
                <wp:cNvGraphicFramePr/>
                <a:graphic xmlns:a="http://schemas.openxmlformats.org/drawingml/2006/main">
                  <a:graphicData uri="http://schemas.microsoft.com/office/word/2010/wordprocessingGroup">
                    <wpg:wgp>
                      <wpg:cNvGrpSpPr/>
                      <wpg:grpSpPr>
                        <a:xfrm>
                          <a:off x="0" y="0"/>
                          <a:ext cx="6302375" cy="3038058"/>
                          <a:chOff x="-287648" y="0"/>
                          <a:chExt cx="7930269" cy="3463130"/>
                        </a:xfrm>
                      </wpg:grpSpPr>
                      <wpg:grpSp>
                        <wpg:cNvPr id="22" name="Group 22"/>
                        <wpg:cNvGrpSpPr/>
                        <wpg:grpSpPr>
                          <a:xfrm>
                            <a:off x="-287648" y="0"/>
                            <a:ext cx="7758480" cy="3173653"/>
                            <a:chOff x="-286524" y="0"/>
                            <a:chExt cx="7728178" cy="3173653"/>
                          </a:xfrm>
                        </wpg:grpSpPr>
                        <wpg:graphicFrame>
                          <wpg:cNvPr id="24" name="Chart 24"/>
                          <wpg:cNvFrPr/>
                          <wpg:xfrm>
                            <a:off x="1823528" y="0"/>
                            <a:ext cx="3641329" cy="3158331"/>
                          </wpg:xfrm>
                          <a:graphic>
                            <a:graphicData uri="http://schemas.openxmlformats.org/drawingml/2006/chart">
                              <c:chart xmlns:c="http://schemas.openxmlformats.org/drawingml/2006/chart" xmlns:r="http://schemas.openxmlformats.org/officeDocument/2006/relationships" r:id="rId16"/>
                            </a:graphicData>
                          </a:graphic>
                        </wpg:graphicFrame>
                        <wps:wsp>
                          <wps:cNvPr id="25" name="Flowchart: Display 25"/>
                          <wps:cNvSpPr/>
                          <wps:spPr>
                            <a:xfrm flipH="1">
                              <a:off x="-198975" y="2193609"/>
                              <a:ext cx="2711110" cy="836931"/>
                            </a:xfrm>
                            <a:prstGeom prst="flowChartDisplay">
                              <a:avLst/>
                            </a:prstGeom>
                          </wps:spPr>
                          <wps:style>
                            <a:lnRef idx="1">
                              <a:schemeClr val="accent6"/>
                            </a:lnRef>
                            <a:fillRef idx="2">
                              <a:schemeClr val="accent6"/>
                            </a:fillRef>
                            <a:effectRef idx="1">
                              <a:schemeClr val="accent6"/>
                            </a:effectRef>
                            <a:fontRef idx="minor">
                              <a:schemeClr val="dk1"/>
                            </a:fontRef>
                          </wps:style>
                          <wps:txbx>
                            <w:txbxContent>
                              <w:p w14:paraId="7FF64AB7" w14:textId="77777777" w:rsidR="00AA125B" w:rsidRDefault="00AA125B" w:rsidP="00AA125B">
                                <w:pPr>
                                  <w:spacing w:line="256" w:lineRule="auto"/>
                                  <w:rPr>
                                    <w:rFonts w:eastAsia="Calibri" w:cstheme="minorBidi"/>
                                    <w:color w:val="000000" w:themeColor="dark1"/>
                                  </w:rPr>
                                </w:pPr>
                                <w:r>
                                  <w:rPr>
                                    <w:rFonts w:eastAsia="Calibri" w:cstheme="minorBidi"/>
                                    <w:color w:val="000000" w:themeColor="dark1"/>
                                  </w:rPr>
                                  <w:t> </w:t>
                                </w:r>
                              </w:p>
                            </w:txbxContent>
                          </wps:txbx>
                          <wps:bodyPr rot="0" spcFirstLastPara="0" vert="horz" wrap="square" lIns="0" tIns="45720" rIns="0" bIns="0" numCol="1" spcCol="0" rtlCol="0" fromWordArt="0" anchor="ctr" anchorCtr="0" forceAA="0" compatLnSpc="1">
                            <a:prstTxWarp prst="textNoShape">
                              <a:avLst/>
                            </a:prstTxWarp>
                            <a:noAutofit/>
                          </wps:bodyPr>
                        </wps:wsp>
                        <wps:wsp>
                          <wps:cNvPr id="26" name="Text Box 2"/>
                          <wps:cNvSpPr txBox="1">
                            <a:spLocks noChangeArrowheads="1"/>
                          </wps:cNvSpPr>
                          <wps:spPr bwMode="auto">
                            <a:xfrm>
                              <a:off x="-286524" y="2243379"/>
                              <a:ext cx="2718616" cy="930274"/>
                            </a:xfrm>
                            <a:prstGeom prst="rect">
                              <a:avLst/>
                            </a:prstGeom>
                            <a:noFill/>
                            <a:ln w="9525">
                              <a:noFill/>
                              <a:miter lim="800000"/>
                              <a:headEnd/>
                              <a:tailEnd/>
                            </a:ln>
                          </wps:spPr>
                          <wps:txbx>
                            <w:txbxContent>
                              <w:p w14:paraId="7A9B9002" w14:textId="77777777" w:rsidR="00AA125B" w:rsidRPr="00B45040" w:rsidRDefault="00AA125B" w:rsidP="00AA125B">
                                <w:pPr>
                                  <w:spacing w:line="256" w:lineRule="auto"/>
                                  <w:jc w:val="center"/>
                                  <w:rPr>
                                    <w:rFonts w:eastAsia="Calibri"/>
                                    <w:sz w:val="18"/>
                                    <w:szCs w:val="18"/>
                                  </w:rPr>
                                </w:pPr>
                                <w:r w:rsidRPr="00B45040">
                                  <w:rPr>
                                    <w:rFonts w:eastAsia="Calibri"/>
                                    <w:sz w:val="18"/>
                                    <w:szCs w:val="18"/>
                                  </w:rPr>
                                  <w:t>The Council has some direct local influence over what the grant is spent on, the eligibility criteria used, the value of support or who it is paid to.</w:t>
                                </w:r>
                              </w:p>
                            </w:txbxContent>
                          </wps:txbx>
                          <wps:bodyPr rot="0" vert="horz" wrap="square" lIns="91440" tIns="45720" rIns="91440" bIns="45720" anchor="t" anchorCtr="0">
                            <a:noAutofit/>
                          </wps:bodyPr>
                        </wps:wsp>
                        <wps:wsp>
                          <wps:cNvPr id="27" name="Flowchart: Display 27"/>
                          <wps:cNvSpPr/>
                          <wps:spPr>
                            <a:xfrm>
                              <a:off x="4818385" y="88885"/>
                              <a:ext cx="2623269" cy="739195"/>
                            </a:xfrm>
                            <a:prstGeom prst="flowChartDisplay">
                              <a:avLst/>
                            </a:prstGeom>
                          </wps:spPr>
                          <wps:style>
                            <a:lnRef idx="1">
                              <a:schemeClr val="accent4"/>
                            </a:lnRef>
                            <a:fillRef idx="2">
                              <a:schemeClr val="accent4"/>
                            </a:fillRef>
                            <a:effectRef idx="1">
                              <a:schemeClr val="accent4"/>
                            </a:effectRef>
                            <a:fontRef idx="minor">
                              <a:schemeClr val="dk1"/>
                            </a:fontRef>
                          </wps:style>
                          <wps:txbx>
                            <w:txbxContent>
                              <w:p w14:paraId="72D2EA09" w14:textId="77777777" w:rsidR="00AA125B" w:rsidRPr="00B45040" w:rsidRDefault="00AA125B" w:rsidP="00AA125B">
                                <w:pPr>
                                  <w:spacing w:line="256" w:lineRule="auto"/>
                                  <w:jc w:val="center"/>
                                  <w:rPr>
                                    <w:rFonts w:eastAsia="Calibri"/>
                                    <w:color w:val="000000" w:themeColor="dark1"/>
                                    <w:sz w:val="18"/>
                                    <w:szCs w:val="18"/>
                                  </w:rPr>
                                </w:pPr>
                                <w:r w:rsidRPr="00B45040">
                                  <w:rPr>
                                    <w:rFonts w:eastAsia="Calibri"/>
                                    <w:color w:val="000000" w:themeColor="dark1"/>
                                    <w:sz w:val="18"/>
                                    <w:szCs w:val="18"/>
                                  </w:rPr>
                                  <w:t>The Government has set rules as to who the grant is to be paid to, how much and what it is spent on.</w:t>
                                </w:r>
                              </w:p>
                            </w:txbxContent>
                          </wps:txbx>
                          <wps:bodyPr rot="0" spcFirstLastPara="0" vert="horz" wrap="square" lIns="0" tIns="45720" rIns="0" bIns="0" numCol="1" spcCol="0" rtlCol="0" fromWordArt="0" anchor="ctr" anchorCtr="0" forceAA="0" compatLnSpc="1">
                            <a:prstTxWarp prst="textNoShape">
                              <a:avLst/>
                            </a:prstTxWarp>
                            <a:noAutofit/>
                          </wps:bodyPr>
                        </wps:wsp>
                      </wpg:grpSp>
                      <wpg:graphicFrame>
                        <wpg:cNvPr id="28" name="Chart 28"/>
                        <wpg:cNvFrPr/>
                        <wpg:xfrm>
                          <a:off x="5110849" y="1224755"/>
                          <a:ext cx="2531772" cy="2238375"/>
                        </wpg:xfrm>
                        <a:graphic>
                          <a:graphicData uri="http://schemas.openxmlformats.org/drawingml/2006/chart">
                            <c:chart xmlns:c="http://schemas.openxmlformats.org/drawingml/2006/chart" xmlns:r="http://schemas.openxmlformats.org/officeDocument/2006/relationships" r:id="rId17"/>
                          </a:graphicData>
                        </a:graphic>
                      </wpg:graphicFrame>
                      <wps:wsp>
                        <wps:cNvPr id="29" name="TextBox 11"/>
                        <wps:cNvSpPr txBox="1"/>
                        <wps:spPr>
                          <a:xfrm>
                            <a:off x="6709171" y="1234280"/>
                            <a:ext cx="838200"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1634B43" w14:textId="77777777" w:rsidR="00AA125B" w:rsidRPr="0003069A" w:rsidRDefault="00AA125B" w:rsidP="00AA125B">
                              <w:pPr>
                                <w:jc w:val="center"/>
                                <w:rPr>
                                  <w:b/>
                                  <w:color w:val="000000" w:themeColor="dark1"/>
                                  <w:sz w:val="18"/>
                                  <w:szCs w:val="18"/>
                                </w:rPr>
                              </w:pPr>
                              <w:r w:rsidRPr="0003069A">
                                <w:rPr>
                                  <w:b/>
                                  <w:color w:val="000000" w:themeColor="dark1"/>
                                  <w:sz w:val="18"/>
                                  <w:szCs w:val="18"/>
                                </w:rPr>
                                <w:t>2020/21</w:t>
                              </w:r>
                            </w:p>
                          </w:txbxContent>
                        </wps:txbx>
                        <wps:bodyPr wrap="square" rtlCol="0" anchor="t"/>
                      </wps:wsp>
                      <wps:wsp>
                        <wps:cNvPr id="30" name="TextBox 12"/>
                        <wps:cNvSpPr txBox="1"/>
                        <wps:spPr>
                          <a:xfrm>
                            <a:off x="1653970" y="148408"/>
                            <a:ext cx="1007077" cy="374894"/>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CAC5148" w14:textId="77777777" w:rsidR="00AA125B" w:rsidRPr="00A57318" w:rsidRDefault="00AA125B" w:rsidP="00AA125B">
                              <w:pPr>
                                <w:jc w:val="center"/>
                                <w:rPr>
                                  <w:rFonts w:asciiTheme="minorHAnsi" w:hAnsi="Calibri" w:cstheme="minorBidi"/>
                                  <w:b/>
                                  <w:color w:val="000000" w:themeColor="dark1"/>
                                </w:rPr>
                              </w:pPr>
                              <w:r w:rsidRPr="00A57318">
                                <w:rPr>
                                  <w:rFonts w:asciiTheme="minorHAnsi" w:hAnsi="Calibri" w:cstheme="minorBidi"/>
                                  <w:b/>
                                  <w:color w:val="000000" w:themeColor="dark1"/>
                                </w:rPr>
                                <w:t>2021/22</w:t>
                              </w:r>
                            </w:p>
                          </w:txbxContent>
                        </wps:txbx>
                        <wps:bodyPr wrap="square" rtlCol="0" anchor="t"/>
                      </wps:wsp>
                    </wpg:wgp>
                  </a:graphicData>
                </a:graphic>
              </wp:inline>
            </w:drawing>
          </mc:Choice>
          <mc:Fallback>
            <w:pict>
              <v:group w14:anchorId="5ECF25CD" id="Group 13" o:spid="_x0000_s1028" style="width:496.25pt;height:239.2pt;mso-position-horizontal-relative:char;mso-position-vertical-relative:line" coordorigin="-2876" coordsize="79302,34631"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">
                <v:group id="Group 22" o:spid="_x0000_s1029" style="position:absolute;left:-2876;width:77584;height:31736" coordorigin="-2865" coordsize="77281,3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4" o:spid="_x0000_s1030" type="#_x0000_t75" style="position:absolute;left:20591;top:1320;width:31709;height:289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">
                    <v:imagedata r:id="rId18" o:title=""/>
                    <o:lock v:ext="edit" aspectratio="f"/>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Flowchart: Display 25" o:spid="_x0000_s1031" type="#_x0000_t134" style="position:absolute;left:-1989;top:21936;width:27110;height:836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" fillcolor="#f589ba [2169]" strokecolor="#f04e98 [3209]" strokeweight=".5pt">
                    <v:fill color2="#f26fab [2617]" rotate="t" colors="0 #f9aecb;.5 #f79fc0;1 #f98db7" focus="100%" type="gradient">
                      <o:fill v:ext="view" type="gradientUnscaled"/>
                    </v:fill>
                    <v:textbox inset="0,,0,0">
                      <w:txbxContent>
                        <w:p w14:paraId="7FF64AB7" w14:textId="77777777" w:rsidR="00AA125B" w:rsidRDefault="00AA125B" w:rsidP="00AA125B">
                          <w:pPr>
                            <w:spacing w:line="256" w:lineRule="auto"/>
                            <w:rPr>
                              <w:rFonts w:eastAsia="Calibri" w:cstheme="minorBidi"/>
                              <w:color w:val="000000" w:themeColor="dark1"/>
                            </w:rPr>
                          </w:pPr>
                          <w:r>
                            <w:rPr>
                              <w:rFonts w:eastAsia="Calibri" w:cstheme="minorBidi"/>
                              <w:color w:val="000000" w:themeColor="dark1"/>
                            </w:rPr>
                            <w:t> </w:t>
                          </w:r>
                        </w:p>
                      </w:txbxContent>
                    </v:textbox>
                  </v:shape>
                  <v:shape id="Text Box 2" o:spid="_x0000_s1032" type="#_x0000_t202" style="position:absolute;left:-2865;top:22433;width:27185;height:9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7A9B9002" w14:textId="77777777" w:rsidR="00AA125B" w:rsidRPr="00B45040" w:rsidRDefault="00AA125B" w:rsidP="00AA125B">
                          <w:pPr>
                            <w:spacing w:line="256" w:lineRule="auto"/>
                            <w:jc w:val="center"/>
                            <w:rPr>
                              <w:rFonts w:eastAsia="Calibri"/>
                              <w:sz w:val="18"/>
                              <w:szCs w:val="18"/>
                            </w:rPr>
                          </w:pPr>
                          <w:r w:rsidRPr="00B45040">
                            <w:rPr>
                              <w:rFonts w:eastAsia="Calibri"/>
                              <w:sz w:val="18"/>
                              <w:szCs w:val="18"/>
                            </w:rPr>
                            <w:t>The Council has some direct local influence over what the grant is spent on, the eligibility criteria used, the value of support or who it is paid to.</w:t>
                          </w:r>
                        </w:p>
                      </w:txbxContent>
                    </v:textbox>
                  </v:shape>
                  <v:shape id="Flowchart: Display 27" o:spid="_x0000_s1033" type="#_x0000_t134" style="position:absolute;left:48183;top:888;width:26233;height:7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" fillcolor="#ffb349 [2167]" strokecolor="#ed8b00 [3207]" strokeweight=".5pt">
                    <v:fill color2="#ffa322 [2615]" rotate="t" colors="0 #ffc39b;.5 #fdb88e;1 #ffaf79" focus="100%" type="gradient">
                      <o:fill v:ext="view" type="gradientUnscaled"/>
                    </v:fill>
                    <v:textbox inset="0,,0,0">
                      <w:txbxContent>
                        <w:p w14:paraId="72D2EA09" w14:textId="77777777" w:rsidR="00AA125B" w:rsidRPr="00B45040" w:rsidRDefault="00AA125B" w:rsidP="00AA125B">
                          <w:pPr>
                            <w:spacing w:line="256" w:lineRule="auto"/>
                            <w:jc w:val="center"/>
                            <w:rPr>
                              <w:rFonts w:eastAsia="Calibri"/>
                              <w:color w:val="000000" w:themeColor="dark1"/>
                              <w:sz w:val="18"/>
                              <w:szCs w:val="18"/>
                            </w:rPr>
                          </w:pPr>
                          <w:r w:rsidRPr="00B45040">
                            <w:rPr>
                              <w:rFonts w:eastAsia="Calibri"/>
                              <w:color w:val="000000" w:themeColor="dark1"/>
                              <w:sz w:val="18"/>
                              <w:szCs w:val="18"/>
                            </w:rPr>
                            <w:t>The Government has set rules as to who the grant is to be paid to, how much and what it is spent on.</w:t>
                          </w:r>
                        </w:p>
                      </w:txbxContent>
                    </v:textbox>
                  </v:shape>
                </v:group>
                <v:shape id="Chart 28" o:spid="_x0000_s1034" type="#_x0000_t75" style="position:absolute;left:52888;top:13550;width:21785;height:197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">
                  <v:imagedata r:id="rId19" o:title=""/>
                  <o:lock v:ext="edit" aspectratio="f"/>
                </v:shape>
                <v:shape id="TextBox 11" o:spid="_x0000_s1035" type="#_x0000_t202" style="position:absolute;left:67091;top:12342;width:8382;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01634B43" w14:textId="77777777" w:rsidR="00AA125B" w:rsidRPr="0003069A" w:rsidRDefault="00AA125B" w:rsidP="00AA125B">
                        <w:pPr>
                          <w:jc w:val="center"/>
                          <w:rPr>
                            <w:b/>
                            <w:color w:val="000000" w:themeColor="dark1"/>
                            <w:sz w:val="18"/>
                            <w:szCs w:val="18"/>
                          </w:rPr>
                        </w:pPr>
                        <w:r w:rsidRPr="0003069A">
                          <w:rPr>
                            <w:b/>
                            <w:color w:val="000000" w:themeColor="dark1"/>
                            <w:sz w:val="18"/>
                            <w:szCs w:val="18"/>
                          </w:rPr>
                          <w:t>2020/21</w:t>
                        </w:r>
                      </w:p>
                    </w:txbxContent>
                  </v:textbox>
                </v:shape>
                <v:shape id="TextBox 12" o:spid="_x0000_s1036" type="#_x0000_t202" style="position:absolute;left:16539;top:1484;width:10071;height:3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2CAC5148" w14:textId="77777777" w:rsidR="00AA125B" w:rsidRPr="00A57318" w:rsidRDefault="00AA125B" w:rsidP="00AA125B">
                        <w:pPr>
                          <w:jc w:val="center"/>
                          <w:rPr>
                            <w:rFonts w:asciiTheme="minorHAnsi" w:hAnsi="Calibri" w:cstheme="minorBidi"/>
                            <w:b/>
                            <w:color w:val="000000" w:themeColor="dark1"/>
                          </w:rPr>
                        </w:pPr>
                        <w:r w:rsidRPr="00A57318">
                          <w:rPr>
                            <w:rFonts w:asciiTheme="minorHAnsi" w:hAnsi="Calibri" w:cstheme="minorBidi"/>
                            <w:b/>
                            <w:color w:val="000000" w:themeColor="dark1"/>
                          </w:rPr>
                          <w:t>2021/22</w:t>
                        </w:r>
                      </w:p>
                    </w:txbxContent>
                  </v:textbox>
                </v:shape>
                <w10:anchorlock/>
              </v:group>
            </w:pict>
          </mc:Fallback>
        </mc:AlternateContent>
      </w:r>
    </w:p>
    <w:p w14:paraId="71C65644" w14:textId="755CABA6" w:rsidR="001124A8" w:rsidRPr="00657E3E" w:rsidRDefault="00EE01E5" w:rsidP="0094601E">
      <w:pPr>
        <w:rPr>
          <w:b/>
        </w:rPr>
      </w:pPr>
      <w:r w:rsidRPr="00657E3E">
        <w:t>Several</w:t>
      </w:r>
      <w:r w:rsidR="00D31A0B" w:rsidRPr="00657E3E">
        <w:t xml:space="preserve"> </w:t>
      </w:r>
      <w:r w:rsidR="009C2FD7">
        <w:t>additional</w:t>
      </w:r>
      <w:r w:rsidR="00D31A0B" w:rsidRPr="00657E3E">
        <w:t xml:space="preserve"> grant awards </w:t>
      </w:r>
      <w:r w:rsidR="001412A0" w:rsidRPr="00657E3E">
        <w:t>continued to be</w:t>
      </w:r>
      <w:r w:rsidR="00D31A0B" w:rsidRPr="00657E3E">
        <w:t xml:space="preserve"> made to the Council in 202</w:t>
      </w:r>
      <w:r w:rsidR="001412A0" w:rsidRPr="00657E3E">
        <w:t>1</w:t>
      </w:r>
      <w:r w:rsidR="00D31A0B" w:rsidRPr="00657E3E">
        <w:t>/2</w:t>
      </w:r>
      <w:r w:rsidR="001412A0" w:rsidRPr="00657E3E">
        <w:t>2</w:t>
      </w:r>
      <w:r w:rsidR="00D31A0B" w:rsidRPr="00657E3E">
        <w:t xml:space="preserve"> to support the </w:t>
      </w:r>
      <w:r w:rsidR="00F92C6C">
        <w:t xml:space="preserve">ongoing </w:t>
      </w:r>
      <w:r w:rsidR="00D31A0B" w:rsidRPr="00657E3E">
        <w:t xml:space="preserve">local response to the pandemic, some </w:t>
      </w:r>
      <w:r w:rsidR="00F92C6C">
        <w:t xml:space="preserve">were </w:t>
      </w:r>
      <w:r w:rsidR="00D31A0B" w:rsidRPr="00657E3E">
        <w:t xml:space="preserve">un-ringfenced such as the Local Authority Support Grant, but most </w:t>
      </w:r>
      <w:r w:rsidR="00F92C6C">
        <w:t>contained</w:t>
      </w:r>
      <w:r w:rsidR="00D31A0B" w:rsidRPr="00657E3E">
        <w:t xml:space="preserve"> specific requirements that focussed on targeted activities and sectors to support Government policy intentions at a local level. </w:t>
      </w:r>
      <w:r w:rsidR="00CA270C" w:rsidRPr="00657E3E">
        <w:t xml:space="preserve"> </w:t>
      </w:r>
      <w:r w:rsidR="001124A8" w:rsidRPr="00657E3E">
        <w:t>Several different returns to Government have also been required</w:t>
      </w:r>
      <w:r w:rsidR="00CA270C" w:rsidRPr="00657E3E">
        <w:t xml:space="preserve"> </w:t>
      </w:r>
      <w:r w:rsidR="009A231A">
        <w:t>and regularly</w:t>
      </w:r>
      <w:r w:rsidR="00CA270C" w:rsidRPr="00657E3E">
        <w:t xml:space="preserve"> submitted</w:t>
      </w:r>
      <w:r w:rsidR="001124A8" w:rsidRPr="00657E3E">
        <w:t xml:space="preserve"> for a number of these new grant funding streams.</w:t>
      </w:r>
      <w:r w:rsidR="00CA270C" w:rsidRPr="00657E3E">
        <w:t xml:space="preserve">  </w:t>
      </w:r>
      <w:r w:rsidR="001124A8" w:rsidRPr="00657E3E">
        <w:t xml:space="preserve">This was </w:t>
      </w:r>
      <w:r w:rsidR="00D45090">
        <w:t xml:space="preserve">designed </w:t>
      </w:r>
      <w:r w:rsidR="001124A8" w:rsidRPr="00657E3E">
        <w:t>to ensure a regular flow of information back to Government to assess the local impact and effectiveness of the funding provided.</w:t>
      </w:r>
    </w:p>
    <w:p w14:paraId="684A0113" w14:textId="45FC3286" w:rsidR="00D10E8F" w:rsidRPr="00DA363F" w:rsidRDefault="00D10E8F" w:rsidP="0094601E">
      <w:pPr>
        <w:rPr>
          <w:b/>
        </w:rPr>
      </w:pPr>
      <w:r w:rsidRPr="00FC238C">
        <w:t xml:space="preserve">The operating landscape continues to be uncertain as the medium to long term implications on demand and service delivery during the transition from responding to the impact of the pandemic and </w:t>
      </w:r>
      <w:r w:rsidR="00FC238C" w:rsidRPr="00FC238C">
        <w:t xml:space="preserve">moving </w:t>
      </w:r>
      <w:r w:rsidRPr="00FC238C">
        <w:t xml:space="preserve">towards building and enabling a successful recovery are difficult to assess. </w:t>
      </w:r>
      <w:r w:rsidR="00DA363F">
        <w:t xml:space="preserve"> </w:t>
      </w:r>
      <w:r w:rsidRPr="00DA363F">
        <w:t xml:space="preserve">Our immediate responsive financial strategy has therefore been made a lot more difficult to design because of this added complexity and uncertainty. </w:t>
      </w:r>
      <w:r w:rsidR="008D7916" w:rsidRPr="00DA363F">
        <w:t xml:space="preserve"> </w:t>
      </w:r>
      <w:r w:rsidRPr="00DA363F">
        <w:t xml:space="preserve">The situation will continue to be closely monitored and appropriate tactics will be deployed to support local businesses and communities wherever possible throughout </w:t>
      </w:r>
      <w:r w:rsidR="00D31A0B" w:rsidRPr="00DA363F">
        <w:t>202</w:t>
      </w:r>
      <w:r w:rsidR="00507104" w:rsidRPr="00DA363F">
        <w:t>2</w:t>
      </w:r>
      <w:r w:rsidR="00D31A0B" w:rsidRPr="00DA363F">
        <w:t>/2</w:t>
      </w:r>
      <w:r w:rsidR="00507104" w:rsidRPr="00DA363F">
        <w:t>3.</w:t>
      </w:r>
      <w:r w:rsidR="001B733A" w:rsidRPr="00DA363F">
        <w:t xml:space="preserve"> </w:t>
      </w:r>
      <w:r w:rsidR="00141FAF" w:rsidRPr="00DA363F">
        <w:t xml:space="preserve"> </w:t>
      </w:r>
      <w:r w:rsidR="001B733A" w:rsidRPr="00DA363F">
        <w:t>The Counci</w:t>
      </w:r>
      <w:r w:rsidR="003F2584" w:rsidRPr="00DA363F">
        <w:t>l</w:t>
      </w:r>
      <w:r w:rsidR="000E3EAA" w:rsidRPr="00DA363F">
        <w:t xml:space="preserve"> maintained a strong financial grip on operations throughout the pandemic </w:t>
      </w:r>
      <w:r w:rsidR="00451E11" w:rsidRPr="00DA363F">
        <w:t xml:space="preserve">and </w:t>
      </w:r>
      <w:r w:rsidR="001337E7" w:rsidRPr="00DA363F">
        <w:t>has remained financiall</w:t>
      </w:r>
      <w:r w:rsidR="007F7297" w:rsidRPr="00DA363F">
        <w:t>y secure and resilient</w:t>
      </w:r>
      <w:r w:rsidR="00663A7A" w:rsidRPr="00DA363F">
        <w:t>.  The</w:t>
      </w:r>
      <w:r w:rsidR="00451E11" w:rsidRPr="00DA363F">
        <w:t xml:space="preserve"> challenges that will be faced </w:t>
      </w:r>
      <w:r w:rsidR="007F7297" w:rsidRPr="00DA363F">
        <w:t xml:space="preserve">in 2022/23 will be even more significant </w:t>
      </w:r>
      <w:r w:rsidR="00B2312F" w:rsidRPr="00DA363F">
        <w:t xml:space="preserve">due to </w:t>
      </w:r>
      <w:r w:rsidR="007F7297" w:rsidRPr="00DA363F">
        <w:t xml:space="preserve">the combination of </w:t>
      </w:r>
      <w:r w:rsidR="00145FEB" w:rsidRPr="00DA363F">
        <w:t>major</w:t>
      </w:r>
      <w:r w:rsidR="007F7297" w:rsidRPr="00DA363F">
        <w:t xml:space="preserve"> increases in </w:t>
      </w:r>
      <w:r w:rsidR="001E2179" w:rsidRPr="00DA363F">
        <w:t xml:space="preserve">core </w:t>
      </w:r>
      <w:r w:rsidR="007F7297" w:rsidRPr="00DA363F">
        <w:t>service demand a</w:t>
      </w:r>
      <w:r w:rsidR="001E2179" w:rsidRPr="00DA363F">
        <w:t xml:space="preserve">nd </w:t>
      </w:r>
      <w:r w:rsidR="000D59C4" w:rsidRPr="00DA363F">
        <w:t xml:space="preserve">huge increases in inflationary </w:t>
      </w:r>
      <w:r w:rsidR="00B2312F" w:rsidRPr="00DA363F">
        <w:t xml:space="preserve">cost </w:t>
      </w:r>
      <w:r w:rsidR="000D59C4" w:rsidRPr="00DA363F">
        <w:t>pressures</w:t>
      </w:r>
      <w:r w:rsidR="00B2312F" w:rsidRPr="00DA363F">
        <w:t xml:space="preserve"> that are </w:t>
      </w:r>
      <w:r w:rsidR="00996967" w:rsidRPr="00DA363F">
        <w:t xml:space="preserve">now beginning to </w:t>
      </w:r>
      <w:r w:rsidR="00763F1E" w:rsidRPr="00DA363F">
        <w:t>be experienced</w:t>
      </w:r>
      <w:r w:rsidR="00996967" w:rsidRPr="00DA363F">
        <w:t xml:space="preserve"> </w:t>
      </w:r>
      <w:r w:rsidR="003C581B" w:rsidRPr="00DA363F">
        <w:t>right across the Council.</w:t>
      </w:r>
    </w:p>
    <w:p w14:paraId="5E606AF3" w14:textId="1071D0CE" w:rsidR="007C51CC" w:rsidRPr="00E1217A" w:rsidRDefault="007C51CC" w:rsidP="0094601E">
      <w:pPr>
        <w:pStyle w:val="Heading4"/>
      </w:pPr>
      <w:bookmarkStart w:id="6" w:name="_Hlk75350240"/>
      <w:r w:rsidRPr="00E1217A">
        <w:t>Southend 2050 Ambition and Updated Outcomes</w:t>
      </w:r>
    </w:p>
    <w:p w14:paraId="2DC91808" w14:textId="0508B3CB" w:rsidR="00407C6C" w:rsidRPr="00407C6C" w:rsidRDefault="00407C6C" w:rsidP="00407C6C">
      <w:pPr>
        <w:pStyle w:val="BodyText"/>
      </w:pPr>
      <w:r w:rsidRPr="00407C6C">
        <w:t xml:space="preserve">Southend 2050 is the city’s shared ambition for the future. </w:t>
      </w:r>
      <w:r w:rsidR="003A03A0">
        <w:t xml:space="preserve"> </w:t>
      </w:r>
      <w:r w:rsidRPr="00407C6C">
        <w:t>It was developed in 2018 following extensive conversations with people who live, work, visit, do business and study in Southend-on-Sea.</w:t>
      </w:r>
      <w:r w:rsidR="00D13338">
        <w:t xml:space="preserve">  </w:t>
      </w:r>
      <w:r w:rsidRPr="00407C6C">
        <w:t>These conversations asked people what they thought Southend-on-Sea should be like in 2050 and what steps are needed now and in the coming years to help achieve this.</w:t>
      </w:r>
    </w:p>
    <w:p w14:paraId="16ABA461" w14:textId="3F972976" w:rsidR="00407C6C" w:rsidRPr="00407C6C" w:rsidRDefault="00407C6C" w:rsidP="00407C6C">
      <w:pPr>
        <w:pStyle w:val="BodyText"/>
      </w:pPr>
      <w:r w:rsidRPr="00407C6C">
        <w:t>The pandemic has made the Southend 2050 ambition more challenging, but it remains achievable.</w:t>
      </w:r>
      <w:r w:rsidR="00D13338">
        <w:t xml:space="preserve">  </w:t>
      </w:r>
      <w:r w:rsidRPr="00407C6C">
        <w:t xml:space="preserve">It will need all elements of our community to work together to make it a reality. We will also need our neighbouring boroughs and </w:t>
      </w:r>
      <w:r w:rsidR="008A0716">
        <w:t>C</w:t>
      </w:r>
      <w:r w:rsidRPr="00407C6C">
        <w:t xml:space="preserve">entral </w:t>
      </w:r>
      <w:r w:rsidR="008A0716">
        <w:t>G</w:t>
      </w:r>
      <w:r w:rsidRPr="00407C6C">
        <w:t>overnment to play their part.</w:t>
      </w:r>
    </w:p>
    <w:p w14:paraId="51CDDCED" w14:textId="77777777" w:rsidR="00407C6C" w:rsidRPr="00407C6C" w:rsidRDefault="00407C6C" w:rsidP="00407C6C">
      <w:pPr>
        <w:pStyle w:val="BodyText"/>
      </w:pPr>
      <w:r w:rsidRPr="00407C6C">
        <w:t>The Southend 2050 ambition has 21 outcomes, which fit into six themes.</w:t>
      </w:r>
    </w:p>
    <w:p w14:paraId="61A15912" w14:textId="3046FFCF" w:rsidR="00407C6C" w:rsidRPr="00407C6C" w:rsidRDefault="00407C6C" w:rsidP="00407C6C">
      <w:pPr>
        <w:pStyle w:val="BodyText"/>
      </w:pPr>
      <w:r w:rsidRPr="00407C6C">
        <w:t>These themes (</w:t>
      </w:r>
      <w:r w:rsidR="009A72BF">
        <w:t xml:space="preserve">summarised in </w:t>
      </w:r>
      <w:r w:rsidR="005D59FA">
        <w:fldChar w:fldCharType="begin"/>
      </w:r>
      <w:r w:rsidR="005D59FA">
        <w:instrText xml:space="preserve"> REF _Ref77843553 \h </w:instrText>
      </w:r>
      <w:r w:rsidR="005D59FA">
        <w:fldChar w:fldCharType="separate"/>
      </w:r>
      <w:r w:rsidR="00732EF0" w:rsidRPr="00E1217A">
        <w:t xml:space="preserve">Figure </w:t>
      </w:r>
      <w:r w:rsidR="00732EF0">
        <w:rPr>
          <w:noProof/>
        </w:rPr>
        <w:t>3</w:t>
      </w:r>
      <w:r w:rsidR="005D59FA">
        <w:fldChar w:fldCharType="end"/>
      </w:r>
      <w:r w:rsidR="005D59FA">
        <w:t xml:space="preserve">) </w:t>
      </w:r>
      <w:r w:rsidRPr="00407C6C">
        <w:t>provided a framework for our response to the pandemic and</w:t>
      </w:r>
      <w:r w:rsidR="00BE7184">
        <w:t xml:space="preserve"> continue to</w:t>
      </w:r>
      <w:r w:rsidRPr="00407C6C">
        <w:t xml:space="preserve"> inform our approach to helping local economic recovery. </w:t>
      </w:r>
    </w:p>
    <w:p w14:paraId="7ADD4870" w14:textId="5C653CE9" w:rsidR="003D707E" w:rsidRPr="00E1217A" w:rsidRDefault="003D707E" w:rsidP="003D707E">
      <w:pPr>
        <w:pStyle w:val="Caption"/>
        <w:keepNext/>
      </w:pPr>
      <w:bookmarkStart w:id="7" w:name="_Ref77843553"/>
      <w:r w:rsidRPr="00E1217A">
        <w:t xml:space="preserve">Figure </w:t>
      </w:r>
      <w:fldSimple w:instr=" SEQ Figure \* ARABIC "/>
      <w:bookmarkEnd w:id="7"/>
      <w:r w:rsidRPr="00E1217A">
        <w:t xml:space="preserve"> Southend 2050 Themes</w:t>
      </w:r>
    </w:p>
    <w:p w14:paraId="06505EB5" w14:textId="1E35EC6A" w:rsidR="007C51CC" w:rsidRPr="002E6486" w:rsidRDefault="00D64A6C" w:rsidP="0094601E">
      <w:pPr>
        <w:pStyle w:val="BodyText"/>
      </w:pPr>
      <w:r>
        <w:rPr>
          <w:noProof/>
        </w:rPr>
        <mc:AlternateContent>
          <mc:Choice Requires="wpg">
            <w:drawing>
              <wp:anchor distT="0" distB="0" distL="114300" distR="114300" simplePos="0" relativeHeight="251658240" behindDoc="0" locked="0" layoutInCell="1" allowOverlap="1" wp14:anchorId="15BB5BA7" wp14:editId="6ED44431">
                <wp:simplePos x="0" y="0"/>
                <wp:positionH relativeFrom="column">
                  <wp:posOffset>5095875</wp:posOffset>
                </wp:positionH>
                <wp:positionV relativeFrom="paragraph">
                  <wp:posOffset>1666240</wp:posOffset>
                </wp:positionV>
                <wp:extent cx="1063625" cy="971550"/>
                <wp:effectExtent l="0" t="0" r="3175" b="19050"/>
                <wp:wrapNone/>
                <wp:docPr id="12" name="Group 12"/>
                <wp:cNvGraphicFramePr/>
                <a:graphic xmlns:a="http://schemas.openxmlformats.org/drawingml/2006/main">
                  <a:graphicData uri="http://schemas.microsoft.com/office/word/2010/wordprocessingGroup">
                    <wpg:wgp>
                      <wpg:cNvGrpSpPr/>
                      <wpg:grpSpPr>
                        <a:xfrm>
                          <a:off x="0" y="0"/>
                          <a:ext cx="1063625" cy="971550"/>
                          <a:chOff x="0" y="0"/>
                          <a:chExt cx="1063625" cy="971550"/>
                        </a:xfrm>
                      </wpg:grpSpPr>
                      <wps:wsp>
                        <wps:cNvPr id="11" name="Oval 11"/>
                        <wps:cNvSpPr/>
                        <wps:spPr>
                          <a:xfrm>
                            <a:off x="38100" y="0"/>
                            <a:ext cx="971550" cy="971550"/>
                          </a:xfrm>
                          <a:prstGeom prst="ellipse">
                            <a:avLst/>
                          </a:prstGeom>
                          <a:solidFill>
                            <a:schemeClr val="bg1"/>
                          </a:solidFill>
                          <a:ln>
                            <a:solidFill>
                              <a:srgbClr val="E3E3E3"/>
                            </a:solidFill>
                          </a:ln>
                        </wps:spPr>
                        <wps:style>
                          <a:lnRef idx="2">
                            <a:schemeClr val="dk1"/>
                          </a:lnRef>
                          <a:fillRef idx="1">
                            <a:schemeClr val="lt1"/>
                          </a:fillRef>
                          <a:effectRef idx="0">
                            <a:schemeClr val="dk1"/>
                          </a:effectRef>
                          <a:fontRef idx="minor">
                            <a:schemeClr val="dk1"/>
                          </a:fontRef>
                        </wps:style>
                        <wps:txbx>
                          <w:txbxContent>
                            <w:p w14:paraId="5343FCD7" w14:textId="089BDA8B" w:rsidR="00BC2785" w:rsidRPr="009E5051" w:rsidRDefault="00BC2785" w:rsidP="00BC2785">
                              <w:pPr>
                                <w:jc w:val="center"/>
                                <w:rPr>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0" y="76200"/>
                            <a:ext cx="1063625" cy="857250"/>
                          </a:xfrm>
                          <a:prstGeom prst="rect">
                            <a:avLst/>
                          </a:prstGeom>
                          <a:noFill/>
                          <a:ln w="9525">
                            <a:noFill/>
                            <a:miter lim="800000"/>
                            <a:headEnd/>
                            <a:tailEnd/>
                          </a:ln>
                        </wps:spPr>
                        <wps:txbx>
                          <w:txbxContent>
                            <w:p w14:paraId="73021280" w14:textId="0925213C" w:rsidR="00F67E14" w:rsidRPr="00D64A6C" w:rsidRDefault="00F67E14" w:rsidP="00F67E14">
                              <w:pPr>
                                <w:jc w:val="center"/>
                                <w:rPr>
                                  <w:color w:val="92278F" w:themeColor="accent5"/>
                                  <w:sz w:val="12"/>
                                  <w:szCs w:val="12"/>
                                </w:rPr>
                              </w:pPr>
                              <w:r w:rsidRPr="00D64A6C">
                                <w:rPr>
                                  <w:color w:val="92278F" w:themeColor="accent5"/>
                                  <w:sz w:val="12"/>
                                  <w:szCs w:val="12"/>
                                </w:rPr>
                                <w:t xml:space="preserve">The </w:t>
                              </w:r>
                              <w:r w:rsidR="00C372DF" w:rsidRPr="00D64A6C">
                                <w:rPr>
                                  <w:color w:val="92278F" w:themeColor="accent5"/>
                                  <w:sz w:val="12"/>
                                  <w:szCs w:val="12"/>
                                </w:rPr>
                                <w:t>C</w:t>
                              </w:r>
                              <w:r w:rsidRPr="00D64A6C">
                                <w:rPr>
                                  <w:color w:val="92278F" w:themeColor="accent5"/>
                                  <w:sz w:val="12"/>
                                  <w:szCs w:val="12"/>
                                </w:rPr>
                                <w:t>ouncil is modernising and adapting to provide quality services, whilst safeguarding</w:t>
                              </w:r>
                              <w:r w:rsidR="00C372DF" w:rsidRPr="00D64A6C">
                                <w:rPr>
                                  <w:color w:val="92278F" w:themeColor="accent5"/>
                                  <w:sz w:val="12"/>
                                  <w:szCs w:val="12"/>
                                </w:rPr>
                                <w:t xml:space="preserve"> the Council’s financial health and sustainability</w:t>
                              </w:r>
                            </w:p>
                            <w:p w14:paraId="33451E7A" w14:textId="79D70308" w:rsidR="00F67E14" w:rsidRPr="00D64A6C" w:rsidRDefault="00F67E14">
                              <w:pPr>
                                <w:rPr>
                                  <w:color w:val="92278F" w:themeColor="accent5"/>
                                  <w:sz w:val="12"/>
                                  <w:szCs w:val="12"/>
                                </w:rPr>
                              </w:pPr>
                            </w:p>
                          </w:txbxContent>
                        </wps:txbx>
                        <wps:bodyPr rot="0" vert="horz" wrap="square" lIns="91440" tIns="45720" rIns="91440" bIns="45720" anchor="ctr" anchorCtr="0">
                          <a:noAutofit/>
                        </wps:bodyPr>
                      </wps:wsp>
                    </wpg:wgp>
                  </a:graphicData>
                </a:graphic>
              </wp:anchor>
            </w:drawing>
          </mc:Choice>
          <mc:Fallback>
            <w:pict>
              <v:group w14:anchorId="15BB5BA7" id="Group 12" o:spid="_x0000_s1037" style="position:absolute;margin-left:401.25pt;margin-top:131.2pt;width:83.75pt;height:76.5pt;z-index:251658240;mso-position-horizontal-relative:text;mso-position-vertical-relative:text" coordsize="10636,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">
                <v:oval id="Oval 11" o:spid="_x0000_s1038" style="position:absolute;left:381;width:9715;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" fillcolor="white [3212]" strokecolor="#e3e3e3" strokeweight="1pt">
                  <v:stroke joinstyle="miter"/>
                  <v:textbox>
                    <w:txbxContent>
                      <w:p w14:paraId="5343FCD7" w14:textId="089BDA8B" w:rsidR="00BC2785" w:rsidRPr="009E5051" w:rsidRDefault="00BC2785" w:rsidP="00BC2785">
                        <w:pPr>
                          <w:jc w:val="center"/>
                          <w:rPr>
                            <w:sz w:val="12"/>
                            <w:szCs w:val="12"/>
                          </w:rPr>
                        </w:pPr>
                      </w:p>
                    </w:txbxContent>
                  </v:textbox>
                </v:oval>
                <v:shape id="Text Box 2" o:spid="_x0000_s1039" type="#_x0000_t202" style="position:absolute;top:762;width:10636;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" filled="f" stroked="f">
                  <v:textbox>
                    <w:txbxContent>
                      <w:p w14:paraId="73021280" w14:textId="0925213C" w:rsidR="00F67E14" w:rsidRPr="00D64A6C" w:rsidRDefault="00F67E14" w:rsidP="00F67E14">
                        <w:pPr>
                          <w:jc w:val="center"/>
                          <w:rPr>
                            <w:color w:val="92278F" w:themeColor="accent5"/>
                            <w:sz w:val="12"/>
                            <w:szCs w:val="12"/>
                          </w:rPr>
                        </w:pPr>
                        <w:r w:rsidRPr="00D64A6C">
                          <w:rPr>
                            <w:color w:val="92278F" w:themeColor="accent5"/>
                            <w:sz w:val="12"/>
                            <w:szCs w:val="12"/>
                          </w:rPr>
                          <w:t xml:space="preserve">The </w:t>
                        </w:r>
                        <w:r w:rsidR="00C372DF" w:rsidRPr="00D64A6C">
                          <w:rPr>
                            <w:color w:val="92278F" w:themeColor="accent5"/>
                            <w:sz w:val="12"/>
                            <w:szCs w:val="12"/>
                          </w:rPr>
                          <w:t>C</w:t>
                        </w:r>
                        <w:r w:rsidRPr="00D64A6C">
                          <w:rPr>
                            <w:color w:val="92278F" w:themeColor="accent5"/>
                            <w:sz w:val="12"/>
                            <w:szCs w:val="12"/>
                          </w:rPr>
                          <w:t>ouncil is modernising and adapting to provide quality services, whilst safeguarding</w:t>
                        </w:r>
                        <w:r w:rsidR="00C372DF" w:rsidRPr="00D64A6C">
                          <w:rPr>
                            <w:color w:val="92278F" w:themeColor="accent5"/>
                            <w:sz w:val="12"/>
                            <w:szCs w:val="12"/>
                          </w:rPr>
                          <w:t xml:space="preserve"> the Council’s financial health and sustainability</w:t>
                        </w:r>
                      </w:p>
                      <w:p w14:paraId="33451E7A" w14:textId="79D70308" w:rsidR="00F67E14" w:rsidRPr="00D64A6C" w:rsidRDefault="00F67E14">
                        <w:pPr>
                          <w:rPr>
                            <w:color w:val="92278F" w:themeColor="accent5"/>
                            <w:sz w:val="12"/>
                            <w:szCs w:val="12"/>
                          </w:rPr>
                        </w:pPr>
                      </w:p>
                    </w:txbxContent>
                  </v:textbox>
                </v:shape>
              </v:group>
            </w:pict>
          </mc:Fallback>
        </mc:AlternateContent>
      </w:r>
      <w:r w:rsidR="00320473" w:rsidRPr="002E6486">
        <w:rPr>
          <w:noProof/>
        </w:rPr>
        <mc:AlternateContent>
          <mc:Choice Requires="wpg">
            <w:drawing>
              <wp:inline distT="0" distB="0" distL="0" distR="0" wp14:anchorId="3869992A" wp14:editId="3CCBA23C">
                <wp:extent cx="6159830" cy="2641600"/>
                <wp:effectExtent l="0" t="0" r="0" b="6350"/>
                <wp:docPr id="16" name="Group 16"/>
                <wp:cNvGraphicFramePr/>
                <a:graphic xmlns:a="http://schemas.openxmlformats.org/drawingml/2006/main">
                  <a:graphicData uri="http://schemas.microsoft.com/office/word/2010/wordprocessingGroup">
                    <wpg:wgp>
                      <wpg:cNvGrpSpPr/>
                      <wpg:grpSpPr>
                        <a:xfrm>
                          <a:off x="0" y="0"/>
                          <a:ext cx="6159830" cy="2641600"/>
                          <a:chOff x="0" y="0"/>
                          <a:chExt cx="6159830" cy="2641600"/>
                        </a:xfrm>
                      </wpg:grpSpPr>
                      <pic:pic xmlns:pic="http://schemas.openxmlformats.org/drawingml/2006/picture">
                        <pic:nvPicPr>
                          <pic:cNvPr id="10" name="Picture 10" descr="Chart, diagram, bubble chart&#10;&#10;Description automatically generated"/>
                          <pic:cNvPicPr>
                            <a:picLocks noChangeAspect="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141595" cy="2641600"/>
                          </a:xfrm>
                          <a:prstGeom prst="rect">
                            <a:avLst/>
                          </a:prstGeom>
                          <a:noFill/>
                          <a:ln>
                            <a:noFill/>
                          </a:ln>
                        </pic:spPr>
                      </pic:pic>
                      <pic:pic xmlns:pic="http://schemas.openxmlformats.org/drawingml/2006/picture">
                        <pic:nvPicPr>
                          <pic:cNvPr id="8" name="Picture 8" descr="Logo&#10;&#10;Description automatically generated with medium confidence"/>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207330" y="492826"/>
                            <a:ext cx="952500" cy="952500"/>
                          </a:xfrm>
                          <a:prstGeom prst="rect">
                            <a:avLst/>
                          </a:prstGeom>
                        </pic:spPr>
                      </pic:pic>
                    </wpg:wgp>
                  </a:graphicData>
                </a:graphic>
              </wp:inline>
            </w:drawing>
          </mc:Choice>
          <mc:Fallback xmlns:arto="http://schemas.microsoft.com/office/word/2006/arto">
            <w:pict>
              <v:group w14:anchorId="646AF8D8" id="Group 16" o:spid="_x0000_s1026" style="width:485.05pt;height:208pt;mso-position-horizontal-relative:char;mso-position-vertical-relative:line" coordsize="61598,26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Chart, diagram, bubble chart&#10;&#10;Description automatically generated" style="position:absolute;width:51415;height:26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">
                  <v:imagedata r:id="rId23" r:href="rId24"/>
                </v:shape>
                <v:shape id="Picture 8" o:spid="_x0000_s1028" type="#_x0000_t75" alt="Logo&#10;&#10;Description automatically generated with medium confidence" style="position:absolute;left:52073;top:4928;width:9525;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">
                  <v:imagedata r:id="rId25" o:title="Logo&#10;&#10;Description automatically generated with medium confidence"/>
                </v:shape>
                <w10:anchorlock/>
              </v:group>
            </w:pict>
          </mc:Fallback>
        </mc:AlternateContent>
      </w:r>
    </w:p>
    <w:p w14:paraId="52736C21" w14:textId="62B0F190" w:rsidR="00183FAD" w:rsidRDefault="00183FAD" w:rsidP="0094601E">
      <w:pPr>
        <w:pStyle w:val="BodyText"/>
      </w:pPr>
      <w:r w:rsidRPr="00E1217A">
        <w:t xml:space="preserve">For more information and insight into the Council’s approach and roadmap for delivery see the </w:t>
      </w:r>
      <w:hyperlink r:id="rId26" w:history="1">
        <w:r w:rsidRPr="00E1217A">
          <w:rPr>
            <w:rStyle w:val="Hyperlink"/>
          </w:rPr>
          <w:t>Southend 2050</w:t>
        </w:r>
      </w:hyperlink>
      <w:r w:rsidR="006A3F2A" w:rsidRPr="00E1217A">
        <w:rPr>
          <w:rStyle w:val="FootnoteReference"/>
        </w:rPr>
        <w:footnoteReference w:id="4"/>
      </w:r>
      <w:r w:rsidRPr="00E1217A">
        <w:t xml:space="preserve"> pages on our website.</w:t>
      </w:r>
      <w:r w:rsidR="00B44DE7">
        <w:t xml:space="preserve">  Building on this ambition a new Corporate Plan </w:t>
      </w:r>
      <w:r w:rsidR="00026742">
        <w:t xml:space="preserve">is under development that will bring a key focus to our priorities and activities over the </w:t>
      </w:r>
      <w:r w:rsidR="00937A9F">
        <w:t>medium term for 2023/24.</w:t>
      </w:r>
    </w:p>
    <w:p w14:paraId="0ACF0E2C" w14:textId="48DC5F46" w:rsidR="00183FAD" w:rsidRPr="008F01E7" w:rsidRDefault="00183FAD" w:rsidP="0094601E">
      <w:pPr>
        <w:pStyle w:val="Heading4"/>
      </w:pPr>
      <w:bookmarkStart w:id="8" w:name="_Hlk77838597"/>
      <w:bookmarkEnd w:id="6"/>
      <w:r w:rsidRPr="008F01E7">
        <w:t xml:space="preserve">Financial </w:t>
      </w:r>
      <w:r w:rsidR="003357A1">
        <w:t xml:space="preserve">and Performance </w:t>
      </w:r>
      <w:r w:rsidRPr="008F01E7">
        <w:t>Overview 202</w:t>
      </w:r>
      <w:r w:rsidR="008F01E7">
        <w:t>1</w:t>
      </w:r>
      <w:r w:rsidRPr="008F01E7">
        <w:t>/2</w:t>
      </w:r>
      <w:r w:rsidR="008F01E7">
        <w:t>2</w:t>
      </w:r>
    </w:p>
    <w:bookmarkEnd w:id="8"/>
    <w:p w14:paraId="445F735E" w14:textId="34E0CCB3" w:rsidR="00183FAD" w:rsidRPr="0046493F" w:rsidRDefault="00183FAD" w:rsidP="0094601E">
      <w:pPr>
        <w:pStyle w:val="BodyText"/>
      </w:pPr>
      <w:r w:rsidRPr="0046493F">
        <w:t>The General Fund Revenue Account for 202</w:t>
      </w:r>
      <w:r w:rsidR="0046493F" w:rsidRPr="0046493F">
        <w:t>1</w:t>
      </w:r>
      <w:r w:rsidRPr="0046493F">
        <w:t>/2</w:t>
      </w:r>
      <w:r w:rsidR="0046493F" w:rsidRPr="0046493F">
        <w:t>2</w:t>
      </w:r>
      <w:r w:rsidRPr="0046493F">
        <w:t xml:space="preserve"> had a net expenditure budget </w:t>
      </w:r>
      <w:bookmarkStart w:id="9" w:name="_Hlk42701578"/>
      <w:r w:rsidRPr="0046493F">
        <w:t xml:space="preserve">of </w:t>
      </w:r>
      <w:r w:rsidRPr="00C449DD">
        <w:t>£</w:t>
      </w:r>
      <w:r w:rsidR="00B27C25" w:rsidRPr="00C449DD">
        <w:t>1</w:t>
      </w:r>
      <w:r w:rsidR="00073EF3" w:rsidRPr="00C449DD">
        <w:t>2</w:t>
      </w:r>
      <w:r w:rsidR="00C449DD" w:rsidRPr="00C449DD">
        <w:t>3</w:t>
      </w:r>
      <w:r w:rsidR="00B27C25" w:rsidRPr="00C449DD">
        <w:t>.</w:t>
      </w:r>
      <w:r w:rsidR="00073EF3" w:rsidRPr="00C449DD">
        <w:t>0</w:t>
      </w:r>
      <w:r w:rsidR="00C449DD" w:rsidRPr="00C449DD">
        <w:t>91</w:t>
      </w:r>
      <w:r w:rsidRPr="00C449DD">
        <w:t xml:space="preserve">M </w:t>
      </w:r>
      <w:bookmarkEnd w:id="9"/>
      <w:r w:rsidRPr="00C449DD">
        <w:t>(gross expenditure £</w:t>
      </w:r>
      <w:r w:rsidR="00B27C25" w:rsidRPr="00C449DD">
        <w:t>3</w:t>
      </w:r>
      <w:r w:rsidR="005D7FB7" w:rsidRPr="00C449DD">
        <w:t>23</w:t>
      </w:r>
      <w:r w:rsidRPr="00C449DD">
        <w:t>.</w:t>
      </w:r>
      <w:r w:rsidR="005D7FB7" w:rsidRPr="00C449DD">
        <w:t>424</w:t>
      </w:r>
      <w:r w:rsidRPr="00C449DD">
        <w:t>M; gross income £</w:t>
      </w:r>
      <w:r w:rsidR="00B27C25" w:rsidRPr="00C449DD">
        <w:t>200</w:t>
      </w:r>
      <w:r w:rsidRPr="00C449DD">
        <w:t>.</w:t>
      </w:r>
      <w:r w:rsidR="005D7FB7" w:rsidRPr="00C449DD">
        <w:t>333</w:t>
      </w:r>
      <w:r w:rsidRPr="00C449DD">
        <w:t>M).</w:t>
      </w:r>
      <w:r w:rsidR="008D7916" w:rsidRPr="00C449DD">
        <w:t xml:space="preserve">  </w:t>
      </w:r>
      <w:r w:rsidRPr="00C449DD">
        <w:t>Revenue spending</w:t>
      </w:r>
      <w:r w:rsidRPr="0046493F">
        <w:t xml:space="preserve"> covers the day to day running costs of the Council’s services, such as schools, social services, and leisure.  This spending is financed by government grants, council tax, retained business rates and other income such as fees and charges.</w:t>
      </w:r>
      <w:r w:rsidR="008D7916" w:rsidRPr="0046493F">
        <w:t xml:space="preserve">  </w:t>
      </w:r>
      <w:r w:rsidRPr="0046493F">
        <w:t xml:space="preserve">The Council agreed a council tax requirement, including Leigh-on-Sea Town Council </w:t>
      </w:r>
      <w:r w:rsidRPr="00CB2FB5">
        <w:t>precept, of £</w:t>
      </w:r>
      <w:r w:rsidR="00D92C80" w:rsidRPr="00CB2FB5">
        <w:t>8</w:t>
      </w:r>
      <w:r w:rsidR="00B06064" w:rsidRPr="00CB2FB5">
        <w:t>8</w:t>
      </w:r>
      <w:r w:rsidRPr="00CB2FB5">
        <w:t>.</w:t>
      </w:r>
      <w:r w:rsidR="00B06064" w:rsidRPr="00CB2FB5">
        <w:t>1</w:t>
      </w:r>
      <w:r w:rsidRPr="00CB2FB5">
        <w:t>m for</w:t>
      </w:r>
      <w:r w:rsidRPr="0046493F">
        <w:t xml:space="preserve"> 202</w:t>
      </w:r>
      <w:r w:rsidR="0046493F" w:rsidRPr="0046493F">
        <w:t>1</w:t>
      </w:r>
      <w:r w:rsidRPr="0046493F">
        <w:t>/2</w:t>
      </w:r>
      <w:r w:rsidR="0046493F" w:rsidRPr="0046493F">
        <w:t>2</w:t>
      </w:r>
      <w:r w:rsidRPr="0046493F">
        <w:t xml:space="preserve"> (£8</w:t>
      </w:r>
      <w:r w:rsidR="0046493F" w:rsidRPr="0046493F">
        <w:t>4</w:t>
      </w:r>
      <w:r w:rsidRPr="0046493F">
        <w:t>.</w:t>
      </w:r>
      <w:r w:rsidR="0046493F" w:rsidRPr="0046493F">
        <w:t>8</w:t>
      </w:r>
      <w:r w:rsidRPr="0046493F">
        <w:t>m for 20</w:t>
      </w:r>
      <w:r w:rsidR="0046493F" w:rsidRPr="0046493F">
        <w:t>20</w:t>
      </w:r>
      <w:r w:rsidRPr="0046493F">
        <w:t>/2</w:t>
      </w:r>
      <w:r w:rsidR="0046493F" w:rsidRPr="0046493F">
        <w:t>1</w:t>
      </w:r>
      <w:r w:rsidRPr="0046493F">
        <w:t xml:space="preserve">). </w:t>
      </w:r>
    </w:p>
    <w:p w14:paraId="1CD9BEA2" w14:textId="436F2FAD" w:rsidR="00183FAD" w:rsidRPr="00EF07E6" w:rsidRDefault="00183FAD" w:rsidP="0094601E">
      <w:pPr>
        <w:pStyle w:val="BodyText"/>
        <w:rPr>
          <w:rFonts w:cs="Arial"/>
          <w:highlight w:val="yellow"/>
          <w:u w:val="single"/>
        </w:rPr>
      </w:pPr>
      <w:r w:rsidRPr="0081007C">
        <w:t xml:space="preserve">The </w:t>
      </w:r>
      <w:r w:rsidR="00390307" w:rsidRPr="0081007C">
        <w:t>Delivery of Southend 2050 Outcomes and Priorities: Annual Report and Provisional Resources Outturn 202</w:t>
      </w:r>
      <w:r w:rsidR="00CB2FB5" w:rsidRPr="0081007C">
        <w:t>1</w:t>
      </w:r>
      <w:r w:rsidR="00390307" w:rsidRPr="0081007C">
        <w:t>/2</w:t>
      </w:r>
      <w:r w:rsidR="00CB2FB5" w:rsidRPr="0081007C">
        <w:t>2</w:t>
      </w:r>
      <w:r w:rsidR="00390307" w:rsidRPr="0081007C">
        <w:t xml:space="preserve"> </w:t>
      </w:r>
      <w:r w:rsidRPr="0081007C">
        <w:t>was reported to Cabinet on 1</w:t>
      </w:r>
      <w:r w:rsidR="0081007C" w:rsidRPr="0081007C">
        <w:t>4</w:t>
      </w:r>
      <w:r w:rsidR="00390307" w:rsidRPr="0081007C">
        <w:t>th</w:t>
      </w:r>
      <w:r w:rsidRPr="0081007C">
        <w:t xml:space="preserve"> June 202</w:t>
      </w:r>
      <w:r w:rsidR="0081007C" w:rsidRPr="0081007C">
        <w:t>2</w:t>
      </w:r>
      <w:r w:rsidRPr="0081007C">
        <w:t xml:space="preserve"> and the full report is available </w:t>
      </w:r>
      <w:hyperlink r:id="rId27" w:history="1">
        <w:r w:rsidR="0013015E" w:rsidRPr="001C43F0">
          <w:rPr>
            <w:rStyle w:val="Hyperlink"/>
          </w:rPr>
          <w:t>here</w:t>
        </w:r>
      </w:hyperlink>
      <w:r w:rsidR="00B31488" w:rsidRPr="001C43F0">
        <w:rPr>
          <w:rStyle w:val="FootnoteReference"/>
        </w:rPr>
        <w:footnoteReference w:id="5"/>
      </w:r>
      <w:r w:rsidRPr="001C43F0">
        <w:t>.</w:t>
      </w:r>
      <w:r w:rsidRPr="001C43F0">
        <w:rPr>
          <w:rFonts w:cs="Arial"/>
          <w:u w:val="single"/>
        </w:rPr>
        <w:t xml:space="preserve"> </w:t>
      </w:r>
    </w:p>
    <w:p w14:paraId="68730C63" w14:textId="3C7ECCB2" w:rsidR="00183FAD" w:rsidRPr="00B4198C" w:rsidRDefault="00390307" w:rsidP="0094601E">
      <w:pPr>
        <w:pStyle w:val="BodyText"/>
      </w:pPr>
      <w:r w:rsidRPr="00B4198C">
        <w:t xml:space="preserve">This report summarised the Council’s achievements, </w:t>
      </w:r>
      <w:proofErr w:type="gramStart"/>
      <w:r w:rsidRPr="00B4198C">
        <w:t>successes</w:t>
      </w:r>
      <w:proofErr w:type="gramEnd"/>
      <w:r w:rsidRPr="00B4198C">
        <w:t xml:space="preserve"> and challenges within the </w:t>
      </w:r>
      <w:r w:rsidR="008D7916" w:rsidRPr="00B4198C">
        <w:t>202</w:t>
      </w:r>
      <w:r w:rsidR="00F3165B" w:rsidRPr="00B4198C">
        <w:t>1</w:t>
      </w:r>
      <w:r w:rsidR="008D7916" w:rsidRPr="00B4198C">
        <w:t>/2</w:t>
      </w:r>
      <w:r w:rsidR="00F3165B" w:rsidRPr="00B4198C">
        <w:t>2</w:t>
      </w:r>
      <w:r w:rsidR="008D7916" w:rsidRPr="00B4198C">
        <w:t xml:space="preserve"> </w:t>
      </w:r>
      <w:r w:rsidRPr="00B4198C">
        <w:t xml:space="preserve">Annual Report and provided a </w:t>
      </w:r>
      <w:r w:rsidR="00183FAD" w:rsidRPr="00B4198C">
        <w:t>comprehensive</w:t>
      </w:r>
      <w:r w:rsidR="008D7916" w:rsidRPr="00B4198C">
        <w:t xml:space="preserve"> </w:t>
      </w:r>
      <w:r w:rsidR="00183FAD" w:rsidRPr="00B4198C">
        <w:t xml:space="preserve">analysis of the </w:t>
      </w:r>
      <w:r w:rsidR="008D7916" w:rsidRPr="00B4198C">
        <w:t xml:space="preserve">provisional </w:t>
      </w:r>
      <w:r w:rsidR="00183FAD" w:rsidRPr="00B4198C">
        <w:t xml:space="preserve">financial performance for the General Fund, Housing Revenue Account (HRA) and Capital Investment Programme. </w:t>
      </w:r>
      <w:r w:rsidR="00863265">
        <w:t xml:space="preserve"> </w:t>
      </w:r>
      <w:r w:rsidR="00FE43B3" w:rsidRPr="00FE43B3">
        <w:t>Despite the huge challenges caused by the local impact of the pandemic, 202</w:t>
      </w:r>
      <w:r w:rsidR="00863265">
        <w:t>1</w:t>
      </w:r>
      <w:r w:rsidR="00FE43B3" w:rsidRPr="00FE43B3">
        <w:t>/2</w:t>
      </w:r>
      <w:r w:rsidR="00863265">
        <w:t>2</w:t>
      </w:r>
      <w:r w:rsidR="00FE43B3" w:rsidRPr="00FE43B3">
        <w:t xml:space="preserve"> was still a year of successes and creativity across our 400+ services with a variety and complexity unlike any other organisation locally.  Not every resident will use every service, but the work of the Council is vital to the wellbeing and way of life of residents right across the </w:t>
      </w:r>
      <w:r w:rsidR="00927644">
        <w:t>City</w:t>
      </w:r>
      <w:r w:rsidR="00FE43B3" w:rsidRPr="00FE43B3">
        <w:t xml:space="preserve">. </w:t>
      </w:r>
    </w:p>
    <w:p w14:paraId="2C26063A" w14:textId="4C2B227F" w:rsidR="00CF5040" w:rsidRPr="00CF5040" w:rsidRDefault="00551249" w:rsidP="00CF5040">
      <w:pPr>
        <w:pStyle w:val="BodyText"/>
      </w:pPr>
      <w:r>
        <w:t>A summary of our</w:t>
      </w:r>
      <w:r w:rsidR="00CF5040" w:rsidRPr="00CF5040">
        <w:t xml:space="preserve"> achievements </w:t>
      </w:r>
      <w:r w:rsidR="00FC717F">
        <w:t xml:space="preserve">in 2021/22 </w:t>
      </w:r>
      <w:r w:rsidR="00CF5040" w:rsidRPr="00CF5040">
        <w:t>include:</w:t>
      </w:r>
    </w:p>
    <w:p w14:paraId="49C9A62D" w14:textId="2DD737DB" w:rsidR="00CF5040" w:rsidRPr="00CF5040" w:rsidRDefault="00CF5040" w:rsidP="00FC717F">
      <w:pPr>
        <w:pStyle w:val="BodyText"/>
        <w:numPr>
          <w:ilvl w:val="0"/>
          <w:numId w:val="7"/>
        </w:numPr>
      </w:pPr>
      <w:r w:rsidRPr="00CF5040">
        <w:t>completing construction on the council’s first ever zero carbon affordable homes at Saxon Gardens, Shoeburyness, using modern methods of construction to help reduce carbon emissions</w:t>
      </w:r>
      <w:r w:rsidR="00551249">
        <w:t>.</w:t>
      </w:r>
    </w:p>
    <w:p w14:paraId="542E358E" w14:textId="34869E9B" w:rsidR="00735B84" w:rsidRPr="00735B84" w:rsidRDefault="00735B84" w:rsidP="00FC717F">
      <w:pPr>
        <w:pStyle w:val="BodyText"/>
        <w:numPr>
          <w:ilvl w:val="0"/>
          <w:numId w:val="7"/>
        </w:numPr>
      </w:pPr>
      <w:r w:rsidRPr="00735B84">
        <w:t xml:space="preserve">growing our pier visitor numbers, with record-breaking visitor numbers in the summer and the best January, </w:t>
      </w:r>
      <w:proofErr w:type="gramStart"/>
      <w:r w:rsidRPr="00735B84">
        <w:t>February</w:t>
      </w:r>
      <w:proofErr w:type="gramEnd"/>
      <w:r w:rsidRPr="00735B84">
        <w:t xml:space="preserve"> and March attendance figures since records began 15 years ago</w:t>
      </w:r>
      <w:r w:rsidR="00551249">
        <w:t>.</w:t>
      </w:r>
    </w:p>
    <w:p w14:paraId="0BC97529" w14:textId="2B7F762E" w:rsidR="00735B84" w:rsidRPr="00735B84" w:rsidRDefault="00735B84" w:rsidP="00FC717F">
      <w:pPr>
        <w:pStyle w:val="BodyText"/>
        <w:numPr>
          <w:ilvl w:val="0"/>
          <w:numId w:val="7"/>
        </w:numPr>
      </w:pPr>
      <w:r w:rsidRPr="00735B84">
        <w:t>Brook Meadows House opening in Westcliff-on-Sea to provide integrated care services to those living with dementia and complex needs. Services include rehabilitation support for adults discharged from hospital, the Viking Day Service for adults with learning disabilities, and Making It Work supported employment service</w:t>
      </w:r>
      <w:r w:rsidR="00551249">
        <w:t>.</w:t>
      </w:r>
    </w:p>
    <w:p w14:paraId="4AA060F0" w14:textId="53E57C54" w:rsidR="00735B84" w:rsidRPr="00735B84" w:rsidRDefault="00735B84" w:rsidP="00FC717F">
      <w:pPr>
        <w:pStyle w:val="BodyText"/>
        <w:numPr>
          <w:ilvl w:val="0"/>
          <w:numId w:val="7"/>
        </w:numPr>
      </w:pPr>
      <w:r w:rsidRPr="00735B84">
        <w:t>enabling 18 rough sleepers to move into housing, by completing the purchase of 18 properties for the Rough Sleepers Accommodation Programme, with all 18 let to former rough sleepers</w:t>
      </w:r>
      <w:r w:rsidR="00551249">
        <w:t>.</w:t>
      </w:r>
    </w:p>
    <w:p w14:paraId="05B3B620" w14:textId="25DF9682" w:rsidR="00735B84" w:rsidRPr="00735B84" w:rsidRDefault="00735B84" w:rsidP="00FC717F">
      <w:pPr>
        <w:pStyle w:val="BodyText"/>
        <w:numPr>
          <w:ilvl w:val="0"/>
          <w:numId w:val="7"/>
        </w:numPr>
      </w:pPr>
      <w:r w:rsidRPr="00735B84">
        <w:t xml:space="preserve">being awarded Purple Flag accreditation for the ninth consecutive year, highlighting our night-time economy as safe, diverse, </w:t>
      </w:r>
      <w:proofErr w:type="gramStart"/>
      <w:r w:rsidRPr="00735B84">
        <w:t>entertaining</w:t>
      </w:r>
      <w:proofErr w:type="gramEnd"/>
      <w:r w:rsidRPr="00735B84">
        <w:t xml:space="preserve"> and enjoyable</w:t>
      </w:r>
      <w:r w:rsidR="00551249">
        <w:t>.</w:t>
      </w:r>
    </w:p>
    <w:p w14:paraId="5A5EA26B" w14:textId="445AF4A5" w:rsidR="00735B84" w:rsidRPr="00735B84" w:rsidRDefault="00735B84" w:rsidP="00FC717F">
      <w:pPr>
        <w:pStyle w:val="BodyText"/>
        <w:numPr>
          <w:ilvl w:val="0"/>
          <w:numId w:val="7"/>
        </w:numPr>
      </w:pPr>
      <w:r w:rsidRPr="00735B84">
        <w:t>securing 19 providers and 20 venues in Southend-on-Sea for the Holiday Activities and Food programme, which reached 1,130 children during the summer</w:t>
      </w:r>
    </w:p>
    <w:p w14:paraId="7B89D6EF" w14:textId="0D9DB399" w:rsidR="00735B84" w:rsidRPr="00735B84" w:rsidRDefault="00735B84" w:rsidP="00FC717F">
      <w:pPr>
        <w:pStyle w:val="BodyText"/>
        <w:numPr>
          <w:ilvl w:val="0"/>
          <w:numId w:val="7"/>
        </w:numPr>
      </w:pPr>
      <w:r w:rsidRPr="00735B84">
        <w:t xml:space="preserve">supporting Afghan and Ukrainian families to move safely into accommodation, ensuring they </w:t>
      </w:r>
      <w:proofErr w:type="gramStart"/>
      <w:r w:rsidRPr="00735B84">
        <w:t>are able to</w:t>
      </w:r>
      <w:proofErr w:type="gramEnd"/>
      <w:r w:rsidRPr="00735B84">
        <w:t xml:space="preserve"> access local services, and are warmly welcomed into our community</w:t>
      </w:r>
      <w:r w:rsidR="00551249">
        <w:t>.</w:t>
      </w:r>
    </w:p>
    <w:p w14:paraId="26117909" w14:textId="75FFBB29" w:rsidR="002419B5" w:rsidRPr="002419B5" w:rsidRDefault="00735B84" w:rsidP="00FC717F">
      <w:pPr>
        <w:pStyle w:val="BodyText"/>
        <w:numPr>
          <w:ilvl w:val="0"/>
          <w:numId w:val="7"/>
        </w:numPr>
      </w:pPr>
      <w:r w:rsidRPr="00735B84">
        <w:t>securing funding for the Focal Point Gallery from Creative Estuary for the commission of a new major public artwork to welcome visitors and residents to the city</w:t>
      </w:r>
      <w:r w:rsidR="00551249">
        <w:t>.</w:t>
      </w:r>
    </w:p>
    <w:p w14:paraId="075D0712" w14:textId="6EBC1824" w:rsidR="002419B5" w:rsidRPr="002419B5" w:rsidRDefault="002419B5" w:rsidP="00FC717F">
      <w:pPr>
        <w:pStyle w:val="BodyText"/>
        <w:numPr>
          <w:ilvl w:val="0"/>
          <w:numId w:val="7"/>
        </w:numPr>
      </w:pPr>
      <w:r w:rsidRPr="002419B5">
        <w:t>completing the main works for the £8 million essential highway maintenance on the A127 and Bell junction, helping to reduce congestion, enhance pedestrian crossing facilities and improve air quality in the area</w:t>
      </w:r>
      <w:r w:rsidR="00551249">
        <w:t>.</w:t>
      </w:r>
    </w:p>
    <w:p w14:paraId="743952D2" w14:textId="40F70DD8" w:rsidR="00E80B43" w:rsidRPr="00E80B43" w:rsidRDefault="00E80B43" w:rsidP="00FC717F">
      <w:pPr>
        <w:pStyle w:val="BodyText"/>
        <w:numPr>
          <w:ilvl w:val="0"/>
          <w:numId w:val="7"/>
        </w:numPr>
      </w:pPr>
      <w:r w:rsidRPr="00E80B43">
        <w:t xml:space="preserve">increasing connectivity in the city through Southend-on-Sea’s £30 million full fibre upgrade, which is being delivered in partnership with digital infrastructure programme </w:t>
      </w:r>
      <w:proofErr w:type="spellStart"/>
      <w:r w:rsidRPr="00E80B43">
        <w:t>CityFibre</w:t>
      </w:r>
      <w:proofErr w:type="spellEnd"/>
      <w:r w:rsidRPr="00E80B43">
        <w:t>, with over 55% of the city now having access to gigabit broadband</w:t>
      </w:r>
      <w:r w:rsidR="00551249">
        <w:t>.</w:t>
      </w:r>
    </w:p>
    <w:p w14:paraId="01B10028" w14:textId="6FDC1DE9" w:rsidR="00464C86" w:rsidRPr="00464C86" w:rsidRDefault="00464C86" w:rsidP="00464C86">
      <w:pPr>
        <w:pStyle w:val="BodyText"/>
      </w:pPr>
      <w:r w:rsidRPr="00464C86">
        <w:t xml:space="preserve">2021/22 has again been an incredibly challenging </w:t>
      </w:r>
      <w:r w:rsidR="005926BB" w:rsidRPr="009B5141">
        <w:t xml:space="preserve">and unpredictable </w:t>
      </w:r>
      <w:r w:rsidRPr="00464C86">
        <w:t>year, initially due to the continued impact of the pandemic and then during the last quarter</w:t>
      </w:r>
      <w:r w:rsidR="00FB6E1B" w:rsidRPr="009B5141">
        <w:t xml:space="preserve"> of the year</w:t>
      </w:r>
      <w:r w:rsidRPr="00464C86">
        <w:t xml:space="preserve"> – the events in Ukraine and the first signs of rampant inflationary pressures.  Here in Southend-on-Sea, the scale of the local financial impact on both expenditure and income expectations again led to major variations from our original approved plans for 2021/22 and the actual profile of spending </w:t>
      </w:r>
      <w:r w:rsidR="00B95230">
        <w:t>was different</w:t>
      </w:r>
      <w:r w:rsidRPr="00464C86">
        <w:t xml:space="preserve"> to what we would expect to see in a normal year.  The Council, along with the rest of the public sector, has also continued to receive </w:t>
      </w:r>
      <w:r w:rsidR="00FB6E1B" w:rsidRPr="009B5141">
        <w:t>high</w:t>
      </w:r>
      <w:r w:rsidRPr="00464C86">
        <w:t xml:space="preserve"> levels of additional funding support from Central Government to try to mitigate the financial impact of the pandemic.</w:t>
      </w:r>
      <w:r w:rsidR="00433AFF">
        <w:t xml:space="preserve">  </w:t>
      </w:r>
      <w:r w:rsidRPr="00464C86">
        <w:t xml:space="preserve">This contributed to both the abnormal pattern of spending and volatility in our cashflow position throughout the year. </w:t>
      </w:r>
    </w:p>
    <w:p w14:paraId="37C40DD5" w14:textId="66042FE6" w:rsidR="00464C86" w:rsidRPr="00464C86" w:rsidRDefault="00464C86" w:rsidP="00464C86">
      <w:pPr>
        <w:pStyle w:val="BodyText"/>
      </w:pPr>
      <w:r w:rsidRPr="00464C86">
        <w:t>Additional technical compliance requirements and accounting arrangements introduced for the Local Government Sector in 2020/21 have continued into 2021/22.</w:t>
      </w:r>
      <w:r w:rsidR="00433AFF">
        <w:t xml:space="preserve">  </w:t>
      </w:r>
      <w:r w:rsidRPr="00464C86">
        <w:t xml:space="preserve">This has been necessary to reflect the additional funding received but also to account appropriately for the different types of support that Central Government has provided. </w:t>
      </w:r>
      <w:r w:rsidR="00BD69F7">
        <w:t xml:space="preserve"> </w:t>
      </w:r>
      <w:r w:rsidRPr="00464C86">
        <w:t xml:space="preserve">The area of largest change in financial terms has been the relationship between the Council’s Collection Fund (which is used to record the transactions and cashflows relating to Business Rates and Council Tax receipts) and the General Fund (which in simple terms records all income and expenditure relating to services). </w:t>
      </w:r>
    </w:p>
    <w:p w14:paraId="484D9E66" w14:textId="36C1FD53" w:rsidR="00430947" w:rsidRPr="003A206B" w:rsidRDefault="00430947" w:rsidP="003D707E">
      <w:r w:rsidRPr="003A206B">
        <w:t>Given the size and complexity of the Council’s operations and the volatility caused by COVID-19 there are several variations from the original approved plans across individual service areas.</w:t>
      </w:r>
      <w:r>
        <w:t xml:space="preserve"> </w:t>
      </w:r>
      <w:r w:rsidR="008D7916">
        <w:t xml:space="preserve"> </w:t>
      </w:r>
      <w:r w:rsidRPr="003A206B">
        <w:t xml:space="preserve">As part of the year-end arrangements, consideration has also been given to the need to review the level of provisions for insurance, </w:t>
      </w:r>
      <w:r w:rsidR="008D7916" w:rsidRPr="003A206B">
        <w:t xml:space="preserve">future </w:t>
      </w:r>
      <w:r w:rsidRPr="003A206B">
        <w:t>transformation</w:t>
      </w:r>
      <w:r w:rsidR="00BC266C" w:rsidRPr="003A206B">
        <w:t xml:space="preserve"> priorities</w:t>
      </w:r>
      <w:r w:rsidRPr="003A206B">
        <w:t xml:space="preserve">, specific service considerations, bad and doubtful </w:t>
      </w:r>
      <w:proofErr w:type="gramStart"/>
      <w:r w:rsidR="006C6628" w:rsidRPr="003A206B">
        <w:t>debts</w:t>
      </w:r>
      <w:proofErr w:type="gramEnd"/>
      <w:r w:rsidR="006C6628" w:rsidRPr="003A206B">
        <w:t xml:space="preserve"> and other challenges </w:t>
      </w:r>
      <w:r w:rsidR="00BC266C" w:rsidRPr="003A206B">
        <w:t xml:space="preserve">particularly around the </w:t>
      </w:r>
      <w:r w:rsidR="00F461ED">
        <w:t>‘</w:t>
      </w:r>
      <w:r w:rsidR="00BC266C" w:rsidRPr="003A206B">
        <w:t>cost of living</w:t>
      </w:r>
      <w:r w:rsidR="00F461ED">
        <w:t>’</w:t>
      </w:r>
      <w:r w:rsidR="00BC266C" w:rsidRPr="003A206B">
        <w:t xml:space="preserve"> crisis </w:t>
      </w:r>
      <w:r w:rsidR="006C6628" w:rsidRPr="003A206B">
        <w:t xml:space="preserve">that </w:t>
      </w:r>
      <w:r w:rsidR="00BC266C" w:rsidRPr="003A206B">
        <w:t>became more pronounced by the e</w:t>
      </w:r>
      <w:r w:rsidR="003A206B" w:rsidRPr="003A206B">
        <w:t xml:space="preserve">nd of the financial year. </w:t>
      </w:r>
      <w:r w:rsidR="006C6628" w:rsidRPr="003A206B">
        <w:t xml:space="preserve"> </w:t>
      </w:r>
    </w:p>
    <w:p w14:paraId="3726E944" w14:textId="4F151081" w:rsidR="00F85F15" w:rsidRPr="009B5343" w:rsidRDefault="00CD5ECA" w:rsidP="0094601E">
      <w:pPr>
        <w:pStyle w:val="BodyText"/>
      </w:pPr>
      <w:r w:rsidRPr="00DB21C4">
        <w:t xml:space="preserve">To illustrate the volatility that the pandemic has caused the following diagram </w:t>
      </w:r>
      <w:r w:rsidR="00B27C25" w:rsidRPr="00DB21C4">
        <w:t>(</w:t>
      </w:r>
      <w:r w:rsidR="00B27C25" w:rsidRPr="00DB21C4">
        <w:fldChar w:fldCharType="begin"/>
      </w:r>
      <w:r w:rsidR="00B27C25" w:rsidRPr="00DC43AC">
        <w:rPr>
          <w:highlight w:val="yellow"/>
        </w:rPr>
        <w:instrText xml:space="preserve"> REF _Ref77778935 \h </w:instrText>
      </w:r>
      <w:r w:rsidR="00EF07E6" w:rsidRPr="00DC43AC">
        <w:rPr>
          <w:highlight w:val="yellow"/>
        </w:rPr>
        <w:instrText xml:space="preserve"> \* MERGEFORMAT </w:instrText>
      </w:r>
      <w:r w:rsidR="00B27C25" w:rsidRPr="00DC43AC">
        <w:rPr>
          <w:highlight w:val="yellow"/>
        </w:rPr>
      </w:r>
      <w:r w:rsidR="00B27C25" w:rsidRPr="00DB21C4">
        <w:fldChar w:fldCharType="separate"/>
      </w:r>
      <w:r w:rsidR="00732EF0" w:rsidRPr="00BC42EC">
        <w:t xml:space="preserve">Figure </w:t>
      </w:r>
      <w:r w:rsidR="00732EF0" w:rsidRPr="00732EF0">
        <w:rPr>
          <w:noProof/>
        </w:rPr>
        <w:t>4</w:t>
      </w:r>
      <w:r w:rsidR="00B27C25" w:rsidRPr="00DB21C4">
        <w:fldChar w:fldCharType="end"/>
      </w:r>
      <w:r w:rsidR="00B27C25" w:rsidRPr="00DB21C4">
        <w:t>)</w:t>
      </w:r>
      <w:r w:rsidR="00B27C25" w:rsidRPr="003A206B">
        <w:t xml:space="preserve"> </w:t>
      </w:r>
      <w:r w:rsidRPr="003A206B">
        <w:t>compares the contributions to/from earmarked reserves</w:t>
      </w:r>
      <w:r w:rsidR="00E91B6F" w:rsidRPr="003A206B">
        <w:t xml:space="preserve"> which took place at year end</w:t>
      </w:r>
      <w:r w:rsidRPr="003A206B">
        <w:t xml:space="preserve"> </w:t>
      </w:r>
      <w:r w:rsidRPr="009B5343">
        <w:t>in 202</w:t>
      </w:r>
      <w:r w:rsidR="00566D7E" w:rsidRPr="009B5343">
        <w:t>1</w:t>
      </w:r>
      <w:r w:rsidRPr="009B5343">
        <w:t>/2</w:t>
      </w:r>
      <w:r w:rsidR="00566D7E" w:rsidRPr="009B5343">
        <w:t>2</w:t>
      </w:r>
      <w:r w:rsidRPr="009B5343">
        <w:t xml:space="preserve"> with 2020/21</w:t>
      </w:r>
      <w:r w:rsidR="00861D44" w:rsidRPr="009B5343">
        <w:t xml:space="preserve"> and 20</w:t>
      </w:r>
      <w:r w:rsidR="009B5343" w:rsidRPr="009B5343">
        <w:t>19/20</w:t>
      </w:r>
      <w:r w:rsidRPr="009B5343">
        <w:t>.</w:t>
      </w:r>
    </w:p>
    <w:p w14:paraId="08B0557B" w14:textId="6EDB6C3B" w:rsidR="00E91B6F" w:rsidRPr="00314EC3" w:rsidRDefault="00E91B6F" w:rsidP="005D1C34">
      <w:pPr>
        <w:pStyle w:val="Caption"/>
        <w:keepNext/>
      </w:pPr>
      <w:bookmarkStart w:id="10" w:name="_Ref77778935"/>
      <w:r w:rsidRPr="00BC42EC">
        <w:t xml:space="preserve">Figure </w:t>
      </w:r>
      <w:r w:rsidR="000F6334" w:rsidRPr="00BC42EC">
        <w:fldChar w:fldCharType="begin"/>
      </w:r>
      <w:r w:rsidR="000F6334" w:rsidRPr="00DC43AC">
        <w:rPr>
          <w:highlight w:val="yellow"/>
        </w:rPr>
        <w:instrText xml:space="preserve"> SEQ Figure \* ARABIC </w:instrText>
      </w:r>
      <w:r w:rsidR="000F6334" w:rsidRPr="00BC42EC">
        <w:fldChar w:fldCharType="separate"/>
      </w:r>
      <w:r w:rsidR="00732EF0" w:rsidRPr="00BC42EC">
        <w:t>4</w:t>
      </w:r>
      <w:r w:rsidR="000F6334" w:rsidRPr="00BC42EC">
        <w:fldChar w:fldCharType="end"/>
      </w:r>
      <w:bookmarkEnd w:id="10"/>
      <w:r w:rsidRPr="00BC42EC">
        <w:t xml:space="preserve"> Year End Contributions to / (from)</w:t>
      </w:r>
      <w:r w:rsidRPr="00BC42EC">
        <w:rPr>
          <w:noProof/>
        </w:rPr>
        <w:t xml:space="preserve"> reserves</w:t>
      </w:r>
    </w:p>
    <w:p w14:paraId="3AD38D16" w14:textId="65090216" w:rsidR="00F85F15" w:rsidRPr="000B6DD9" w:rsidRDefault="00F85F15" w:rsidP="0094601E">
      <w:pPr>
        <w:pStyle w:val="BodyText"/>
      </w:pPr>
      <w:r w:rsidRPr="000B6DD9">
        <w:rPr>
          <w:noProof/>
        </w:rPr>
        <w:drawing>
          <wp:inline distT="0" distB="0" distL="0" distR="0" wp14:anchorId="25A1FD5B" wp14:editId="6F8EB809">
            <wp:extent cx="6127750" cy="3524250"/>
            <wp:effectExtent l="0" t="0" r="635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DDE186B" w14:textId="77777777" w:rsidR="00354199" w:rsidRDefault="00354199" w:rsidP="0094601E">
      <w:pPr>
        <w:pStyle w:val="BodyText"/>
        <w:rPr>
          <w:highlight w:val="yellow"/>
        </w:rPr>
      </w:pPr>
    </w:p>
    <w:p w14:paraId="6EE7EBC8" w14:textId="56057475" w:rsidR="00354199" w:rsidRPr="000963ED" w:rsidRDefault="00183FAD" w:rsidP="00354199">
      <w:pPr>
        <w:pStyle w:val="BodyText"/>
      </w:pPr>
      <w:r w:rsidRPr="00354199">
        <w:t xml:space="preserve">The </w:t>
      </w:r>
      <w:r w:rsidR="00587955" w:rsidRPr="00354199">
        <w:t xml:space="preserve">overall net impact </w:t>
      </w:r>
      <w:r w:rsidR="006C6628" w:rsidRPr="00354199">
        <w:t>on the General Fund Revenue Budget for 202</w:t>
      </w:r>
      <w:r w:rsidR="002B6A2F" w:rsidRPr="00354199">
        <w:t>1</w:t>
      </w:r>
      <w:r w:rsidR="006C6628" w:rsidRPr="00354199">
        <w:t>/2</w:t>
      </w:r>
      <w:r w:rsidR="002B6A2F" w:rsidRPr="00354199">
        <w:t>2</w:t>
      </w:r>
      <w:r w:rsidR="006C6628" w:rsidRPr="00354199">
        <w:t xml:space="preserve"> </w:t>
      </w:r>
      <w:r w:rsidR="00587955" w:rsidRPr="00354199">
        <w:t xml:space="preserve">of all the </w:t>
      </w:r>
      <w:r w:rsidR="006C6628" w:rsidRPr="00354199">
        <w:t xml:space="preserve">actual </w:t>
      </w:r>
      <w:r w:rsidR="00587955" w:rsidRPr="00354199">
        <w:t xml:space="preserve">income and expenditure </w:t>
      </w:r>
      <w:r w:rsidR="006C6628" w:rsidRPr="00354199">
        <w:t xml:space="preserve">variations within services, </w:t>
      </w:r>
      <w:r w:rsidR="002C2BDC">
        <w:t xml:space="preserve">review of provisions and earmarked reserves, </w:t>
      </w:r>
      <w:r w:rsidR="006C6628" w:rsidRPr="00354199">
        <w:t xml:space="preserve">together with </w:t>
      </w:r>
      <w:r w:rsidR="00587955" w:rsidRPr="00354199">
        <w:t xml:space="preserve">additional Government Support </w:t>
      </w:r>
      <w:r w:rsidR="002C2BDC">
        <w:t xml:space="preserve">resulted in </w:t>
      </w:r>
      <w:r w:rsidR="00587955" w:rsidRPr="00354199">
        <w:t>a</w:t>
      </w:r>
      <w:r w:rsidR="00375F7F">
        <w:t>n</w:t>
      </w:r>
      <w:r w:rsidR="00587955" w:rsidRPr="00354199">
        <w:t xml:space="preserve"> </w:t>
      </w:r>
      <w:r w:rsidR="00375F7F">
        <w:t xml:space="preserve">overall </w:t>
      </w:r>
      <w:r w:rsidR="00587955" w:rsidRPr="00354199">
        <w:t>net underspend of</w:t>
      </w:r>
      <w:r w:rsidRPr="00354199">
        <w:t xml:space="preserve"> </w:t>
      </w:r>
      <w:r w:rsidR="00430947" w:rsidRPr="00354199">
        <w:t>£</w:t>
      </w:r>
      <w:r w:rsidR="00861D44" w:rsidRPr="00354199">
        <w:t>0</w:t>
      </w:r>
      <w:r w:rsidR="002B6A2F" w:rsidRPr="00354199">
        <w:t>.</w:t>
      </w:r>
      <w:r w:rsidR="00861D44" w:rsidRPr="00354199">
        <w:t>347</w:t>
      </w:r>
      <w:r w:rsidR="002B6A2F" w:rsidRPr="00354199">
        <w:t>M</w:t>
      </w:r>
      <w:r w:rsidR="00430947" w:rsidRPr="00354199">
        <w:t>.</w:t>
      </w:r>
      <w:r w:rsidR="008D7916" w:rsidRPr="00354199">
        <w:t xml:space="preserve">  </w:t>
      </w:r>
      <w:r w:rsidR="00430947" w:rsidRPr="00354199">
        <w:t xml:space="preserve">This has been appropriated to </w:t>
      </w:r>
      <w:r w:rsidR="008D7916" w:rsidRPr="00354199">
        <w:t xml:space="preserve">the </w:t>
      </w:r>
      <w:r w:rsidR="00430947" w:rsidRPr="00354199">
        <w:t xml:space="preserve">Business Transformation earmarked reserve to support the </w:t>
      </w:r>
      <w:r w:rsidR="006C6628" w:rsidRPr="00354199">
        <w:t xml:space="preserve">future </w:t>
      </w:r>
      <w:r w:rsidR="00430947" w:rsidRPr="00354199">
        <w:t>re-design of services programme.</w:t>
      </w:r>
      <w:r w:rsidR="00354199">
        <w:t xml:space="preserve">  </w:t>
      </w:r>
    </w:p>
    <w:p w14:paraId="7524EB33" w14:textId="13F4FDF7" w:rsidR="00AB3F7A" w:rsidRPr="006B2F59" w:rsidRDefault="00AB3F7A" w:rsidP="0094601E">
      <w:pPr>
        <w:pStyle w:val="BodyText"/>
      </w:pPr>
      <w:r w:rsidRPr="00E5119F">
        <w:t>The Housing Revenue Account (HRA) reported an overall in-year surplus</w:t>
      </w:r>
      <w:r w:rsidR="00BA3151" w:rsidRPr="00E5119F">
        <w:t xml:space="preserve"> in 2021/22</w:t>
      </w:r>
      <w:r w:rsidRPr="00E5119F">
        <w:t xml:space="preserve"> of £</w:t>
      </w:r>
      <w:r w:rsidR="00A15FF2" w:rsidRPr="00E5119F">
        <w:t>0</w:t>
      </w:r>
      <w:r w:rsidRPr="00E5119F">
        <w:t>.</w:t>
      </w:r>
      <w:r w:rsidR="00E73042">
        <w:t>187</w:t>
      </w:r>
      <w:r w:rsidRPr="00E5119F">
        <w:t>M (</w:t>
      </w:r>
      <w:r w:rsidRPr="00E5119F">
        <w:rPr>
          <w:i/>
          <w:iCs/>
        </w:rPr>
        <w:t>£</w:t>
      </w:r>
      <w:r w:rsidR="00BA3151" w:rsidRPr="00E5119F">
        <w:rPr>
          <w:i/>
          <w:iCs/>
        </w:rPr>
        <w:t>2</w:t>
      </w:r>
      <w:r w:rsidRPr="00E5119F">
        <w:rPr>
          <w:i/>
          <w:iCs/>
        </w:rPr>
        <w:t>.</w:t>
      </w:r>
      <w:r w:rsidR="00BA3151" w:rsidRPr="008F3959">
        <w:rPr>
          <w:i/>
          <w:iCs/>
        </w:rPr>
        <w:t>731</w:t>
      </w:r>
      <w:r w:rsidRPr="008F3959">
        <w:rPr>
          <w:i/>
          <w:iCs/>
        </w:rPr>
        <w:t xml:space="preserve">M </w:t>
      </w:r>
      <w:r w:rsidRPr="00B10CF3">
        <w:rPr>
          <w:i/>
          <w:iCs/>
        </w:rPr>
        <w:t>surplus for 20</w:t>
      </w:r>
      <w:r w:rsidR="00BA3151" w:rsidRPr="00B10CF3">
        <w:rPr>
          <w:i/>
          <w:iCs/>
        </w:rPr>
        <w:t>20</w:t>
      </w:r>
      <w:r w:rsidRPr="00B10CF3">
        <w:rPr>
          <w:i/>
          <w:iCs/>
        </w:rPr>
        <w:t>/2</w:t>
      </w:r>
      <w:r w:rsidR="00BA3151" w:rsidRPr="00B10CF3">
        <w:rPr>
          <w:i/>
          <w:iCs/>
        </w:rPr>
        <w:t>1</w:t>
      </w:r>
      <w:r w:rsidRPr="00B10CF3">
        <w:rPr>
          <w:i/>
          <w:iCs/>
        </w:rPr>
        <w:t>)</w:t>
      </w:r>
      <w:r w:rsidRPr="00B10CF3">
        <w:t>. </w:t>
      </w:r>
      <w:r w:rsidR="00A917F3">
        <w:t xml:space="preserve"> </w:t>
      </w:r>
      <w:r w:rsidR="001A12DB" w:rsidRPr="00B10CF3">
        <w:t xml:space="preserve">In February </w:t>
      </w:r>
      <w:r w:rsidR="00DB312F" w:rsidRPr="00B10CF3">
        <w:t xml:space="preserve">2021 it was forecast that HRA resources would be used to support </w:t>
      </w:r>
      <w:r w:rsidRPr="00B10CF3">
        <w:t>an ambitious acquisitions</w:t>
      </w:r>
      <w:r w:rsidR="00DB312F" w:rsidRPr="00B10CF3">
        <w:t xml:space="preserve"> and new build</w:t>
      </w:r>
      <w:r w:rsidRPr="00B10CF3">
        <w:t xml:space="preserve"> programme (£</w:t>
      </w:r>
      <w:r w:rsidR="00667FFE" w:rsidRPr="00B10CF3">
        <w:t>8</w:t>
      </w:r>
      <w:r w:rsidRPr="00B10CF3">
        <w:t>.</w:t>
      </w:r>
      <w:r w:rsidR="00667FFE" w:rsidRPr="00B10CF3">
        <w:t>334</w:t>
      </w:r>
      <w:r w:rsidRPr="00B10CF3">
        <w:t>M) to create more affordable homes for the 202</w:t>
      </w:r>
      <w:r w:rsidR="00667FFE" w:rsidRPr="00B10CF3">
        <w:t>1</w:t>
      </w:r>
      <w:r w:rsidRPr="00B10CF3">
        <w:t>/2</w:t>
      </w:r>
      <w:r w:rsidR="00667FFE" w:rsidRPr="00B10CF3">
        <w:t>2</w:t>
      </w:r>
      <w:r w:rsidRPr="00B10CF3">
        <w:t xml:space="preserve"> financial year.  This was planned to be financed from a forecast in-year surplus of £</w:t>
      </w:r>
      <w:r w:rsidR="00667FFE" w:rsidRPr="00B10CF3">
        <w:t>4</w:t>
      </w:r>
      <w:r w:rsidRPr="00B10CF3">
        <w:t>.</w:t>
      </w:r>
      <w:r w:rsidR="00667FFE" w:rsidRPr="00B10CF3">
        <w:t>062</w:t>
      </w:r>
      <w:r w:rsidRPr="00B10CF3">
        <w:t>M and a draw down from reserves of £</w:t>
      </w:r>
      <w:r w:rsidR="00667FFE" w:rsidRPr="00B10CF3">
        <w:t>4</w:t>
      </w:r>
      <w:r w:rsidRPr="00B10CF3">
        <w:t>.</w:t>
      </w:r>
      <w:r w:rsidR="00667FFE" w:rsidRPr="00B10CF3">
        <w:t>272</w:t>
      </w:r>
      <w:r w:rsidRPr="00B10CF3">
        <w:t xml:space="preserve">M.  Given </w:t>
      </w:r>
      <w:r w:rsidR="00374027" w:rsidRPr="00B10CF3">
        <w:t xml:space="preserve">prevailing </w:t>
      </w:r>
      <w:r w:rsidR="00540E89" w:rsidRPr="00B10CF3">
        <w:t>economic and market conditions and the resulting supply chain issues</w:t>
      </w:r>
      <w:r w:rsidR="00494959" w:rsidRPr="00B10CF3">
        <w:t xml:space="preserve"> and buoyant housing market,</w:t>
      </w:r>
      <w:r w:rsidRPr="00B10CF3">
        <w:t xml:space="preserve"> it has not been possible to deliver </w:t>
      </w:r>
      <w:r w:rsidR="00494959" w:rsidRPr="00B10CF3">
        <w:t>the</w:t>
      </w:r>
      <w:r w:rsidRPr="00B10CF3">
        <w:t xml:space="preserve"> acquisitions</w:t>
      </w:r>
      <w:r w:rsidR="00494959" w:rsidRPr="00B10CF3">
        <w:t xml:space="preserve"> or construction</w:t>
      </w:r>
      <w:r w:rsidRPr="00B10CF3">
        <w:t xml:space="preserve"> programme</w:t>
      </w:r>
      <w:r w:rsidR="00494959" w:rsidRPr="00B10CF3">
        <w:t>s</w:t>
      </w:r>
      <w:r w:rsidRPr="00B10CF3">
        <w:t xml:space="preserve"> to the level that was planned.  Reduced expenditure has meant that the actual in-year surplus of £</w:t>
      </w:r>
      <w:r w:rsidR="001C3C60" w:rsidRPr="00B10CF3">
        <w:t>3</w:t>
      </w:r>
      <w:r w:rsidRPr="00B10CF3">
        <w:t>.</w:t>
      </w:r>
      <w:r w:rsidR="00F872A1">
        <w:t>312</w:t>
      </w:r>
      <w:r w:rsidRPr="00B10CF3">
        <w:t>M is sufficient to fund the required revenue contribution to the capital programme of £</w:t>
      </w:r>
      <w:r w:rsidR="006B2F59" w:rsidRPr="00B10CF3">
        <w:t>3</w:t>
      </w:r>
      <w:r w:rsidRPr="00B10CF3">
        <w:t>.</w:t>
      </w:r>
      <w:r w:rsidR="006B2F59" w:rsidRPr="00B10CF3">
        <w:t>125</w:t>
      </w:r>
      <w:r w:rsidRPr="00B10CF3">
        <w:t>M, leaving an overall surplus for the year of £</w:t>
      </w:r>
      <w:r w:rsidR="006B2F59" w:rsidRPr="00B10CF3">
        <w:t>0</w:t>
      </w:r>
      <w:r w:rsidRPr="00B10CF3">
        <w:t>.</w:t>
      </w:r>
      <w:r w:rsidR="000B2C50">
        <w:t>187</w:t>
      </w:r>
      <w:r w:rsidRPr="00B10CF3">
        <w:t>M.</w:t>
      </w:r>
    </w:p>
    <w:p w14:paraId="245FE935" w14:textId="19425462" w:rsidR="00AB3F7A" w:rsidRPr="002B6A2F" w:rsidRDefault="00AB3F7A" w:rsidP="0094601E">
      <w:pPr>
        <w:pStyle w:val="BodyText"/>
      </w:pPr>
      <w:r w:rsidRPr="002B6A2F">
        <w:t xml:space="preserve">Another major concern around COVID-19 was the impact on income collection levels and potential difficulties for tenants paying their rent and service charges due to changing circumstances.  This was mitigated by proactive working with tenants by South Essex Homes.  The surplus for the year has been appropriated to the </w:t>
      </w:r>
      <w:r w:rsidRPr="00BC23A9">
        <w:t>Capital Investment Reserve to enable the ambitious plans to deliver more affordable homes to be accelerated in 202</w:t>
      </w:r>
      <w:r w:rsidR="002B6A2F" w:rsidRPr="00BC23A9">
        <w:t>2</w:t>
      </w:r>
      <w:r w:rsidRPr="00BC23A9">
        <w:t>/2</w:t>
      </w:r>
      <w:r w:rsidR="002B6A2F" w:rsidRPr="00BC23A9">
        <w:t>3</w:t>
      </w:r>
      <w:r w:rsidRPr="002B6A2F">
        <w:t xml:space="preserve"> and to provide further investment into the overall Council’s housing stock to continue to create better conditions and environments for local tenants. </w:t>
      </w:r>
    </w:p>
    <w:p w14:paraId="6B00D1C2" w14:textId="4F736B2B" w:rsidR="00183FAD" w:rsidRPr="00220C07" w:rsidRDefault="00183FAD" w:rsidP="0094601E">
      <w:pPr>
        <w:pStyle w:val="BodyText"/>
      </w:pPr>
      <w:r w:rsidRPr="00890F1D">
        <w:t xml:space="preserve">The level of earmarked reserves held by Southend Borough Council (including maintained schools) as </w:t>
      </w:r>
      <w:proofErr w:type="gramStart"/>
      <w:r w:rsidRPr="00890F1D">
        <w:t>at</w:t>
      </w:r>
      <w:proofErr w:type="gramEnd"/>
      <w:r w:rsidRPr="00890F1D">
        <w:t xml:space="preserve"> 31 March 202</w:t>
      </w:r>
      <w:r w:rsidR="004C70A8" w:rsidRPr="00890F1D">
        <w:t>2</w:t>
      </w:r>
      <w:r w:rsidRPr="00890F1D">
        <w:t xml:space="preserve"> is £</w:t>
      </w:r>
      <w:r w:rsidR="004743BD">
        <w:t>134</w:t>
      </w:r>
      <w:r w:rsidR="003B65E5" w:rsidRPr="00E975B6">
        <w:t>.</w:t>
      </w:r>
      <w:r w:rsidR="001A242F" w:rsidRPr="00E975B6">
        <w:t>549</w:t>
      </w:r>
      <w:r w:rsidR="006C6628" w:rsidRPr="00E975B6">
        <w:t>M</w:t>
      </w:r>
      <w:r w:rsidRPr="00890F1D">
        <w:t xml:space="preserve"> (</w:t>
      </w:r>
      <w:r w:rsidRPr="00890F1D">
        <w:rPr>
          <w:i/>
          <w:iCs/>
        </w:rPr>
        <w:t>£1</w:t>
      </w:r>
      <w:r w:rsidR="006A2263">
        <w:rPr>
          <w:i/>
          <w:iCs/>
        </w:rPr>
        <w:t>40</w:t>
      </w:r>
      <w:r w:rsidR="004C70A8" w:rsidRPr="00890F1D">
        <w:rPr>
          <w:i/>
          <w:iCs/>
        </w:rPr>
        <w:t>.</w:t>
      </w:r>
      <w:r w:rsidR="006A2263">
        <w:rPr>
          <w:i/>
          <w:iCs/>
        </w:rPr>
        <w:t>323</w:t>
      </w:r>
      <w:r w:rsidRPr="00890F1D">
        <w:rPr>
          <w:i/>
          <w:iCs/>
        </w:rPr>
        <w:t>M at 31 March 202</w:t>
      </w:r>
      <w:r w:rsidR="004C70A8" w:rsidRPr="00890F1D">
        <w:rPr>
          <w:i/>
          <w:iCs/>
        </w:rPr>
        <w:t>1</w:t>
      </w:r>
      <w:r w:rsidRPr="00890F1D">
        <w:rPr>
          <w:i/>
          <w:iCs/>
        </w:rPr>
        <w:t>)</w:t>
      </w:r>
      <w:r w:rsidRPr="00890F1D">
        <w:t xml:space="preserve"> </w:t>
      </w:r>
      <w:r w:rsidRPr="009A6004">
        <w:t xml:space="preserve">(see </w:t>
      </w:r>
      <w:r w:rsidRPr="00E975B6">
        <w:t xml:space="preserve">note </w:t>
      </w:r>
      <w:r w:rsidRPr="009A6004">
        <w:t>20</w:t>
      </w:r>
      <w:r w:rsidR="007B7093" w:rsidRPr="009A6004">
        <w:t xml:space="preserve"> in the Statement of Accounts 202</w:t>
      </w:r>
      <w:r w:rsidR="009A6004" w:rsidRPr="009A6004">
        <w:t>1</w:t>
      </w:r>
      <w:r w:rsidR="007B7093" w:rsidRPr="009A6004">
        <w:t>/2</w:t>
      </w:r>
      <w:r w:rsidR="009A6004" w:rsidRPr="009A6004">
        <w:t>2</w:t>
      </w:r>
      <w:r w:rsidRPr="00220C07">
        <w:t xml:space="preserve">).  </w:t>
      </w:r>
      <w:r w:rsidR="005244A1" w:rsidRPr="00220C07">
        <w:t xml:space="preserve">The decrease in reserves </w:t>
      </w:r>
      <w:r w:rsidR="00AB1ACA" w:rsidRPr="00220C07">
        <w:t xml:space="preserve">is </w:t>
      </w:r>
      <w:r w:rsidR="00654206" w:rsidRPr="00220C07">
        <w:t>linked directly to the accounting arrangements for Section 31 grants</w:t>
      </w:r>
      <w:r w:rsidR="005A6D89" w:rsidRPr="00220C07">
        <w:t xml:space="preserve"> due to COVID-19</w:t>
      </w:r>
      <w:r w:rsidR="008721F2" w:rsidRPr="00220C07">
        <w:t>.</w:t>
      </w:r>
      <w:r w:rsidR="005A6D89" w:rsidRPr="00220C07">
        <w:t xml:space="preserve"> </w:t>
      </w:r>
      <w:r w:rsidR="00415ABD" w:rsidRPr="00220C07">
        <w:t xml:space="preserve"> </w:t>
      </w:r>
      <w:r w:rsidR="00E44D26" w:rsidRPr="00220C07">
        <w:t xml:space="preserve">The </w:t>
      </w:r>
      <w:r w:rsidR="00415ABD" w:rsidRPr="00220C07">
        <w:t>total</w:t>
      </w:r>
      <w:r w:rsidR="00E44D26" w:rsidRPr="00220C07">
        <w:t xml:space="preserve"> level of other </w:t>
      </w:r>
      <w:r w:rsidR="00C2250A" w:rsidRPr="00220C07">
        <w:t>earmarked rese</w:t>
      </w:r>
      <w:r w:rsidR="00EE3DED" w:rsidRPr="00220C07">
        <w:t>rves</w:t>
      </w:r>
      <w:r w:rsidR="00B963F1" w:rsidRPr="00220C07">
        <w:t xml:space="preserve"> has </w:t>
      </w:r>
      <w:r w:rsidR="00321D7B" w:rsidRPr="00220C07">
        <w:t xml:space="preserve">increased in total </w:t>
      </w:r>
      <w:r w:rsidR="00415ABD" w:rsidRPr="00220C07">
        <w:t xml:space="preserve">for 2021/22 </w:t>
      </w:r>
      <w:r w:rsidR="00321D7B" w:rsidRPr="00220C07">
        <w:t>which</w:t>
      </w:r>
      <w:r w:rsidR="005A6D89" w:rsidRPr="00220C07">
        <w:t xml:space="preserve"> demonstrates </w:t>
      </w:r>
      <w:r w:rsidRPr="00220C07">
        <w:t xml:space="preserve">the financial strength and resilience of the Organisation and places it in a robust position to continue to navigate the ongoing challenges of </w:t>
      </w:r>
      <w:r w:rsidR="006C6628" w:rsidRPr="00220C07">
        <w:t xml:space="preserve">supporting our local area’s recovery from COVID-19 and to cope with the </w:t>
      </w:r>
      <w:r w:rsidR="00D31049" w:rsidRPr="00220C07">
        <w:t xml:space="preserve">ongoing </w:t>
      </w:r>
      <w:r w:rsidR="006C6628" w:rsidRPr="00220C07">
        <w:t>expected</w:t>
      </w:r>
      <w:r w:rsidRPr="00220C07">
        <w:t xml:space="preserve"> increases in demand and complexity for critical services in the future. </w:t>
      </w:r>
    </w:p>
    <w:p w14:paraId="608CB9C0" w14:textId="12BE2BB8" w:rsidR="000C6837" w:rsidRPr="005A27E7" w:rsidRDefault="000C6837" w:rsidP="0094601E">
      <w:pPr>
        <w:pStyle w:val="Heading4"/>
      </w:pPr>
      <w:r w:rsidRPr="005A27E7">
        <w:t>Revenue Outturn 202</w:t>
      </w:r>
      <w:r w:rsidR="005A27E7" w:rsidRPr="005A27E7">
        <w:t>1</w:t>
      </w:r>
      <w:r w:rsidRPr="005A27E7">
        <w:t>/2</w:t>
      </w:r>
      <w:r w:rsidR="005A27E7" w:rsidRPr="005A27E7">
        <w:t>2</w:t>
      </w:r>
    </w:p>
    <w:p w14:paraId="7861E55A" w14:textId="36B6378D" w:rsidR="001E36FC" w:rsidRPr="005D59FA" w:rsidRDefault="00F15201" w:rsidP="0094601E">
      <w:pPr>
        <w:pStyle w:val="BodyText"/>
      </w:pPr>
      <w:r w:rsidRPr="002C4313">
        <w:t>T</w:t>
      </w:r>
      <w:r w:rsidR="00183FAD" w:rsidRPr="002C4313">
        <w:t xml:space="preserve">he final </w:t>
      </w:r>
      <w:r w:rsidR="000C6837" w:rsidRPr="002C4313">
        <w:t xml:space="preserve">revenue </w:t>
      </w:r>
      <w:r w:rsidR="00183FAD" w:rsidRPr="002C4313">
        <w:t>outturn position for 202</w:t>
      </w:r>
      <w:r w:rsidRPr="002C4313">
        <w:t>1</w:t>
      </w:r>
      <w:r w:rsidR="00183FAD" w:rsidRPr="002C4313">
        <w:t>/2</w:t>
      </w:r>
      <w:r w:rsidRPr="002C4313">
        <w:t>2</w:t>
      </w:r>
      <w:r w:rsidR="00183FAD" w:rsidRPr="002C4313">
        <w:t xml:space="preserve"> on a net expenditure basis</w:t>
      </w:r>
      <w:r w:rsidRPr="002C4313">
        <w:t xml:space="preserve"> is set out in </w:t>
      </w:r>
      <w:r w:rsidRPr="005D59FA">
        <w:fldChar w:fldCharType="begin"/>
      </w:r>
      <w:r w:rsidRPr="005D59FA">
        <w:instrText xml:space="preserve"> REF _Ref75858580 \h </w:instrText>
      </w:r>
      <w:r w:rsidR="002C4313" w:rsidRPr="005D59FA">
        <w:instrText xml:space="preserve"> \* MERGEFORMAT </w:instrText>
      </w:r>
      <w:r w:rsidRPr="005D59FA">
        <w:fldChar w:fldCharType="separate"/>
      </w:r>
      <w:r w:rsidR="00732EF0" w:rsidRPr="00D8783C">
        <w:rPr>
          <w:noProof/>
        </w:rPr>
        <w:t>Table</w:t>
      </w:r>
      <w:r w:rsidR="00732EF0" w:rsidRPr="00D8783C">
        <w:t xml:space="preserve"> </w:t>
      </w:r>
      <w:r w:rsidRPr="005D59FA">
        <w:t>4</w:t>
      </w:r>
      <w:r w:rsidRPr="005D59FA">
        <w:fldChar w:fldCharType="end"/>
      </w:r>
      <w:r w:rsidR="00183FAD" w:rsidRPr="005D59FA">
        <w:t>.</w:t>
      </w:r>
      <w:r w:rsidR="000C6837" w:rsidRPr="005D59FA">
        <w:t xml:space="preserve"> </w:t>
      </w:r>
      <w:r w:rsidR="00AE1F22" w:rsidRPr="005D59FA">
        <w:t xml:space="preserve"> </w:t>
      </w:r>
      <w:r w:rsidR="00183FAD" w:rsidRPr="005D59FA">
        <w:t>The analysis of the actual costs reflects the way the Council’s finances are managed, as opposed to the statutory required analysis used in the Statement of Accounts itself</w:t>
      </w:r>
      <w:r w:rsidR="00405AA8" w:rsidRPr="005D59FA">
        <w:t>.</w:t>
      </w:r>
      <w:r w:rsidR="001E36FC" w:rsidRPr="005D59FA">
        <w:t xml:space="preserve"> </w:t>
      </w:r>
    </w:p>
    <w:p w14:paraId="3AFB273A" w14:textId="2817FBB1" w:rsidR="00405AA8" w:rsidRPr="002C4313" w:rsidRDefault="00183FAD" w:rsidP="0094601E">
      <w:pPr>
        <w:pStyle w:val="BodyText"/>
      </w:pPr>
      <w:r w:rsidRPr="005D59FA">
        <w:t xml:space="preserve">The analysis </w:t>
      </w:r>
      <w:r w:rsidR="00405AA8" w:rsidRPr="005D59FA">
        <w:t xml:space="preserve">in </w:t>
      </w:r>
      <w:r w:rsidR="00092BDE" w:rsidRPr="005D59FA">
        <w:fldChar w:fldCharType="begin"/>
      </w:r>
      <w:r w:rsidR="00092BDE" w:rsidRPr="005D59FA">
        <w:instrText xml:space="preserve"> REF _Ref75858580 \h </w:instrText>
      </w:r>
      <w:r w:rsidR="005A6D89" w:rsidRPr="005D59FA">
        <w:instrText xml:space="preserve"> \* MERGEFORMAT </w:instrText>
      </w:r>
      <w:r w:rsidR="00092BDE" w:rsidRPr="005D59FA">
        <w:fldChar w:fldCharType="separate"/>
      </w:r>
      <w:r w:rsidR="00732EF0" w:rsidRPr="00D8783C">
        <w:rPr>
          <w:noProof/>
        </w:rPr>
        <w:t>Table</w:t>
      </w:r>
      <w:r w:rsidR="00732EF0" w:rsidRPr="00D8783C">
        <w:t xml:space="preserve"> </w:t>
      </w:r>
      <w:r w:rsidR="00F15201" w:rsidRPr="005D59FA">
        <w:t>4</w:t>
      </w:r>
      <w:r w:rsidR="00092BDE" w:rsidRPr="005D59FA">
        <w:fldChar w:fldCharType="end"/>
      </w:r>
      <w:r w:rsidRPr="005D59FA">
        <w:t xml:space="preserve"> does not include any of the following income and expenditure</w:t>
      </w:r>
      <w:r w:rsidRPr="002C4313">
        <w:t xml:space="preserve"> items: pension adjustments, MRP adjustments, recharges, capital charges, </w:t>
      </w:r>
      <w:r w:rsidR="00FD5529" w:rsidRPr="002C4313">
        <w:t>Revenue Expenditure Funded from Capital under Statute</w:t>
      </w:r>
      <w:r w:rsidR="000C6837" w:rsidRPr="002C4313">
        <w:t xml:space="preserve"> </w:t>
      </w:r>
      <w:r w:rsidR="00FD5529" w:rsidRPr="002C4313">
        <w:t>(</w:t>
      </w:r>
      <w:r w:rsidRPr="002C4313">
        <w:t>REFCUS</w:t>
      </w:r>
      <w:r w:rsidR="00FD5529" w:rsidRPr="002C4313">
        <w:t>)</w:t>
      </w:r>
      <w:r w:rsidRPr="002C4313">
        <w:t xml:space="preserve"> and revaluation gains. </w:t>
      </w:r>
      <w:r w:rsidR="00264CFC">
        <w:t xml:space="preserve"> </w:t>
      </w:r>
      <w:r w:rsidRPr="002C4313">
        <w:t>These numbers can be identified in the statement of accounts.</w:t>
      </w:r>
    </w:p>
    <w:p w14:paraId="55BE6911" w14:textId="5856D758" w:rsidR="004A2ABB" w:rsidRPr="004A2ABB" w:rsidRDefault="004A2ABB" w:rsidP="004A2ABB">
      <w:pPr>
        <w:pStyle w:val="BodyText"/>
      </w:pPr>
      <w:r w:rsidRPr="004A2ABB">
        <w:t>The table</w:t>
      </w:r>
      <w:r w:rsidR="00223FA5">
        <w:t xml:space="preserve"> illustrates</w:t>
      </w:r>
      <w:r w:rsidRPr="004A2ABB">
        <w:t xml:space="preserve"> the </w:t>
      </w:r>
      <w:r w:rsidR="00223FA5">
        <w:t xml:space="preserve">volatility </w:t>
      </w:r>
      <w:r w:rsidR="00B813DC">
        <w:t xml:space="preserve">and financial impact against the approved budget for </w:t>
      </w:r>
      <w:r w:rsidRPr="004A2ABB">
        <w:t xml:space="preserve">2021/22 for the General Fund and highlights the scale of spending variations. </w:t>
      </w:r>
      <w:r w:rsidR="00264CFC">
        <w:t xml:space="preserve"> </w:t>
      </w:r>
      <w:r w:rsidR="00B819F2" w:rsidRPr="00C42FC2">
        <w:t>A reduction of £</w:t>
      </w:r>
      <w:r w:rsidR="00446CC0" w:rsidRPr="00C42FC2">
        <w:t>2</w:t>
      </w:r>
      <w:r w:rsidR="00B819F2" w:rsidRPr="00C42FC2">
        <w:t>.</w:t>
      </w:r>
      <w:r w:rsidR="00446CC0" w:rsidRPr="00C42FC2">
        <w:t>479</w:t>
      </w:r>
      <w:r w:rsidR="00B819F2" w:rsidRPr="00C42FC2">
        <w:t xml:space="preserve">M in the planned level of revenue contributions to capital expenditure, primarily due to a lower number of properties acquired </w:t>
      </w:r>
      <w:r w:rsidR="00C42FC2">
        <w:t xml:space="preserve">and constructed </w:t>
      </w:r>
      <w:r w:rsidR="00B819F2" w:rsidRPr="00C42FC2">
        <w:t>to provide more affordable homes within the HRA.</w:t>
      </w:r>
      <w:r w:rsidR="00B819F2">
        <w:t xml:space="preserve"> </w:t>
      </w:r>
      <w:r w:rsidR="00C42FC2">
        <w:t xml:space="preserve"> </w:t>
      </w:r>
      <w:r w:rsidR="00B819F2" w:rsidRPr="00C322C1">
        <w:t>The extra £</w:t>
      </w:r>
      <w:r w:rsidR="004933AD">
        <w:t>4</w:t>
      </w:r>
      <w:r w:rsidR="00B819F2" w:rsidRPr="00C322C1">
        <w:t>.</w:t>
      </w:r>
      <w:r w:rsidR="0040213C" w:rsidRPr="00C322C1">
        <w:t>1</w:t>
      </w:r>
      <w:r w:rsidR="004933AD">
        <w:t>66</w:t>
      </w:r>
      <w:r w:rsidR="00B819F2" w:rsidRPr="00C322C1">
        <w:t>M received for non-service specific grants relates to the extra Government support received for COVID-19.</w:t>
      </w:r>
      <w:r w:rsidR="00B819F2">
        <w:t xml:space="preserve">  </w:t>
      </w:r>
      <w:r w:rsidRPr="004A2ABB">
        <w:t xml:space="preserve">Careful consideration has also been given to ensure that the Council prepares appropriately for the ongoing impact of global events and our local economic recovery aspirations in 2022/23 and the future.  </w:t>
      </w:r>
    </w:p>
    <w:p w14:paraId="6FECE4C3" w14:textId="77777777" w:rsidR="00346445" w:rsidRDefault="00346445" w:rsidP="0094601E">
      <w:pPr>
        <w:pStyle w:val="Caption"/>
      </w:pPr>
      <w:bookmarkStart w:id="11" w:name="_Ref75858580"/>
      <w:r>
        <w:br w:type="page"/>
      </w:r>
    </w:p>
    <w:p w14:paraId="5C22494E" w14:textId="6F000C83" w:rsidR="00685DE2" w:rsidRPr="00D8783C" w:rsidRDefault="00685DE2" w:rsidP="0094601E">
      <w:pPr>
        <w:pStyle w:val="Caption"/>
      </w:pPr>
      <w:r w:rsidRPr="00D8783C">
        <w:t xml:space="preserve">Table </w:t>
      </w:r>
      <w:fldSimple w:instr=" SEQ Table \* ARABIC ">
        <w:r w:rsidR="00A91DDC" w:rsidRPr="00D8783C">
          <w:rPr>
            <w:noProof/>
          </w:rPr>
          <w:t>4</w:t>
        </w:r>
      </w:fldSimple>
      <w:bookmarkEnd w:id="11"/>
      <w:r w:rsidRPr="00D8783C">
        <w:t xml:space="preserve"> Revenue Outturn 202</w:t>
      </w:r>
      <w:r w:rsidR="002C4313" w:rsidRPr="00D8783C">
        <w:t>1</w:t>
      </w:r>
      <w:r w:rsidRPr="00D8783C">
        <w:t>/2</w:t>
      </w:r>
      <w:r w:rsidR="002C4313" w:rsidRPr="00D8783C">
        <w:t>2</w:t>
      </w:r>
    </w:p>
    <w:tbl>
      <w:tblPr>
        <w:tblStyle w:val="ListTable7Colorful"/>
        <w:tblW w:w="0" w:type="auto"/>
        <w:tblLook w:val="06A0" w:firstRow="1" w:lastRow="0" w:firstColumn="1" w:lastColumn="0" w:noHBand="1" w:noVBand="1"/>
        <w:tblCaption w:val="Table 1 Revenue Outturn 2020/21"/>
        <w:tblDescription w:val="A summary of the budget performance for the financial year showing the net budget, net actual and the variance between them. The table is in sections for controllable costs, non-controllable costs and funding."/>
      </w:tblPr>
      <w:tblGrid>
        <w:gridCol w:w="5596"/>
        <w:gridCol w:w="1384"/>
        <w:gridCol w:w="1384"/>
        <w:gridCol w:w="1382"/>
      </w:tblGrid>
      <w:tr w:rsidR="00E14E9E" w:rsidRPr="00D8783C" w14:paraId="7A11048C" w14:textId="77777777" w:rsidTr="002F7A1E">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6096" w:type="dxa"/>
          </w:tcPr>
          <w:p w14:paraId="1B5A8BC4" w14:textId="77777777" w:rsidR="00E14E9E" w:rsidRPr="00D8783C" w:rsidRDefault="00E14E9E" w:rsidP="003D707E">
            <w:pPr>
              <w:rPr>
                <w:rFonts w:eastAsia="Times New Roman"/>
                <w:i w:val="0"/>
                <w:iCs w:val="0"/>
                <w:lang w:eastAsia="en-GB"/>
              </w:rPr>
            </w:pPr>
            <w:bookmarkStart w:id="12" w:name="Title_Table_1_Revenue_Outturn_2020_21"/>
            <w:bookmarkEnd w:id="12"/>
          </w:p>
        </w:tc>
        <w:tc>
          <w:tcPr>
            <w:tcW w:w="1402" w:type="dxa"/>
            <w:vAlign w:val="center"/>
          </w:tcPr>
          <w:p w14:paraId="7BB091FA" w14:textId="30DAB979" w:rsidR="00E14E9E" w:rsidRPr="00D8783C" w:rsidRDefault="00E14E9E" w:rsidP="003D707E">
            <w:pPr>
              <w:jc w:val="center"/>
              <w:cnfStyle w:val="100000000000" w:firstRow="1" w:lastRow="0" w:firstColumn="0" w:lastColumn="0" w:oddVBand="0" w:evenVBand="0" w:oddHBand="0" w:evenHBand="0" w:firstRowFirstColumn="0" w:firstRowLastColumn="0" w:lastRowFirstColumn="0" w:lastRowLastColumn="0"/>
              <w:rPr>
                <w:rFonts w:eastAsia="Times New Roman"/>
                <w:b/>
                <w:bCs/>
                <w:i w:val="0"/>
                <w:iCs w:val="0"/>
                <w:lang w:eastAsia="en-GB"/>
              </w:rPr>
            </w:pPr>
            <w:r w:rsidRPr="00D8783C">
              <w:rPr>
                <w:rFonts w:eastAsia="Times New Roman"/>
                <w:b/>
                <w:bCs/>
                <w:i w:val="0"/>
                <w:iCs w:val="0"/>
                <w:lang w:eastAsia="en-GB"/>
              </w:rPr>
              <w:t>202</w:t>
            </w:r>
            <w:r w:rsidR="004D1D8D" w:rsidRPr="00D8783C">
              <w:rPr>
                <w:rFonts w:eastAsia="Times New Roman"/>
                <w:b/>
                <w:bCs/>
                <w:i w:val="0"/>
                <w:iCs w:val="0"/>
                <w:lang w:eastAsia="en-GB"/>
              </w:rPr>
              <w:t>1</w:t>
            </w:r>
            <w:r w:rsidRPr="00D8783C">
              <w:rPr>
                <w:rFonts w:eastAsia="Times New Roman"/>
                <w:b/>
                <w:bCs/>
                <w:i w:val="0"/>
                <w:iCs w:val="0"/>
                <w:lang w:eastAsia="en-GB"/>
              </w:rPr>
              <w:t>/2</w:t>
            </w:r>
            <w:r w:rsidR="004D1D8D" w:rsidRPr="00D8783C">
              <w:rPr>
                <w:rFonts w:eastAsia="Times New Roman"/>
                <w:b/>
                <w:bCs/>
                <w:i w:val="0"/>
                <w:iCs w:val="0"/>
                <w:lang w:eastAsia="en-GB"/>
              </w:rPr>
              <w:t>2</w:t>
            </w:r>
            <w:r w:rsidRPr="00D8783C">
              <w:rPr>
                <w:rFonts w:eastAsia="Times New Roman"/>
                <w:b/>
                <w:bCs/>
                <w:i w:val="0"/>
                <w:iCs w:val="0"/>
                <w:lang w:eastAsia="en-GB"/>
              </w:rPr>
              <w:t xml:space="preserve"> Budget £000s</w:t>
            </w:r>
          </w:p>
        </w:tc>
        <w:tc>
          <w:tcPr>
            <w:tcW w:w="1402" w:type="dxa"/>
            <w:vAlign w:val="center"/>
          </w:tcPr>
          <w:p w14:paraId="3FDD115E" w14:textId="223DBF59" w:rsidR="00E14E9E" w:rsidRPr="00D8783C" w:rsidRDefault="00E14E9E" w:rsidP="003D707E">
            <w:pPr>
              <w:jc w:val="center"/>
              <w:cnfStyle w:val="100000000000" w:firstRow="1" w:lastRow="0" w:firstColumn="0" w:lastColumn="0" w:oddVBand="0" w:evenVBand="0" w:oddHBand="0" w:evenHBand="0" w:firstRowFirstColumn="0" w:firstRowLastColumn="0" w:lastRowFirstColumn="0" w:lastRowLastColumn="0"/>
              <w:rPr>
                <w:rFonts w:eastAsia="Times New Roman"/>
                <w:b/>
                <w:bCs/>
                <w:i w:val="0"/>
                <w:iCs w:val="0"/>
                <w:lang w:eastAsia="en-GB"/>
              </w:rPr>
            </w:pPr>
            <w:r w:rsidRPr="00D8783C">
              <w:rPr>
                <w:rFonts w:eastAsia="Times New Roman"/>
                <w:b/>
                <w:bCs/>
                <w:i w:val="0"/>
                <w:iCs w:val="0"/>
                <w:lang w:eastAsia="en-GB"/>
              </w:rPr>
              <w:t>202</w:t>
            </w:r>
            <w:r w:rsidR="004D1D8D" w:rsidRPr="00D8783C">
              <w:rPr>
                <w:rFonts w:eastAsia="Times New Roman"/>
                <w:b/>
                <w:bCs/>
                <w:i w:val="0"/>
                <w:iCs w:val="0"/>
                <w:lang w:eastAsia="en-GB"/>
              </w:rPr>
              <w:t>1</w:t>
            </w:r>
            <w:r w:rsidRPr="00D8783C">
              <w:rPr>
                <w:rFonts w:eastAsia="Times New Roman"/>
                <w:b/>
                <w:bCs/>
                <w:i w:val="0"/>
                <w:iCs w:val="0"/>
                <w:lang w:eastAsia="en-GB"/>
              </w:rPr>
              <w:t>/2</w:t>
            </w:r>
            <w:r w:rsidR="004D1D8D" w:rsidRPr="00D8783C">
              <w:rPr>
                <w:rFonts w:eastAsia="Times New Roman"/>
                <w:b/>
                <w:bCs/>
                <w:i w:val="0"/>
                <w:iCs w:val="0"/>
                <w:lang w:eastAsia="en-GB"/>
              </w:rPr>
              <w:t>2</w:t>
            </w:r>
            <w:r w:rsidRPr="00D8783C">
              <w:rPr>
                <w:rFonts w:eastAsia="Times New Roman"/>
                <w:b/>
                <w:bCs/>
                <w:i w:val="0"/>
                <w:iCs w:val="0"/>
                <w:lang w:eastAsia="en-GB"/>
              </w:rPr>
              <w:t xml:space="preserve"> Actual £000s</w:t>
            </w:r>
          </w:p>
        </w:tc>
        <w:tc>
          <w:tcPr>
            <w:tcW w:w="1403" w:type="dxa"/>
            <w:vAlign w:val="center"/>
          </w:tcPr>
          <w:p w14:paraId="1EF00C35" w14:textId="2D18BB5E" w:rsidR="00E14E9E" w:rsidRPr="00D8783C" w:rsidRDefault="00E14E9E" w:rsidP="003D707E">
            <w:pPr>
              <w:jc w:val="center"/>
              <w:cnfStyle w:val="100000000000" w:firstRow="1" w:lastRow="0" w:firstColumn="0" w:lastColumn="0" w:oddVBand="0" w:evenVBand="0" w:oddHBand="0" w:evenHBand="0" w:firstRowFirstColumn="0" w:firstRowLastColumn="0" w:lastRowFirstColumn="0" w:lastRowLastColumn="0"/>
              <w:rPr>
                <w:rFonts w:eastAsia="Times New Roman"/>
                <w:b/>
                <w:bCs/>
                <w:i w:val="0"/>
                <w:iCs w:val="0"/>
                <w:lang w:eastAsia="en-GB"/>
              </w:rPr>
            </w:pPr>
            <w:r w:rsidRPr="00D8783C">
              <w:rPr>
                <w:rFonts w:eastAsia="Times New Roman"/>
                <w:b/>
                <w:bCs/>
                <w:i w:val="0"/>
                <w:iCs w:val="0"/>
                <w:lang w:eastAsia="en-GB"/>
              </w:rPr>
              <w:t>202</w:t>
            </w:r>
            <w:r w:rsidR="004D1D8D" w:rsidRPr="00D8783C">
              <w:rPr>
                <w:rFonts w:eastAsia="Times New Roman"/>
                <w:b/>
                <w:bCs/>
                <w:i w:val="0"/>
                <w:iCs w:val="0"/>
                <w:lang w:eastAsia="en-GB"/>
              </w:rPr>
              <w:t>1</w:t>
            </w:r>
            <w:r w:rsidRPr="00D8783C">
              <w:rPr>
                <w:rFonts w:eastAsia="Times New Roman"/>
                <w:b/>
                <w:bCs/>
                <w:i w:val="0"/>
                <w:iCs w:val="0"/>
                <w:lang w:eastAsia="en-GB"/>
              </w:rPr>
              <w:t>/2</w:t>
            </w:r>
            <w:r w:rsidR="004D1D8D" w:rsidRPr="00D8783C">
              <w:rPr>
                <w:rFonts w:eastAsia="Times New Roman"/>
                <w:b/>
                <w:bCs/>
                <w:i w:val="0"/>
                <w:iCs w:val="0"/>
                <w:lang w:eastAsia="en-GB"/>
              </w:rPr>
              <w:t>2</w:t>
            </w:r>
            <w:r w:rsidRPr="00D8783C">
              <w:rPr>
                <w:rFonts w:eastAsia="Times New Roman"/>
                <w:b/>
                <w:bCs/>
                <w:i w:val="0"/>
                <w:iCs w:val="0"/>
                <w:lang w:eastAsia="en-GB"/>
              </w:rPr>
              <w:t xml:space="preserve"> Variance £000s</w:t>
            </w:r>
          </w:p>
        </w:tc>
      </w:tr>
      <w:tr w:rsidR="00E14E9E" w:rsidRPr="000550DB" w14:paraId="33AF0473" w14:textId="77777777" w:rsidTr="002F7A1E">
        <w:trPr>
          <w:cantSplit/>
          <w:trHeight w:val="397"/>
        </w:trPr>
        <w:tc>
          <w:tcPr>
            <w:cnfStyle w:val="001000000000" w:firstRow="0" w:lastRow="0" w:firstColumn="1" w:lastColumn="0" w:oddVBand="0" w:evenVBand="0" w:oddHBand="0" w:evenHBand="0" w:firstRowFirstColumn="0" w:firstRowLastColumn="0" w:lastRowFirstColumn="0" w:lastRowLastColumn="0"/>
            <w:tcW w:w="6096" w:type="dxa"/>
            <w:shd w:val="clear" w:color="auto" w:fill="auto"/>
            <w:vAlign w:val="center"/>
          </w:tcPr>
          <w:p w14:paraId="79E87102" w14:textId="7646084C" w:rsidR="00E14E9E" w:rsidRPr="000550DB" w:rsidRDefault="00E14E9E" w:rsidP="003D707E">
            <w:pPr>
              <w:jc w:val="left"/>
              <w:rPr>
                <w:rFonts w:eastAsia="Times New Roman"/>
                <w:b/>
                <w:bCs/>
                <w:i w:val="0"/>
                <w:iCs w:val="0"/>
                <w:lang w:eastAsia="en-GB"/>
              </w:rPr>
            </w:pPr>
            <w:r w:rsidRPr="000550DB">
              <w:rPr>
                <w:rFonts w:eastAsia="Times New Roman"/>
                <w:b/>
                <w:bCs/>
                <w:i w:val="0"/>
                <w:iCs w:val="0"/>
                <w:lang w:eastAsia="en-GB"/>
              </w:rPr>
              <w:t>Portfolios</w:t>
            </w:r>
          </w:p>
        </w:tc>
        <w:tc>
          <w:tcPr>
            <w:tcW w:w="1402" w:type="dxa"/>
            <w:shd w:val="clear" w:color="auto" w:fill="auto"/>
            <w:vAlign w:val="center"/>
          </w:tcPr>
          <w:p w14:paraId="65444732" w14:textId="77777777" w:rsidR="00E14E9E" w:rsidRPr="000550DB" w:rsidRDefault="00E14E9E" w:rsidP="003D707E">
            <w:pPr>
              <w:jc w:val="right"/>
              <w:cnfStyle w:val="000000000000" w:firstRow="0" w:lastRow="0" w:firstColumn="0" w:lastColumn="0" w:oddVBand="0" w:evenVBand="0" w:oddHBand="0" w:evenHBand="0" w:firstRowFirstColumn="0" w:firstRowLastColumn="0" w:lastRowFirstColumn="0" w:lastRowLastColumn="0"/>
              <w:rPr>
                <w:lang w:eastAsia="en-GB"/>
              </w:rPr>
            </w:pPr>
          </w:p>
        </w:tc>
        <w:tc>
          <w:tcPr>
            <w:tcW w:w="1402" w:type="dxa"/>
            <w:shd w:val="clear" w:color="auto" w:fill="auto"/>
            <w:vAlign w:val="center"/>
          </w:tcPr>
          <w:p w14:paraId="076C318B" w14:textId="77777777" w:rsidR="00E14E9E" w:rsidRPr="000550DB" w:rsidRDefault="00E14E9E" w:rsidP="003D707E">
            <w:pPr>
              <w:jc w:val="right"/>
              <w:cnfStyle w:val="000000000000" w:firstRow="0" w:lastRow="0" w:firstColumn="0" w:lastColumn="0" w:oddVBand="0" w:evenVBand="0" w:oddHBand="0" w:evenHBand="0" w:firstRowFirstColumn="0" w:firstRowLastColumn="0" w:lastRowFirstColumn="0" w:lastRowLastColumn="0"/>
              <w:rPr>
                <w:lang w:eastAsia="en-GB"/>
              </w:rPr>
            </w:pPr>
          </w:p>
        </w:tc>
        <w:tc>
          <w:tcPr>
            <w:tcW w:w="1403" w:type="dxa"/>
            <w:shd w:val="clear" w:color="auto" w:fill="auto"/>
            <w:vAlign w:val="center"/>
          </w:tcPr>
          <w:p w14:paraId="5CB555F2" w14:textId="77777777" w:rsidR="00E14E9E" w:rsidRPr="000550DB" w:rsidRDefault="00E14E9E" w:rsidP="003D707E">
            <w:pPr>
              <w:jc w:val="right"/>
              <w:cnfStyle w:val="000000000000" w:firstRow="0" w:lastRow="0" w:firstColumn="0" w:lastColumn="0" w:oddVBand="0" w:evenVBand="0" w:oddHBand="0" w:evenHBand="0" w:firstRowFirstColumn="0" w:firstRowLastColumn="0" w:lastRowFirstColumn="0" w:lastRowLastColumn="0"/>
              <w:rPr>
                <w:lang w:eastAsia="en-GB"/>
              </w:rPr>
            </w:pPr>
          </w:p>
        </w:tc>
      </w:tr>
      <w:tr w:rsidR="003C5684" w:rsidRPr="00EF07E6" w14:paraId="5FFD6691" w14:textId="77777777" w:rsidTr="002F7A1E">
        <w:trPr>
          <w:cantSplit/>
          <w:trHeight w:val="340"/>
        </w:trPr>
        <w:tc>
          <w:tcPr>
            <w:cnfStyle w:val="001000000000" w:firstRow="0" w:lastRow="0" w:firstColumn="1" w:lastColumn="0" w:oddVBand="0" w:evenVBand="0" w:oddHBand="0" w:evenHBand="0" w:firstRowFirstColumn="0" w:firstRowLastColumn="0" w:lastRowFirstColumn="0" w:lastRowLastColumn="0"/>
            <w:tcW w:w="6096" w:type="dxa"/>
          </w:tcPr>
          <w:p w14:paraId="5C4A79F4" w14:textId="1014B437" w:rsidR="003C5684" w:rsidRPr="003C5684" w:rsidRDefault="003C5684" w:rsidP="003C5684">
            <w:pPr>
              <w:jc w:val="left"/>
              <w:rPr>
                <w:rFonts w:eastAsia="Times New Roman"/>
                <w:i w:val="0"/>
                <w:iCs w:val="0"/>
                <w:highlight w:val="yellow"/>
                <w:lang w:eastAsia="en-GB"/>
              </w:rPr>
            </w:pPr>
            <w:r w:rsidRPr="003C5684">
              <w:rPr>
                <w:i w:val="0"/>
                <w:iCs w:val="0"/>
              </w:rPr>
              <w:t>Leader: Economic Recovery &amp; Regeneration</w:t>
            </w:r>
          </w:p>
        </w:tc>
        <w:tc>
          <w:tcPr>
            <w:tcW w:w="1402" w:type="dxa"/>
            <w:vAlign w:val="center"/>
          </w:tcPr>
          <w:p w14:paraId="30357F1A" w14:textId="212068B3" w:rsidR="003C5684" w:rsidRPr="000C3823" w:rsidRDefault="007B17EE" w:rsidP="003C5684">
            <w:pPr>
              <w:jc w:val="right"/>
              <w:cnfStyle w:val="000000000000" w:firstRow="0" w:lastRow="0" w:firstColumn="0" w:lastColumn="0" w:oddVBand="0" w:evenVBand="0" w:oddHBand="0" w:evenHBand="0" w:firstRowFirstColumn="0" w:firstRowLastColumn="0" w:lastRowFirstColumn="0" w:lastRowLastColumn="0"/>
              <w:rPr>
                <w:lang w:eastAsia="en-GB"/>
              </w:rPr>
            </w:pPr>
            <w:r w:rsidRPr="000C3823">
              <w:rPr>
                <w:lang w:eastAsia="en-GB"/>
              </w:rPr>
              <w:t>9,364</w:t>
            </w:r>
          </w:p>
        </w:tc>
        <w:tc>
          <w:tcPr>
            <w:tcW w:w="1402" w:type="dxa"/>
            <w:vAlign w:val="center"/>
          </w:tcPr>
          <w:p w14:paraId="0F59CCC9" w14:textId="36D1FE9B" w:rsidR="003C5684" w:rsidRPr="000C3823" w:rsidRDefault="007B17EE" w:rsidP="003C5684">
            <w:pPr>
              <w:jc w:val="right"/>
              <w:cnfStyle w:val="000000000000" w:firstRow="0" w:lastRow="0" w:firstColumn="0" w:lastColumn="0" w:oddVBand="0" w:evenVBand="0" w:oddHBand="0" w:evenHBand="0" w:firstRowFirstColumn="0" w:firstRowLastColumn="0" w:lastRowFirstColumn="0" w:lastRowLastColumn="0"/>
              <w:rPr>
                <w:lang w:eastAsia="en-GB"/>
              </w:rPr>
            </w:pPr>
            <w:r w:rsidRPr="000C3823">
              <w:rPr>
                <w:lang w:eastAsia="en-GB"/>
              </w:rPr>
              <w:t>8,785</w:t>
            </w:r>
          </w:p>
        </w:tc>
        <w:tc>
          <w:tcPr>
            <w:tcW w:w="1403" w:type="dxa"/>
            <w:vAlign w:val="center"/>
          </w:tcPr>
          <w:p w14:paraId="0311E150" w14:textId="5105234D" w:rsidR="003C5684" w:rsidRPr="000C3823" w:rsidRDefault="00B51949" w:rsidP="003C5684">
            <w:pPr>
              <w:jc w:val="right"/>
              <w:cnfStyle w:val="000000000000" w:firstRow="0" w:lastRow="0" w:firstColumn="0" w:lastColumn="0" w:oddVBand="0" w:evenVBand="0" w:oddHBand="0" w:evenHBand="0" w:firstRowFirstColumn="0" w:firstRowLastColumn="0" w:lastRowFirstColumn="0" w:lastRowLastColumn="0"/>
              <w:rPr>
                <w:lang w:eastAsia="en-GB"/>
              </w:rPr>
            </w:pPr>
            <w:r w:rsidRPr="000C3823">
              <w:rPr>
                <w:lang w:eastAsia="en-GB"/>
              </w:rPr>
              <w:t>(579)</w:t>
            </w:r>
          </w:p>
        </w:tc>
      </w:tr>
      <w:tr w:rsidR="003C5684" w:rsidRPr="00EF07E6" w14:paraId="7C9595B6" w14:textId="77777777" w:rsidTr="002F7A1E">
        <w:trPr>
          <w:cantSplit/>
          <w:trHeight w:val="340"/>
        </w:trPr>
        <w:tc>
          <w:tcPr>
            <w:cnfStyle w:val="001000000000" w:firstRow="0" w:lastRow="0" w:firstColumn="1" w:lastColumn="0" w:oddVBand="0" w:evenVBand="0" w:oddHBand="0" w:evenHBand="0" w:firstRowFirstColumn="0" w:firstRowLastColumn="0" w:lastRowFirstColumn="0" w:lastRowLastColumn="0"/>
            <w:tcW w:w="6096" w:type="dxa"/>
          </w:tcPr>
          <w:p w14:paraId="1754C4D6" w14:textId="672C465D" w:rsidR="003C5684" w:rsidRPr="003C5684" w:rsidRDefault="003C5684" w:rsidP="003C5684">
            <w:pPr>
              <w:jc w:val="left"/>
              <w:rPr>
                <w:rFonts w:eastAsia="Times New Roman"/>
                <w:i w:val="0"/>
                <w:iCs w:val="0"/>
                <w:highlight w:val="yellow"/>
                <w:lang w:eastAsia="en-GB"/>
              </w:rPr>
            </w:pPr>
            <w:r w:rsidRPr="003C5684">
              <w:rPr>
                <w:i w:val="0"/>
                <w:iCs w:val="0"/>
              </w:rPr>
              <w:t xml:space="preserve">Deputy Leader: </w:t>
            </w:r>
            <w:r w:rsidR="003519C2" w:rsidRPr="003C5684">
              <w:rPr>
                <w:i w:val="0"/>
                <w:iCs w:val="0"/>
              </w:rPr>
              <w:t>Transport, Asset Management &amp; Inward Investment</w:t>
            </w:r>
          </w:p>
        </w:tc>
        <w:tc>
          <w:tcPr>
            <w:tcW w:w="1402" w:type="dxa"/>
            <w:vAlign w:val="center"/>
          </w:tcPr>
          <w:p w14:paraId="2A100F66" w14:textId="761AEC02" w:rsidR="003C5684" w:rsidRPr="000C3823" w:rsidRDefault="00C81EBD" w:rsidP="003C5684">
            <w:pPr>
              <w:jc w:val="right"/>
              <w:cnfStyle w:val="000000000000" w:firstRow="0" w:lastRow="0" w:firstColumn="0" w:lastColumn="0" w:oddVBand="0" w:evenVBand="0" w:oddHBand="0" w:evenHBand="0" w:firstRowFirstColumn="0" w:firstRowLastColumn="0" w:lastRowFirstColumn="0" w:lastRowLastColumn="0"/>
              <w:rPr>
                <w:lang w:eastAsia="en-GB"/>
              </w:rPr>
            </w:pPr>
            <w:r w:rsidRPr="000C3823">
              <w:rPr>
                <w:lang w:eastAsia="en-GB"/>
              </w:rPr>
              <w:t>542</w:t>
            </w:r>
          </w:p>
        </w:tc>
        <w:tc>
          <w:tcPr>
            <w:tcW w:w="1402" w:type="dxa"/>
            <w:vAlign w:val="center"/>
          </w:tcPr>
          <w:p w14:paraId="452B84BC" w14:textId="34C603A6" w:rsidR="003C5684" w:rsidRPr="000C3823" w:rsidRDefault="00C81EBD" w:rsidP="003C5684">
            <w:pPr>
              <w:jc w:val="right"/>
              <w:cnfStyle w:val="000000000000" w:firstRow="0" w:lastRow="0" w:firstColumn="0" w:lastColumn="0" w:oddVBand="0" w:evenVBand="0" w:oddHBand="0" w:evenHBand="0" w:firstRowFirstColumn="0" w:firstRowLastColumn="0" w:lastRowFirstColumn="0" w:lastRowLastColumn="0"/>
              <w:rPr>
                <w:lang w:eastAsia="en-GB"/>
              </w:rPr>
            </w:pPr>
            <w:r w:rsidRPr="000C3823">
              <w:rPr>
                <w:lang w:eastAsia="en-GB"/>
              </w:rPr>
              <w:t>3,222</w:t>
            </w:r>
          </w:p>
        </w:tc>
        <w:tc>
          <w:tcPr>
            <w:tcW w:w="1403" w:type="dxa"/>
            <w:vAlign w:val="center"/>
          </w:tcPr>
          <w:p w14:paraId="3190017B" w14:textId="4FED16C9" w:rsidR="003C5684" w:rsidRPr="000C3823" w:rsidRDefault="00DF5F5C" w:rsidP="003C5684">
            <w:pPr>
              <w:jc w:val="right"/>
              <w:cnfStyle w:val="000000000000" w:firstRow="0" w:lastRow="0" w:firstColumn="0" w:lastColumn="0" w:oddVBand="0" w:evenVBand="0" w:oddHBand="0" w:evenHBand="0" w:firstRowFirstColumn="0" w:firstRowLastColumn="0" w:lastRowFirstColumn="0" w:lastRowLastColumn="0"/>
              <w:rPr>
                <w:lang w:eastAsia="en-GB"/>
              </w:rPr>
            </w:pPr>
            <w:r w:rsidRPr="000C3823">
              <w:rPr>
                <w:lang w:eastAsia="en-GB"/>
              </w:rPr>
              <w:t>2,680</w:t>
            </w:r>
          </w:p>
        </w:tc>
      </w:tr>
      <w:tr w:rsidR="003C5684" w:rsidRPr="00EF07E6" w14:paraId="778BC500" w14:textId="77777777" w:rsidTr="002F7A1E">
        <w:trPr>
          <w:cantSplit/>
          <w:trHeight w:val="340"/>
        </w:trPr>
        <w:tc>
          <w:tcPr>
            <w:cnfStyle w:val="001000000000" w:firstRow="0" w:lastRow="0" w:firstColumn="1" w:lastColumn="0" w:oddVBand="0" w:evenVBand="0" w:oddHBand="0" w:evenHBand="0" w:firstRowFirstColumn="0" w:firstRowLastColumn="0" w:lastRowFirstColumn="0" w:lastRowLastColumn="0"/>
            <w:tcW w:w="6096" w:type="dxa"/>
          </w:tcPr>
          <w:p w14:paraId="119D52A4" w14:textId="6F85EA75" w:rsidR="003C5684" w:rsidRPr="003C5684" w:rsidRDefault="003C5684" w:rsidP="003C5684">
            <w:pPr>
              <w:jc w:val="left"/>
              <w:rPr>
                <w:rFonts w:eastAsia="Times New Roman"/>
                <w:i w:val="0"/>
                <w:iCs w:val="0"/>
                <w:highlight w:val="yellow"/>
                <w:lang w:eastAsia="en-GB"/>
              </w:rPr>
            </w:pPr>
            <w:r w:rsidRPr="003C5684">
              <w:rPr>
                <w:i w:val="0"/>
                <w:iCs w:val="0"/>
              </w:rPr>
              <w:t>Adult Social Care &amp; Health Integration</w:t>
            </w:r>
          </w:p>
        </w:tc>
        <w:tc>
          <w:tcPr>
            <w:tcW w:w="1402" w:type="dxa"/>
            <w:vAlign w:val="center"/>
          </w:tcPr>
          <w:p w14:paraId="5B782A3A" w14:textId="72C63AF7" w:rsidR="003C5684" w:rsidRPr="000C3823" w:rsidRDefault="00AA646F" w:rsidP="003C5684">
            <w:pPr>
              <w:jc w:val="right"/>
              <w:cnfStyle w:val="000000000000" w:firstRow="0" w:lastRow="0" w:firstColumn="0" w:lastColumn="0" w:oddVBand="0" w:evenVBand="0" w:oddHBand="0" w:evenHBand="0" w:firstRowFirstColumn="0" w:firstRowLastColumn="0" w:lastRowFirstColumn="0" w:lastRowLastColumn="0"/>
              <w:rPr>
                <w:lang w:eastAsia="en-GB"/>
              </w:rPr>
            </w:pPr>
            <w:r w:rsidRPr="000C3823">
              <w:rPr>
                <w:lang w:eastAsia="en-GB"/>
              </w:rPr>
              <w:t>40</w:t>
            </w:r>
            <w:r w:rsidR="000245BA" w:rsidRPr="000C3823">
              <w:rPr>
                <w:lang w:eastAsia="en-GB"/>
              </w:rPr>
              <w:t>,624</w:t>
            </w:r>
          </w:p>
        </w:tc>
        <w:tc>
          <w:tcPr>
            <w:tcW w:w="1402" w:type="dxa"/>
            <w:vAlign w:val="center"/>
          </w:tcPr>
          <w:p w14:paraId="2BF8EC4E" w14:textId="3FE17807" w:rsidR="003C5684" w:rsidRPr="000C3823" w:rsidRDefault="000245BA" w:rsidP="003C5684">
            <w:pPr>
              <w:jc w:val="right"/>
              <w:cnfStyle w:val="000000000000" w:firstRow="0" w:lastRow="0" w:firstColumn="0" w:lastColumn="0" w:oddVBand="0" w:evenVBand="0" w:oddHBand="0" w:evenHBand="0" w:firstRowFirstColumn="0" w:firstRowLastColumn="0" w:lastRowFirstColumn="0" w:lastRowLastColumn="0"/>
              <w:rPr>
                <w:lang w:eastAsia="en-GB"/>
              </w:rPr>
            </w:pPr>
            <w:r w:rsidRPr="000C3823">
              <w:rPr>
                <w:lang w:eastAsia="en-GB"/>
              </w:rPr>
              <w:t>39,080</w:t>
            </w:r>
          </w:p>
        </w:tc>
        <w:tc>
          <w:tcPr>
            <w:tcW w:w="1403" w:type="dxa"/>
            <w:vAlign w:val="center"/>
          </w:tcPr>
          <w:p w14:paraId="078E4222" w14:textId="779377F4" w:rsidR="003C5684" w:rsidRPr="000C3823" w:rsidRDefault="00AA6AB9" w:rsidP="003C5684">
            <w:pPr>
              <w:jc w:val="right"/>
              <w:cnfStyle w:val="000000000000" w:firstRow="0" w:lastRow="0" w:firstColumn="0" w:lastColumn="0" w:oddVBand="0" w:evenVBand="0" w:oddHBand="0" w:evenHBand="0" w:firstRowFirstColumn="0" w:firstRowLastColumn="0" w:lastRowFirstColumn="0" w:lastRowLastColumn="0"/>
              <w:rPr>
                <w:lang w:eastAsia="en-GB"/>
              </w:rPr>
            </w:pPr>
            <w:r w:rsidRPr="000C3823">
              <w:rPr>
                <w:lang w:eastAsia="en-GB"/>
              </w:rPr>
              <w:t>(1,544)</w:t>
            </w:r>
          </w:p>
        </w:tc>
      </w:tr>
      <w:tr w:rsidR="003C5684" w:rsidRPr="00EF07E6" w14:paraId="60093A80" w14:textId="77777777" w:rsidTr="002F7A1E">
        <w:trPr>
          <w:cantSplit/>
          <w:trHeight w:val="340"/>
        </w:trPr>
        <w:tc>
          <w:tcPr>
            <w:cnfStyle w:val="001000000000" w:firstRow="0" w:lastRow="0" w:firstColumn="1" w:lastColumn="0" w:oddVBand="0" w:evenVBand="0" w:oddHBand="0" w:evenHBand="0" w:firstRowFirstColumn="0" w:firstRowLastColumn="0" w:lastRowFirstColumn="0" w:lastRowLastColumn="0"/>
            <w:tcW w:w="6096" w:type="dxa"/>
          </w:tcPr>
          <w:p w14:paraId="4811891C" w14:textId="023089AD" w:rsidR="003C5684" w:rsidRPr="003C5684" w:rsidRDefault="003C5684" w:rsidP="003C5684">
            <w:pPr>
              <w:jc w:val="left"/>
              <w:rPr>
                <w:rFonts w:eastAsia="Times New Roman"/>
                <w:i w:val="0"/>
                <w:iCs w:val="0"/>
                <w:highlight w:val="yellow"/>
                <w:lang w:eastAsia="en-GB"/>
              </w:rPr>
            </w:pPr>
            <w:r w:rsidRPr="003C5684">
              <w:rPr>
                <w:i w:val="0"/>
                <w:iCs w:val="0"/>
              </w:rPr>
              <w:t>Children and Learning</w:t>
            </w:r>
          </w:p>
        </w:tc>
        <w:tc>
          <w:tcPr>
            <w:tcW w:w="1402" w:type="dxa"/>
            <w:vAlign w:val="center"/>
          </w:tcPr>
          <w:p w14:paraId="63C5D79A" w14:textId="111B21D7" w:rsidR="003C5684" w:rsidRPr="000C3823" w:rsidRDefault="007C7AE9" w:rsidP="003C5684">
            <w:pPr>
              <w:jc w:val="right"/>
              <w:cnfStyle w:val="000000000000" w:firstRow="0" w:lastRow="0" w:firstColumn="0" w:lastColumn="0" w:oddVBand="0" w:evenVBand="0" w:oddHBand="0" w:evenHBand="0" w:firstRowFirstColumn="0" w:firstRowLastColumn="0" w:lastRowFirstColumn="0" w:lastRowLastColumn="0"/>
              <w:rPr>
                <w:lang w:eastAsia="en-GB"/>
              </w:rPr>
            </w:pPr>
            <w:r w:rsidRPr="000C3823">
              <w:rPr>
                <w:lang w:eastAsia="en-GB"/>
              </w:rPr>
              <w:t>27,858</w:t>
            </w:r>
          </w:p>
        </w:tc>
        <w:tc>
          <w:tcPr>
            <w:tcW w:w="1402" w:type="dxa"/>
            <w:vAlign w:val="center"/>
          </w:tcPr>
          <w:p w14:paraId="37ED2662" w14:textId="443EF2A1" w:rsidR="003C5684" w:rsidRPr="000C3823" w:rsidRDefault="007C7AE9" w:rsidP="003C5684">
            <w:pPr>
              <w:jc w:val="right"/>
              <w:cnfStyle w:val="000000000000" w:firstRow="0" w:lastRow="0" w:firstColumn="0" w:lastColumn="0" w:oddVBand="0" w:evenVBand="0" w:oddHBand="0" w:evenHBand="0" w:firstRowFirstColumn="0" w:firstRowLastColumn="0" w:lastRowFirstColumn="0" w:lastRowLastColumn="0"/>
              <w:rPr>
                <w:lang w:eastAsia="en-GB"/>
              </w:rPr>
            </w:pPr>
            <w:r w:rsidRPr="000C3823">
              <w:rPr>
                <w:lang w:eastAsia="en-GB"/>
              </w:rPr>
              <w:t>29,424</w:t>
            </w:r>
          </w:p>
        </w:tc>
        <w:tc>
          <w:tcPr>
            <w:tcW w:w="1403" w:type="dxa"/>
            <w:vAlign w:val="center"/>
          </w:tcPr>
          <w:p w14:paraId="1FE6459C" w14:textId="1F2FBE74" w:rsidR="003C5684" w:rsidRPr="000C3823" w:rsidRDefault="000020BA" w:rsidP="003C5684">
            <w:pPr>
              <w:jc w:val="right"/>
              <w:cnfStyle w:val="000000000000" w:firstRow="0" w:lastRow="0" w:firstColumn="0" w:lastColumn="0" w:oddVBand="0" w:evenVBand="0" w:oddHBand="0" w:evenHBand="0" w:firstRowFirstColumn="0" w:firstRowLastColumn="0" w:lastRowFirstColumn="0" w:lastRowLastColumn="0"/>
              <w:rPr>
                <w:lang w:eastAsia="en-GB"/>
              </w:rPr>
            </w:pPr>
            <w:r w:rsidRPr="000C3823">
              <w:rPr>
                <w:lang w:eastAsia="en-GB"/>
              </w:rPr>
              <w:t>1,566</w:t>
            </w:r>
          </w:p>
        </w:tc>
      </w:tr>
      <w:tr w:rsidR="003C5684" w:rsidRPr="00EF07E6" w14:paraId="7CC7BD84" w14:textId="77777777" w:rsidTr="002F7A1E">
        <w:trPr>
          <w:cantSplit/>
          <w:trHeight w:val="340"/>
        </w:trPr>
        <w:tc>
          <w:tcPr>
            <w:cnfStyle w:val="001000000000" w:firstRow="0" w:lastRow="0" w:firstColumn="1" w:lastColumn="0" w:oddVBand="0" w:evenVBand="0" w:oddHBand="0" w:evenHBand="0" w:firstRowFirstColumn="0" w:firstRowLastColumn="0" w:lastRowFirstColumn="0" w:lastRowLastColumn="0"/>
            <w:tcW w:w="6096" w:type="dxa"/>
          </w:tcPr>
          <w:p w14:paraId="5D162F9E" w14:textId="782D724E" w:rsidR="003C5684" w:rsidRPr="003C5684" w:rsidRDefault="003C5684" w:rsidP="003C5684">
            <w:pPr>
              <w:jc w:val="left"/>
              <w:rPr>
                <w:rFonts w:eastAsia="Times New Roman"/>
                <w:i w:val="0"/>
                <w:iCs w:val="0"/>
                <w:highlight w:val="yellow"/>
                <w:lang w:eastAsia="en-GB"/>
              </w:rPr>
            </w:pPr>
            <w:r w:rsidRPr="003C5684">
              <w:rPr>
                <w:i w:val="0"/>
                <w:iCs w:val="0"/>
              </w:rPr>
              <w:t>Communities &amp; Housing</w:t>
            </w:r>
          </w:p>
        </w:tc>
        <w:tc>
          <w:tcPr>
            <w:tcW w:w="1402" w:type="dxa"/>
            <w:vAlign w:val="center"/>
          </w:tcPr>
          <w:p w14:paraId="372DA88D" w14:textId="1DB7F202" w:rsidR="003C5684" w:rsidRPr="000C3823" w:rsidRDefault="000020BA" w:rsidP="003C5684">
            <w:pPr>
              <w:jc w:val="right"/>
              <w:cnfStyle w:val="000000000000" w:firstRow="0" w:lastRow="0" w:firstColumn="0" w:lastColumn="0" w:oddVBand="0" w:evenVBand="0" w:oddHBand="0" w:evenHBand="0" w:firstRowFirstColumn="0" w:firstRowLastColumn="0" w:lastRowFirstColumn="0" w:lastRowLastColumn="0"/>
              <w:rPr>
                <w:lang w:eastAsia="en-GB"/>
              </w:rPr>
            </w:pPr>
            <w:r w:rsidRPr="000C3823">
              <w:rPr>
                <w:lang w:eastAsia="en-GB"/>
              </w:rPr>
              <w:t>2,921</w:t>
            </w:r>
          </w:p>
        </w:tc>
        <w:tc>
          <w:tcPr>
            <w:tcW w:w="1402" w:type="dxa"/>
            <w:vAlign w:val="center"/>
          </w:tcPr>
          <w:p w14:paraId="6DA7EF21" w14:textId="7B1E150D" w:rsidR="003C5684" w:rsidRPr="000C3823" w:rsidRDefault="00D80128" w:rsidP="003C5684">
            <w:pPr>
              <w:jc w:val="right"/>
              <w:cnfStyle w:val="000000000000" w:firstRow="0" w:lastRow="0" w:firstColumn="0" w:lastColumn="0" w:oddVBand="0" w:evenVBand="0" w:oddHBand="0" w:evenHBand="0" w:firstRowFirstColumn="0" w:firstRowLastColumn="0" w:lastRowFirstColumn="0" w:lastRowLastColumn="0"/>
              <w:rPr>
                <w:lang w:eastAsia="en-GB"/>
              </w:rPr>
            </w:pPr>
            <w:r w:rsidRPr="000C3823">
              <w:rPr>
                <w:lang w:eastAsia="en-GB"/>
              </w:rPr>
              <w:t>2,135</w:t>
            </w:r>
          </w:p>
        </w:tc>
        <w:tc>
          <w:tcPr>
            <w:tcW w:w="1403" w:type="dxa"/>
            <w:vAlign w:val="center"/>
          </w:tcPr>
          <w:p w14:paraId="5E8DB0E2" w14:textId="3F6A7854" w:rsidR="003C5684" w:rsidRPr="000C3823" w:rsidRDefault="00590BA0" w:rsidP="003C5684">
            <w:pPr>
              <w:jc w:val="right"/>
              <w:cnfStyle w:val="000000000000" w:firstRow="0" w:lastRow="0" w:firstColumn="0" w:lastColumn="0" w:oddVBand="0" w:evenVBand="0" w:oddHBand="0" w:evenHBand="0" w:firstRowFirstColumn="0" w:firstRowLastColumn="0" w:lastRowFirstColumn="0" w:lastRowLastColumn="0"/>
              <w:rPr>
                <w:lang w:eastAsia="en-GB"/>
              </w:rPr>
            </w:pPr>
            <w:r w:rsidRPr="000C3823">
              <w:rPr>
                <w:lang w:eastAsia="en-GB"/>
              </w:rPr>
              <w:t>(786)</w:t>
            </w:r>
          </w:p>
        </w:tc>
      </w:tr>
      <w:tr w:rsidR="003C5684" w:rsidRPr="00EF07E6" w14:paraId="51F95094" w14:textId="77777777" w:rsidTr="002F7A1E">
        <w:trPr>
          <w:cantSplit/>
          <w:trHeight w:val="340"/>
        </w:trPr>
        <w:tc>
          <w:tcPr>
            <w:cnfStyle w:val="001000000000" w:firstRow="0" w:lastRow="0" w:firstColumn="1" w:lastColumn="0" w:oddVBand="0" w:evenVBand="0" w:oddHBand="0" w:evenHBand="0" w:firstRowFirstColumn="0" w:firstRowLastColumn="0" w:lastRowFirstColumn="0" w:lastRowLastColumn="0"/>
            <w:tcW w:w="6096" w:type="dxa"/>
          </w:tcPr>
          <w:p w14:paraId="15BE74FB" w14:textId="14FAC755" w:rsidR="003C5684" w:rsidRPr="003C5684" w:rsidRDefault="003C5684" w:rsidP="003C5684">
            <w:pPr>
              <w:jc w:val="left"/>
              <w:rPr>
                <w:rFonts w:eastAsia="Times New Roman"/>
                <w:i w:val="0"/>
                <w:iCs w:val="0"/>
                <w:highlight w:val="yellow"/>
                <w:lang w:eastAsia="en-GB"/>
              </w:rPr>
            </w:pPr>
            <w:r w:rsidRPr="003C5684">
              <w:rPr>
                <w:i w:val="0"/>
                <w:iCs w:val="0"/>
              </w:rPr>
              <w:t>Corporate Services &amp; Performance Delivery</w:t>
            </w:r>
          </w:p>
        </w:tc>
        <w:tc>
          <w:tcPr>
            <w:tcW w:w="1402" w:type="dxa"/>
            <w:vAlign w:val="center"/>
          </w:tcPr>
          <w:p w14:paraId="469A76C2" w14:textId="40F452FD" w:rsidR="003C5684" w:rsidRPr="000C3823" w:rsidRDefault="00D871A1" w:rsidP="003C5684">
            <w:pPr>
              <w:jc w:val="right"/>
              <w:cnfStyle w:val="000000000000" w:firstRow="0" w:lastRow="0" w:firstColumn="0" w:lastColumn="0" w:oddVBand="0" w:evenVBand="0" w:oddHBand="0" w:evenHBand="0" w:firstRowFirstColumn="0" w:firstRowLastColumn="0" w:lastRowFirstColumn="0" w:lastRowLastColumn="0"/>
              <w:rPr>
                <w:lang w:eastAsia="en-GB"/>
              </w:rPr>
            </w:pPr>
            <w:r w:rsidRPr="000C3823">
              <w:rPr>
                <w:lang w:eastAsia="en-GB"/>
              </w:rPr>
              <w:t>18,257</w:t>
            </w:r>
          </w:p>
        </w:tc>
        <w:tc>
          <w:tcPr>
            <w:tcW w:w="1402" w:type="dxa"/>
            <w:vAlign w:val="center"/>
          </w:tcPr>
          <w:p w14:paraId="2ECAC572" w14:textId="6886EAB0" w:rsidR="003C5684" w:rsidRPr="000C3823" w:rsidRDefault="00D45305" w:rsidP="003C5684">
            <w:pPr>
              <w:jc w:val="right"/>
              <w:cnfStyle w:val="000000000000" w:firstRow="0" w:lastRow="0" w:firstColumn="0" w:lastColumn="0" w:oddVBand="0" w:evenVBand="0" w:oddHBand="0" w:evenHBand="0" w:firstRowFirstColumn="0" w:firstRowLastColumn="0" w:lastRowFirstColumn="0" w:lastRowLastColumn="0"/>
              <w:rPr>
                <w:lang w:eastAsia="en-GB"/>
              </w:rPr>
            </w:pPr>
            <w:r w:rsidRPr="000C3823">
              <w:rPr>
                <w:lang w:eastAsia="en-GB"/>
              </w:rPr>
              <w:t>17,817</w:t>
            </w:r>
          </w:p>
        </w:tc>
        <w:tc>
          <w:tcPr>
            <w:tcW w:w="1403" w:type="dxa"/>
            <w:vAlign w:val="center"/>
          </w:tcPr>
          <w:p w14:paraId="34057F81" w14:textId="0061AD6A" w:rsidR="003C5684" w:rsidRPr="000C3823" w:rsidRDefault="0056371E" w:rsidP="003C5684">
            <w:pPr>
              <w:jc w:val="right"/>
              <w:cnfStyle w:val="000000000000" w:firstRow="0" w:lastRow="0" w:firstColumn="0" w:lastColumn="0" w:oddVBand="0" w:evenVBand="0" w:oddHBand="0" w:evenHBand="0" w:firstRowFirstColumn="0" w:firstRowLastColumn="0" w:lastRowFirstColumn="0" w:lastRowLastColumn="0"/>
              <w:rPr>
                <w:lang w:eastAsia="en-GB"/>
              </w:rPr>
            </w:pPr>
            <w:r w:rsidRPr="000C3823">
              <w:rPr>
                <w:lang w:eastAsia="en-GB"/>
              </w:rPr>
              <w:t>(440)</w:t>
            </w:r>
          </w:p>
        </w:tc>
      </w:tr>
      <w:tr w:rsidR="003C5684" w:rsidRPr="00EF07E6" w14:paraId="4D0C3246" w14:textId="77777777" w:rsidTr="002F7A1E">
        <w:trPr>
          <w:cantSplit/>
          <w:trHeight w:val="340"/>
        </w:trPr>
        <w:tc>
          <w:tcPr>
            <w:cnfStyle w:val="001000000000" w:firstRow="0" w:lastRow="0" w:firstColumn="1" w:lastColumn="0" w:oddVBand="0" w:evenVBand="0" w:oddHBand="0" w:evenHBand="0" w:firstRowFirstColumn="0" w:firstRowLastColumn="0" w:lastRowFirstColumn="0" w:lastRowLastColumn="0"/>
            <w:tcW w:w="6096" w:type="dxa"/>
          </w:tcPr>
          <w:p w14:paraId="135D8258" w14:textId="527007B9" w:rsidR="003C5684" w:rsidRPr="003C5684" w:rsidRDefault="003C5684" w:rsidP="003C5684">
            <w:pPr>
              <w:jc w:val="left"/>
              <w:rPr>
                <w:rFonts w:eastAsia="Times New Roman"/>
                <w:i w:val="0"/>
                <w:iCs w:val="0"/>
                <w:highlight w:val="yellow"/>
                <w:lang w:eastAsia="en-GB"/>
              </w:rPr>
            </w:pPr>
            <w:r w:rsidRPr="003C5684">
              <w:rPr>
                <w:i w:val="0"/>
                <w:iCs w:val="0"/>
              </w:rPr>
              <w:t>Environment, Culture, Tourism &amp; Planning</w:t>
            </w:r>
          </w:p>
        </w:tc>
        <w:tc>
          <w:tcPr>
            <w:tcW w:w="1402" w:type="dxa"/>
            <w:vAlign w:val="center"/>
          </w:tcPr>
          <w:p w14:paraId="055E1EB9" w14:textId="72A0E295" w:rsidR="003C5684" w:rsidRPr="000C3823" w:rsidRDefault="00BE1D78" w:rsidP="003C5684">
            <w:pPr>
              <w:jc w:val="right"/>
              <w:cnfStyle w:val="000000000000" w:firstRow="0" w:lastRow="0" w:firstColumn="0" w:lastColumn="0" w:oddVBand="0" w:evenVBand="0" w:oddHBand="0" w:evenHBand="0" w:firstRowFirstColumn="0" w:firstRowLastColumn="0" w:lastRowFirstColumn="0" w:lastRowLastColumn="0"/>
              <w:rPr>
                <w:lang w:eastAsia="en-GB"/>
              </w:rPr>
            </w:pPr>
            <w:r w:rsidRPr="000C3823">
              <w:rPr>
                <w:lang w:eastAsia="en-GB"/>
              </w:rPr>
              <w:t>8,428</w:t>
            </w:r>
          </w:p>
        </w:tc>
        <w:tc>
          <w:tcPr>
            <w:tcW w:w="1402" w:type="dxa"/>
            <w:vAlign w:val="center"/>
          </w:tcPr>
          <w:p w14:paraId="06CD4DE4" w14:textId="1FD751C0" w:rsidR="003C5684" w:rsidRPr="000C3823" w:rsidRDefault="00D17845" w:rsidP="003C5684">
            <w:pPr>
              <w:jc w:val="right"/>
              <w:cnfStyle w:val="000000000000" w:firstRow="0" w:lastRow="0" w:firstColumn="0" w:lastColumn="0" w:oddVBand="0" w:evenVBand="0" w:oddHBand="0" w:evenHBand="0" w:firstRowFirstColumn="0" w:firstRowLastColumn="0" w:lastRowFirstColumn="0" w:lastRowLastColumn="0"/>
              <w:rPr>
                <w:lang w:eastAsia="en-GB"/>
              </w:rPr>
            </w:pPr>
            <w:r w:rsidRPr="000C3823">
              <w:rPr>
                <w:lang w:eastAsia="en-GB"/>
              </w:rPr>
              <w:t>9,740</w:t>
            </w:r>
          </w:p>
        </w:tc>
        <w:tc>
          <w:tcPr>
            <w:tcW w:w="1403" w:type="dxa"/>
            <w:vAlign w:val="center"/>
          </w:tcPr>
          <w:p w14:paraId="0D31DD87" w14:textId="4F9D01A5" w:rsidR="003C5684" w:rsidRPr="000C3823" w:rsidRDefault="00D17845" w:rsidP="003C5684">
            <w:pPr>
              <w:jc w:val="right"/>
              <w:cnfStyle w:val="000000000000" w:firstRow="0" w:lastRow="0" w:firstColumn="0" w:lastColumn="0" w:oddVBand="0" w:evenVBand="0" w:oddHBand="0" w:evenHBand="0" w:firstRowFirstColumn="0" w:firstRowLastColumn="0" w:lastRowFirstColumn="0" w:lastRowLastColumn="0"/>
              <w:rPr>
                <w:lang w:eastAsia="en-GB"/>
              </w:rPr>
            </w:pPr>
            <w:r w:rsidRPr="000C3823">
              <w:rPr>
                <w:lang w:eastAsia="en-GB"/>
              </w:rPr>
              <w:t>1,312</w:t>
            </w:r>
          </w:p>
        </w:tc>
      </w:tr>
      <w:tr w:rsidR="003C5684" w:rsidRPr="00EF07E6" w14:paraId="725EFC10" w14:textId="77777777" w:rsidTr="002F7A1E">
        <w:trPr>
          <w:cantSplit/>
          <w:trHeight w:val="340"/>
        </w:trPr>
        <w:tc>
          <w:tcPr>
            <w:cnfStyle w:val="001000000000" w:firstRow="0" w:lastRow="0" w:firstColumn="1" w:lastColumn="0" w:oddVBand="0" w:evenVBand="0" w:oddHBand="0" w:evenHBand="0" w:firstRowFirstColumn="0" w:firstRowLastColumn="0" w:lastRowFirstColumn="0" w:lastRowLastColumn="0"/>
            <w:tcW w:w="6096" w:type="dxa"/>
          </w:tcPr>
          <w:p w14:paraId="1E8FA069" w14:textId="43439D1F" w:rsidR="003C5684" w:rsidRPr="003C5684" w:rsidRDefault="003519C2" w:rsidP="003C5684">
            <w:pPr>
              <w:jc w:val="left"/>
              <w:rPr>
                <w:rFonts w:eastAsia="Times New Roman"/>
                <w:i w:val="0"/>
                <w:iCs w:val="0"/>
                <w:lang w:eastAsia="en-GB"/>
              </w:rPr>
            </w:pPr>
            <w:r>
              <w:rPr>
                <w:rFonts w:eastAsia="Times New Roman"/>
                <w:i w:val="0"/>
                <w:iCs w:val="0"/>
                <w:lang w:eastAsia="en-GB"/>
              </w:rPr>
              <w:t>Public Protection</w:t>
            </w:r>
          </w:p>
        </w:tc>
        <w:tc>
          <w:tcPr>
            <w:tcW w:w="1402" w:type="dxa"/>
            <w:vAlign w:val="center"/>
          </w:tcPr>
          <w:p w14:paraId="0709995D" w14:textId="7142BC9A" w:rsidR="003C5684" w:rsidRPr="000C3823" w:rsidRDefault="00772CD9" w:rsidP="003C5684">
            <w:pPr>
              <w:jc w:val="right"/>
              <w:cnfStyle w:val="000000000000" w:firstRow="0" w:lastRow="0" w:firstColumn="0" w:lastColumn="0" w:oddVBand="0" w:evenVBand="0" w:oddHBand="0" w:evenHBand="0" w:firstRowFirstColumn="0" w:firstRowLastColumn="0" w:lastRowFirstColumn="0" w:lastRowLastColumn="0"/>
              <w:rPr>
                <w:lang w:eastAsia="en-GB"/>
              </w:rPr>
            </w:pPr>
            <w:r w:rsidRPr="000C3823">
              <w:rPr>
                <w:lang w:eastAsia="en-GB"/>
              </w:rPr>
              <w:t>14,097</w:t>
            </w:r>
          </w:p>
        </w:tc>
        <w:tc>
          <w:tcPr>
            <w:tcW w:w="1402" w:type="dxa"/>
            <w:vAlign w:val="center"/>
          </w:tcPr>
          <w:p w14:paraId="164D47A0" w14:textId="4476BD74" w:rsidR="003C5684" w:rsidRPr="000C3823" w:rsidRDefault="00626820" w:rsidP="003C5684">
            <w:pPr>
              <w:jc w:val="right"/>
              <w:cnfStyle w:val="000000000000" w:firstRow="0" w:lastRow="0" w:firstColumn="0" w:lastColumn="0" w:oddVBand="0" w:evenVBand="0" w:oddHBand="0" w:evenHBand="0" w:firstRowFirstColumn="0" w:firstRowLastColumn="0" w:lastRowFirstColumn="0" w:lastRowLastColumn="0"/>
              <w:rPr>
                <w:lang w:eastAsia="en-GB"/>
              </w:rPr>
            </w:pPr>
            <w:r w:rsidRPr="000C3823">
              <w:rPr>
                <w:lang w:eastAsia="en-GB"/>
              </w:rPr>
              <w:t>15,229</w:t>
            </w:r>
          </w:p>
        </w:tc>
        <w:tc>
          <w:tcPr>
            <w:tcW w:w="1403" w:type="dxa"/>
            <w:vAlign w:val="center"/>
          </w:tcPr>
          <w:p w14:paraId="2DC17980" w14:textId="69D8A74D" w:rsidR="003C5684" w:rsidRPr="000C3823" w:rsidRDefault="007F7230" w:rsidP="003C5684">
            <w:pPr>
              <w:jc w:val="right"/>
              <w:cnfStyle w:val="000000000000" w:firstRow="0" w:lastRow="0" w:firstColumn="0" w:lastColumn="0" w:oddVBand="0" w:evenVBand="0" w:oddHBand="0" w:evenHBand="0" w:firstRowFirstColumn="0" w:firstRowLastColumn="0" w:lastRowFirstColumn="0" w:lastRowLastColumn="0"/>
              <w:rPr>
                <w:lang w:eastAsia="en-GB"/>
              </w:rPr>
            </w:pPr>
            <w:r w:rsidRPr="000C3823">
              <w:rPr>
                <w:lang w:eastAsia="en-GB"/>
              </w:rPr>
              <w:t>1,132</w:t>
            </w:r>
          </w:p>
        </w:tc>
      </w:tr>
      <w:tr w:rsidR="00E14E9E" w:rsidRPr="00EF07E6" w14:paraId="4BF00B77" w14:textId="77777777" w:rsidTr="002F7A1E">
        <w:trPr>
          <w:cantSplit/>
          <w:trHeight w:val="340"/>
        </w:trPr>
        <w:tc>
          <w:tcPr>
            <w:cnfStyle w:val="001000000000" w:firstRow="0" w:lastRow="0" w:firstColumn="1" w:lastColumn="0" w:oddVBand="0" w:evenVBand="0" w:oddHBand="0" w:evenHBand="0" w:firstRowFirstColumn="0" w:firstRowLastColumn="0" w:lastRowFirstColumn="0" w:lastRowLastColumn="0"/>
            <w:tcW w:w="6096" w:type="dxa"/>
            <w:vAlign w:val="center"/>
          </w:tcPr>
          <w:p w14:paraId="314595B8" w14:textId="2F0DF0AD" w:rsidR="00E14E9E" w:rsidRPr="000550DB" w:rsidRDefault="00E14E9E" w:rsidP="003D707E">
            <w:pPr>
              <w:jc w:val="left"/>
              <w:rPr>
                <w:rFonts w:eastAsia="Times New Roman"/>
                <w:i w:val="0"/>
                <w:iCs w:val="0"/>
                <w:lang w:eastAsia="en-GB"/>
              </w:rPr>
            </w:pPr>
            <w:r w:rsidRPr="000550DB">
              <w:rPr>
                <w:rFonts w:eastAsia="Times New Roman"/>
                <w:i w:val="0"/>
                <w:iCs w:val="0"/>
                <w:lang w:eastAsia="en-GB"/>
              </w:rPr>
              <w:t>Housing Revenue Account</w:t>
            </w:r>
          </w:p>
        </w:tc>
        <w:tc>
          <w:tcPr>
            <w:tcW w:w="1402" w:type="dxa"/>
            <w:vAlign w:val="center"/>
          </w:tcPr>
          <w:p w14:paraId="558D8EF5" w14:textId="317C672A" w:rsidR="00E14E9E" w:rsidRPr="0061596E" w:rsidRDefault="00D53110" w:rsidP="003D707E">
            <w:pPr>
              <w:jc w:val="right"/>
              <w:cnfStyle w:val="000000000000" w:firstRow="0" w:lastRow="0" w:firstColumn="0" w:lastColumn="0" w:oddVBand="0" w:evenVBand="0" w:oddHBand="0" w:evenHBand="0" w:firstRowFirstColumn="0" w:firstRowLastColumn="0" w:lastRowFirstColumn="0" w:lastRowLastColumn="0"/>
              <w:rPr>
                <w:lang w:eastAsia="en-GB"/>
              </w:rPr>
            </w:pPr>
            <w:r w:rsidRPr="0061596E">
              <w:rPr>
                <w:lang w:eastAsia="en-GB"/>
              </w:rPr>
              <w:t>(6,050)</w:t>
            </w:r>
          </w:p>
        </w:tc>
        <w:tc>
          <w:tcPr>
            <w:tcW w:w="1402" w:type="dxa"/>
            <w:vAlign w:val="center"/>
          </w:tcPr>
          <w:p w14:paraId="32B2220C" w14:textId="70E1DA27" w:rsidR="00E14E9E" w:rsidRPr="0061596E" w:rsidRDefault="00931C40" w:rsidP="003D707E">
            <w:pPr>
              <w:jc w:val="right"/>
              <w:cnfStyle w:val="000000000000" w:firstRow="0" w:lastRow="0" w:firstColumn="0" w:lastColumn="0" w:oddVBand="0" w:evenVBand="0" w:oddHBand="0" w:evenHBand="0" w:firstRowFirstColumn="0" w:firstRowLastColumn="0" w:lastRowFirstColumn="0" w:lastRowLastColumn="0"/>
              <w:rPr>
                <w:lang w:eastAsia="en-GB"/>
              </w:rPr>
            </w:pPr>
            <w:r w:rsidRPr="0061596E">
              <w:rPr>
                <w:lang w:eastAsia="en-GB"/>
              </w:rPr>
              <w:t>(8,369)</w:t>
            </w:r>
          </w:p>
        </w:tc>
        <w:tc>
          <w:tcPr>
            <w:tcW w:w="1403" w:type="dxa"/>
            <w:vAlign w:val="center"/>
          </w:tcPr>
          <w:p w14:paraId="76D1066A" w14:textId="638E3346" w:rsidR="00E14E9E" w:rsidRPr="0061596E" w:rsidRDefault="008813C1" w:rsidP="003D707E">
            <w:pPr>
              <w:jc w:val="right"/>
              <w:cnfStyle w:val="000000000000" w:firstRow="0" w:lastRow="0" w:firstColumn="0" w:lastColumn="0" w:oddVBand="0" w:evenVBand="0" w:oddHBand="0" w:evenHBand="0" w:firstRowFirstColumn="0" w:firstRowLastColumn="0" w:lastRowFirstColumn="0" w:lastRowLastColumn="0"/>
              <w:rPr>
                <w:lang w:eastAsia="en-GB"/>
              </w:rPr>
            </w:pPr>
            <w:r w:rsidRPr="0061596E">
              <w:rPr>
                <w:lang w:eastAsia="en-GB"/>
              </w:rPr>
              <w:t>(2,319)</w:t>
            </w:r>
          </w:p>
        </w:tc>
      </w:tr>
      <w:tr w:rsidR="004F2D8B" w:rsidRPr="00EF07E6" w14:paraId="4B0C35DE" w14:textId="77777777" w:rsidTr="002F7A1E">
        <w:trPr>
          <w:cantSplit/>
          <w:trHeight w:val="340"/>
        </w:trPr>
        <w:tc>
          <w:tcPr>
            <w:cnfStyle w:val="001000000000" w:firstRow="0" w:lastRow="0" w:firstColumn="1" w:lastColumn="0" w:oddVBand="0" w:evenVBand="0" w:oddHBand="0" w:evenHBand="0" w:firstRowFirstColumn="0" w:firstRowLastColumn="0" w:lastRowFirstColumn="0" w:lastRowLastColumn="0"/>
            <w:tcW w:w="6096" w:type="dxa"/>
            <w:tcBorders>
              <w:bottom w:val="single" w:sz="4" w:space="0" w:color="auto"/>
            </w:tcBorders>
            <w:vAlign w:val="center"/>
          </w:tcPr>
          <w:p w14:paraId="1AFE54F8" w14:textId="7596EE9B" w:rsidR="004F2D8B" w:rsidRPr="000550DB" w:rsidRDefault="004F2D8B" w:rsidP="003D707E">
            <w:pPr>
              <w:jc w:val="left"/>
              <w:rPr>
                <w:rFonts w:eastAsia="Times New Roman"/>
                <w:i w:val="0"/>
                <w:iCs w:val="0"/>
                <w:lang w:eastAsia="en-GB"/>
              </w:rPr>
            </w:pPr>
            <w:r w:rsidRPr="000550DB">
              <w:rPr>
                <w:rFonts w:eastAsia="Times New Roman"/>
                <w:i w:val="0"/>
                <w:iCs w:val="0"/>
                <w:lang w:eastAsia="en-GB"/>
              </w:rPr>
              <w:t>Corporate Budgets</w:t>
            </w:r>
          </w:p>
        </w:tc>
        <w:tc>
          <w:tcPr>
            <w:tcW w:w="1402" w:type="dxa"/>
            <w:tcBorders>
              <w:bottom w:val="single" w:sz="4" w:space="0" w:color="auto"/>
            </w:tcBorders>
            <w:vAlign w:val="center"/>
          </w:tcPr>
          <w:p w14:paraId="2A0E5C8D" w14:textId="1D7E85FB" w:rsidR="004F2D8B" w:rsidRPr="0061596E" w:rsidRDefault="008813C1" w:rsidP="003D707E">
            <w:pPr>
              <w:jc w:val="right"/>
              <w:cnfStyle w:val="000000000000" w:firstRow="0" w:lastRow="0" w:firstColumn="0" w:lastColumn="0" w:oddVBand="0" w:evenVBand="0" w:oddHBand="0" w:evenHBand="0" w:firstRowFirstColumn="0" w:firstRowLastColumn="0" w:lastRowFirstColumn="0" w:lastRowLastColumn="0"/>
              <w:rPr>
                <w:lang w:eastAsia="en-GB"/>
              </w:rPr>
            </w:pPr>
            <w:r w:rsidRPr="0061596E">
              <w:rPr>
                <w:lang w:eastAsia="en-GB"/>
              </w:rPr>
              <w:t>5,012</w:t>
            </w:r>
          </w:p>
        </w:tc>
        <w:tc>
          <w:tcPr>
            <w:tcW w:w="1402" w:type="dxa"/>
            <w:tcBorders>
              <w:bottom w:val="single" w:sz="4" w:space="0" w:color="auto"/>
            </w:tcBorders>
            <w:vAlign w:val="center"/>
          </w:tcPr>
          <w:p w14:paraId="04015861" w14:textId="43075383" w:rsidR="004F2D8B" w:rsidRPr="0061596E" w:rsidRDefault="008813C1" w:rsidP="003D707E">
            <w:pPr>
              <w:jc w:val="right"/>
              <w:cnfStyle w:val="000000000000" w:firstRow="0" w:lastRow="0" w:firstColumn="0" w:lastColumn="0" w:oddVBand="0" w:evenVBand="0" w:oddHBand="0" w:evenHBand="0" w:firstRowFirstColumn="0" w:firstRowLastColumn="0" w:lastRowFirstColumn="0" w:lastRowLastColumn="0"/>
              <w:rPr>
                <w:lang w:eastAsia="en-GB"/>
              </w:rPr>
            </w:pPr>
            <w:r w:rsidRPr="0061596E">
              <w:rPr>
                <w:lang w:eastAsia="en-GB"/>
              </w:rPr>
              <w:t>4,311</w:t>
            </w:r>
          </w:p>
        </w:tc>
        <w:tc>
          <w:tcPr>
            <w:tcW w:w="1403" w:type="dxa"/>
            <w:tcBorders>
              <w:bottom w:val="single" w:sz="4" w:space="0" w:color="auto"/>
            </w:tcBorders>
            <w:vAlign w:val="center"/>
          </w:tcPr>
          <w:p w14:paraId="42A83BD5" w14:textId="0F3BFC24" w:rsidR="004F2D8B" w:rsidRPr="0061596E" w:rsidRDefault="00A158DD" w:rsidP="003D707E">
            <w:pPr>
              <w:jc w:val="right"/>
              <w:cnfStyle w:val="000000000000" w:firstRow="0" w:lastRow="0" w:firstColumn="0" w:lastColumn="0" w:oddVBand="0" w:evenVBand="0" w:oddHBand="0" w:evenHBand="0" w:firstRowFirstColumn="0" w:firstRowLastColumn="0" w:lastRowFirstColumn="0" w:lastRowLastColumn="0"/>
              <w:rPr>
                <w:lang w:eastAsia="en-GB"/>
              </w:rPr>
            </w:pPr>
            <w:r w:rsidRPr="0061596E">
              <w:rPr>
                <w:lang w:eastAsia="en-GB"/>
              </w:rPr>
              <w:t>(701)</w:t>
            </w:r>
          </w:p>
        </w:tc>
      </w:tr>
      <w:tr w:rsidR="00E14E9E" w:rsidRPr="00EF07E6" w14:paraId="313FBB32" w14:textId="77777777" w:rsidTr="002F7A1E">
        <w:trPr>
          <w:cantSplit/>
          <w:trHeight w:val="397"/>
        </w:trPr>
        <w:tc>
          <w:tcPr>
            <w:cnfStyle w:val="001000000000" w:firstRow="0" w:lastRow="0" w:firstColumn="1" w:lastColumn="0" w:oddVBand="0" w:evenVBand="0" w:oddHBand="0" w:evenHBand="0" w:firstRowFirstColumn="0" w:firstRowLastColumn="0" w:lastRowFirstColumn="0" w:lastRowLastColumn="0"/>
            <w:tcW w:w="6096" w:type="dxa"/>
            <w:tcBorders>
              <w:top w:val="single" w:sz="4" w:space="0" w:color="auto"/>
            </w:tcBorders>
            <w:vAlign w:val="center"/>
          </w:tcPr>
          <w:p w14:paraId="28E82E26" w14:textId="2AFACDA7" w:rsidR="00E14E9E" w:rsidRPr="000550DB" w:rsidRDefault="00E14E9E" w:rsidP="003D707E">
            <w:pPr>
              <w:rPr>
                <w:rFonts w:eastAsia="Times New Roman"/>
                <w:b/>
                <w:bCs/>
                <w:i w:val="0"/>
                <w:iCs w:val="0"/>
                <w:lang w:eastAsia="en-GB"/>
              </w:rPr>
            </w:pPr>
            <w:r w:rsidRPr="000550DB">
              <w:rPr>
                <w:rFonts w:eastAsia="Times New Roman"/>
                <w:b/>
                <w:bCs/>
                <w:i w:val="0"/>
                <w:iCs w:val="0"/>
                <w:lang w:eastAsia="en-GB"/>
              </w:rPr>
              <w:t>Net Controllable Cost of Portfolios</w:t>
            </w:r>
          </w:p>
        </w:tc>
        <w:tc>
          <w:tcPr>
            <w:tcW w:w="1402" w:type="dxa"/>
            <w:tcBorders>
              <w:top w:val="single" w:sz="4" w:space="0" w:color="auto"/>
            </w:tcBorders>
            <w:vAlign w:val="center"/>
          </w:tcPr>
          <w:p w14:paraId="6E3F3B7F" w14:textId="2B409C43" w:rsidR="00E14E9E" w:rsidRPr="0061596E" w:rsidRDefault="00C2603D" w:rsidP="003D707E">
            <w:pPr>
              <w:jc w:val="right"/>
              <w:cnfStyle w:val="000000000000" w:firstRow="0" w:lastRow="0" w:firstColumn="0" w:lastColumn="0" w:oddVBand="0" w:evenVBand="0" w:oddHBand="0" w:evenHBand="0" w:firstRowFirstColumn="0" w:firstRowLastColumn="0" w:lastRowFirstColumn="0" w:lastRowLastColumn="0"/>
              <w:rPr>
                <w:b/>
                <w:bCs/>
                <w:lang w:eastAsia="en-GB"/>
              </w:rPr>
            </w:pPr>
            <w:r w:rsidRPr="0061596E">
              <w:rPr>
                <w:b/>
                <w:bCs/>
                <w:lang w:eastAsia="en-GB"/>
              </w:rPr>
              <w:t>121,053</w:t>
            </w:r>
          </w:p>
        </w:tc>
        <w:tc>
          <w:tcPr>
            <w:tcW w:w="1402" w:type="dxa"/>
            <w:tcBorders>
              <w:top w:val="single" w:sz="4" w:space="0" w:color="auto"/>
            </w:tcBorders>
            <w:vAlign w:val="center"/>
          </w:tcPr>
          <w:p w14:paraId="0ADA7339" w14:textId="59E4F28E" w:rsidR="00E14E9E" w:rsidRPr="0061596E" w:rsidRDefault="00C2603D" w:rsidP="003D707E">
            <w:pPr>
              <w:jc w:val="right"/>
              <w:cnfStyle w:val="000000000000" w:firstRow="0" w:lastRow="0" w:firstColumn="0" w:lastColumn="0" w:oddVBand="0" w:evenVBand="0" w:oddHBand="0" w:evenHBand="0" w:firstRowFirstColumn="0" w:firstRowLastColumn="0" w:lastRowFirstColumn="0" w:lastRowLastColumn="0"/>
              <w:rPr>
                <w:b/>
                <w:bCs/>
                <w:lang w:eastAsia="en-GB"/>
              </w:rPr>
            </w:pPr>
            <w:r w:rsidRPr="0061596E">
              <w:rPr>
                <w:b/>
                <w:bCs/>
                <w:lang w:eastAsia="en-GB"/>
              </w:rPr>
              <w:t>121,374</w:t>
            </w:r>
          </w:p>
        </w:tc>
        <w:tc>
          <w:tcPr>
            <w:tcW w:w="1403" w:type="dxa"/>
            <w:tcBorders>
              <w:top w:val="single" w:sz="4" w:space="0" w:color="auto"/>
            </w:tcBorders>
            <w:vAlign w:val="center"/>
          </w:tcPr>
          <w:p w14:paraId="7982FD63" w14:textId="0150BDEE" w:rsidR="00E14E9E" w:rsidRPr="0061596E" w:rsidRDefault="00C2603D" w:rsidP="003D707E">
            <w:pPr>
              <w:jc w:val="right"/>
              <w:cnfStyle w:val="000000000000" w:firstRow="0" w:lastRow="0" w:firstColumn="0" w:lastColumn="0" w:oddVBand="0" w:evenVBand="0" w:oddHBand="0" w:evenHBand="0" w:firstRowFirstColumn="0" w:firstRowLastColumn="0" w:lastRowFirstColumn="0" w:lastRowLastColumn="0"/>
              <w:rPr>
                <w:b/>
                <w:bCs/>
                <w:lang w:eastAsia="en-GB"/>
              </w:rPr>
            </w:pPr>
            <w:r w:rsidRPr="0061596E">
              <w:rPr>
                <w:b/>
                <w:bCs/>
                <w:lang w:eastAsia="en-GB"/>
              </w:rPr>
              <w:t>321</w:t>
            </w:r>
          </w:p>
        </w:tc>
      </w:tr>
      <w:tr w:rsidR="004F2D8B" w:rsidRPr="00EF07E6" w14:paraId="01262104" w14:textId="77777777" w:rsidTr="002F7A1E">
        <w:trPr>
          <w:cantSplit/>
          <w:trHeight w:val="340"/>
        </w:trPr>
        <w:tc>
          <w:tcPr>
            <w:cnfStyle w:val="001000000000" w:firstRow="0" w:lastRow="0" w:firstColumn="1" w:lastColumn="0" w:oddVBand="0" w:evenVBand="0" w:oddHBand="0" w:evenHBand="0" w:firstRowFirstColumn="0" w:firstRowLastColumn="0" w:lastRowFirstColumn="0" w:lastRowLastColumn="0"/>
            <w:tcW w:w="6096" w:type="dxa"/>
            <w:tcBorders>
              <w:bottom w:val="single" w:sz="4" w:space="0" w:color="auto"/>
            </w:tcBorders>
            <w:vAlign w:val="center"/>
          </w:tcPr>
          <w:p w14:paraId="2D6EEBB4" w14:textId="419D38D9" w:rsidR="004F2D8B" w:rsidRPr="000550DB" w:rsidRDefault="004F2D8B" w:rsidP="003D707E">
            <w:pPr>
              <w:jc w:val="left"/>
              <w:rPr>
                <w:rFonts w:eastAsia="Times New Roman"/>
                <w:i w:val="0"/>
                <w:iCs w:val="0"/>
                <w:lang w:eastAsia="en-GB"/>
              </w:rPr>
            </w:pPr>
            <w:r w:rsidRPr="000550DB">
              <w:rPr>
                <w:rFonts w:eastAsia="Times New Roman"/>
                <w:i w:val="0"/>
                <w:iCs w:val="0"/>
                <w:lang w:eastAsia="en-GB"/>
              </w:rPr>
              <w:t>Statutory Adjustments</w:t>
            </w:r>
          </w:p>
        </w:tc>
        <w:tc>
          <w:tcPr>
            <w:tcW w:w="1402" w:type="dxa"/>
            <w:tcBorders>
              <w:bottom w:val="single" w:sz="4" w:space="0" w:color="auto"/>
            </w:tcBorders>
            <w:vAlign w:val="center"/>
          </w:tcPr>
          <w:p w14:paraId="135522A6" w14:textId="526980BF" w:rsidR="004F2D8B" w:rsidRPr="0061596E" w:rsidRDefault="00C2603D" w:rsidP="003D707E">
            <w:pPr>
              <w:jc w:val="right"/>
              <w:cnfStyle w:val="000000000000" w:firstRow="0" w:lastRow="0" w:firstColumn="0" w:lastColumn="0" w:oddVBand="0" w:evenVBand="0" w:oddHBand="0" w:evenHBand="0" w:firstRowFirstColumn="0" w:firstRowLastColumn="0" w:lastRowFirstColumn="0" w:lastRowLastColumn="0"/>
              <w:rPr>
                <w:lang w:eastAsia="en-GB"/>
              </w:rPr>
            </w:pPr>
            <w:r w:rsidRPr="0061596E">
              <w:rPr>
                <w:lang w:eastAsia="en-GB"/>
              </w:rPr>
              <w:t>0</w:t>
            </w:r>
          </w:p>
        </w:tc>
        <w:tc>
          <w:tcPr>
            <w:tcW w:w="1402" w:type="dxa"/>
            <w:tcBorders>
              <w:bottom w:val="single" w:sz="4" w:space="0" w:color="auto"/>
            </w:tcBorders>
            <w:vAlign w:val="center"/>
          </w:tcPr>
          <w:p w14:paraId="441F0502" w14:textId="1B9D0367" w:rsidR="004F2D8B" w:rsidRPr="0061596E" w:rsidRDefault="00C2603D" w:rsidP="003D707E">
            <w:pPr>
              <w:jc w:val="right"/>
              <w:cnfStyle w:val="000000000000" w:firstRow="0" w:lastRow="0" w:firstColumn="0" w:lastColumn="0" w:oddVBand="0" w:evenVBand="0" w:oddHBand="0" w:evenHBand="0" w:firstRowFirstColumn="0" w:firstRowLastColumn="0" w:lastRowFirstColumn="0" w:lastRowLastColumn="0"/>
              <w:rPr>
                <w:lang w:eastAsia="en-GB"/>
              </w:rPr>
            </w:pPr>
            <w:r w:rsidRPr="0061596E">
              <w:rPr>
                <w:lang w:eastAsia="en-GB"/>
              </w:rPr>
              <w:t>3,945</w:t>
            </w:r>
          </w:p>
        </w:tc>
        <w:tc>
          <w:tcPr>
            <w:tcW w:w="1403" w:type="dxa"/>
            <w:tcBorders>
              <w:bottom w:val="single" w:sz="4" w:space="0" w:color="auto"/>
            </w:tcBorders>
            <w:vAlign w:val="center"/>
          </w:tcPr>
          <w:p w14:paraId="750FFB3C" w14:textId="5CD1555F" w:rsidR="004F2D8B" w:rsidRPr="0061596E" w:rsidRDefault="005414FC" w:rsidP="003D707E">
            <w:pPr>
              <w:jc w:val="right"/>
              <w:cnfStyle w:val="000000000000" w:firstRow="0" w:lastRow="0" w:firstColumn="0" w:lastColumn="0" w:oddVBand="0" w:evenVBand="0" w:oddHBand="0" w:evenHBand="0" w:firstRowFirstColumn="0" w:firstRowLastColumn="0" w:lastRowFirstColumn="0" w:lastRowLastColumn="0"/>
              <w:rPr>
                <w:lang w:eastAsia="en-GB"/>
              </w:rPr>
            </w:pPr>
            <w:r w:rsidRPr="0061596E">
              <w:rPr>
                <w:lang w:eastAsia="en-GB"/>
              </w:rPr>
              <w:t>3,945</w:t>
            </w:r>
          </w:p>
        </w:tc>
      </w:tr>
      <w:tr w:rsidR="00E14E9E" w:rsidRPr="00EF07E6" w14:paraId="16A5D06C" w14:textId="77777777" w:rsidTr="002F7A1E">
        <w:trPr>
          <w:cantSplit/>
          <w:trHeight w:val="397"/>
        </w:trPr>
        <w:tc>
          <w:tcPr>
            <w:cnfStyle w:val="001000000000" w:firstRow="0" w:lastRow="0" w:firstColumn="1" w:lastColumn="0" w:oddVBand="0" w:evenVBand="0" w:oddHBand="0" w:evenHBand="0" w:firstRowFirstColumn="0" w:firstRowLastColumn="0" w:lastRowFirstColumn="0" w:lastRowLastColumn="0"/>
            <w:tcW w:w="6096" w:type="dxa"/>
            <w:tcBorders>
              <w:top w:val="single" w:sz="4" w:space="0" w:color="auto"/>
            </w:tcBorders>
            <w:vAlign w:val="center"/>
          </w:tcPr>
          <w:p w14:paraId="53E5ED33" w14:textId="2F1E4BEF" w:rsidR="00E14E9E" w:rsidRPr="000550DB" w:rsidRDefault="0038244D" w:rsidP="003D707E">
            <w:pPr>
              <w:rPr>
                <w:rFonts w:eastAsia="Times New Roman"/>
                <w:b/>
                <w:bCs/>
                <w:i w:val="0"/>
                <w:iCs w:val="0"/>
                <w:lang w:eastAsia="en-GB"/>
              </w:rPr>
            </w:pPr>
            <w:r w:rsidRPr="000550DB">
              <w:rPr>
                <w:rFonts w:eastAsia="Times New Roman"/>
                <w:b/>
                <w:bCs/>
                <w:i w:val="0"/>
                <w:iCs w:val="0"/>
                <w:lang w:eastAsia="en-GB"/>
              </w:rPr>
              <w:t>Adjusted Net Controllable Cost of Portfolios</w:t>
            </w:r>
          </w:p>
        </w:tc>
        <w:tc>
          <w:tcPr>
            <w:tcW w:w="1402" w:type="dxa"/>
            <w:tcBorders>
              <w:top w:val="single" w:sz="4" w:space="0" w:color="auto"/>
            </w:tcBorders>
            <w:vAlign w:val="center"/>
          </w:tcPr>
          <w:p w14:paraId="36C9A322" w14:textId="165E5C6B" w:rsidR="00E14E9E" w:rsidRPr="0061596E" w:rsidRDefault="007F327D" w:rsidP="003D707E">
            <w:pPr>
              <w:jc w:val="right"/>
              <w:cnfStyle w:val="000000000000" w:firstRow="0" w:lastRow="0" w:firstColumn="0" w:lastColumn="0" w:oddVBand="0" w:evenVBand="0" w:oddHBand="0" w:evenHBand="0" w:firstRowFirstColumn="0" w:firstRowLastColumn="0" w:lastRowFirstColumn="0" w:lastRowLastColumn="0"/>
              <w:rPr>
                <w:b/>
                <w:bCs/>
                <w:lang w:eastAsia="en-GB"/>
              </w:rPr>
            </w:pPr>
            <w:r w:rsidRPr="0061596E">
              <w:rPr>
                <w:b/>
                <w:bCs/>
                <w:lang w:eastAsia="en-GB"/>
              </w:rPr>
              <w:t>121,053</w:t>
            </w:r>
          </w:p>
        </w:tc>
        <w:tc>
          <w:tcPr>
            <w:tcW w:w="1402" w:type="dxa"/>
            <w:tcBorders>
              <w:top w:val="single" w:sz="4" w:space="0" w:color="auto"/>
            </w:tcBorders>
            <w:vAlign w:val="center"/>
          </w:tcPr>
          <w:p w14:paraId="70840E83" w14:textId="49C41805" w:rsidR="00E14E9E" w:rsidRPr="0061596E" w:rsidRDefault="007F327D" w:rsidP="003D707E">
            <w:pPr>
              <w:jc w:val="right"/>
              <w:cnfStyle w:val="000000000000" w:firstRow="0" w:lastRow="0" w:firstColumn="0" w:lastColumn="0" w:oddVBand="0" w:evenVBand="0" w:oddHBand="0" w:evenHBand="0" w:firstRowFirstColumn="0" w:firstRowLastColumn="0" w:lastRowFirstColumn="0" w:lastRowLastColumn="0"/>
              <w:rPr>
                <w:b/>
                <w:bCs/>
                <w:lang w:eastAsia="en-GB"/>
              </w:rPr>
            </w:pPr>
            <w:r w:rsidRPr="0061596E">
              <w:rPr>
                <w:b/>
                <w:bCs/>
                <w:lang w:eastAsia="en-GB"/>
              </w:rPr>
              <w:t>125,319</w:t>
            </w:r>
          </w:p>
        </w:tc>
        <w:tc>
          <w:tcPr>
            <w:tcW w:w="1403" w:type="dxa"/>
            <w:tcBorders>
              <w:top w:val="single" w:sz="4" w:space="0" w:color="auto"/>
            </w:tcBorders>
            <w:vAlign w:val="center"/>
          </w:tcPr>
          <w:p w14:paraId="152DBC84" w14:textId="29FAF5B3" w:rsidR="00E14E9E" w:rsidRPr="0061596E" w:rsidRDefault="0077451B" w:rsidP="003D707E">
            <w:pPr>
              <w:jc w:val="right"/>
              <w:cnfStyle w:val="000000000000" w:firstRow="0" w:lastRow="0" w:firstColumn="0" w:lastColumn="0" w:oddVBand="0" w:evenVBand="0" w:oddHBand="0" w:evenHBand="0" w:firstRowFirstColumn="0" w:firstRowLastColumn="0" w:lastRowFirstColumn="0" w:lastRowLastColumn="0"/>
              <w:rPr>
                <w:b/>
                <w:bCs/>
                <w:lang w:eastAsia="en-GB"/>
              </w:rPr>
            </w:pPr>
            <w:r w:rsidRPr="0061596E">
              <w:rPr>
                <w:b/>
                <w:bCs/>
                <w:lang w:eastAsia="en-GB"/>
              </w:rPr>
              <w:t>4,266</w:t>
            </w:r>
          </w:p>
        </w:tc>
      </w:tr>
      <w:tr w:rsidR="004F2D8B" w:rsidRPr="00EF07E6" w14:paraId="1BD99BFA" w14:textId="77777777" w:rsidTr="002F7A1E">
        <w:trPr>
          <w:cantSplit/>
          <w:trHeight w:val="340"/>
        </w:trPr>
        <w:tc>
          <w:tcPr>
            <w:cnfStyle w:val="001000000000" w:firstRow="0" w:lastRow="0" w:firstColumn="1" w:lastColumn="0" w:oddVBand="0" w:evenVBand="0" w:oddHBand="0" w:evenHBand="0" w:firstRowFirstColumn="0" w:firstRowLastColumn="0" w:lastRowFirstColumn="0" w:lastRowLastColumn="0"/>
            <w:tcW w:w="6096" w:type="dxa"/>
            <w:vAlign w:val="center"/>
          </w:tcPr>
          <w:p w14:paraId="41A7A68D" w14:textId="1C4E1BFE" w:rsidR="004F2D8B" w:rsidRPr="000550DB" w:rsidRDefault="004F2D8B" w:rsidP="003D707E">
            <w:pPr>
              <w:jc w:val="left"/>
              <w:rPr>
                <w:rFonts w:eastAsia="Times New Roman"/>
                <w:i w:val="0"/>
                <w:iCs w:val="0"/>
                <w:lang w:eastAsia="en-GB"/>
              </w:rPr>
            </w:pPr>
            <w:r w:rsidRPr="000550DB">
              <w:rPr>
                <w:rFonts w:eastAsia="Times New Roman"/>
                <w:i w:val="0"/>
                <w:iCs w:val="0"/>
                <w:lang w:eastAsia="en-GB"/>
              </w:rPr>
              <w:t>Levies</w:t>
            </w:r>
          </w:p>
        </w:tc>
        <w:tc>
          <w:tcPr>
            <w:tcW w:w="1402" w:type="dxa"/>
            <w:vAlign w:val="center"/>
          </w:tcPr>
          <w:p w14:paraId="57AD501B" w14:textId="6D01921B" w:rsidR="004F2D8B" w:rsidRPr="0061596E" w:rsidRDefault="003F7C51" w:rsidP="003D707E">
            <w:pPr>
              <w:jc w:val="right"/>
              <w:cnfStyle w:val="000000000000" w:firstRow="0" w:lastRow="0" w:firstColumn="0" w:lastColumn="0" w:oddVBand="0" w:evenVBand="0" w:oddHBand="0" w:evenHBand="0" w:firstRowFirstColumn="0" w:firstRowLastColumn="0" w:lastRowFirstColumn="0" w:lastRowLastColumn="0"/>
              <w:rPr>
                <w:lang w:eastAsia="en-GB"/>
              </w:rPr>
            </w:pPr>
            <w:r w:rsidRPr="0061596E">
              <w:rPr>
                <w:lang w:eastAsia="en-GB"/>
              </w:rPr>
              <w:t>645</w:t>
            </w:r>
          </w:p>
        </w:tc>
        <w:tc>
          <w:tcPr>
            <w:tcW w:w="1402" w:type="dxa"/>
            <w:vAlign w:val="center"/>
          </w:tcPr>
          <w:p w14:paraId="2EE6F054" w14:textId="7EC9A838" w:rsidR="004F2D8B" w:rsidRPr="0061596E" w:rsidRDefault="00A44827" w:rsidP="003D707E">
            <w:pPr>
              <w:jc w:val="right"/>
              <w:cnfStyle w:val="000000000000" w:firstRow="0" w:lastRow="0" w:firstColumn="0" w:lastColumn="0" w:oddVBand="0" w:evenVBand="0" w:oddHBand="0" w:evenHBand="0" w:firstRowFirstColumn="0" w:firstRowLastColumn="0" w:lastRowFirstColumn="0" w:lastRowLastColumn="0"/>
              <w:rPr>
                <w:lang w:eastAsia="en-GB"/>
              </w:rPr>
            </w:pPr>
            <w:r w:rsidRPr="0061596E">
              <w:rPr>
                <w:lang w:eastAsia="en-GB"/>
              </w:rPr>
              <w:t>634</w:t>
            </w:r>
          </w:p>
        </w:tc>
        <w:tc>
          <w:tcPr>
            <w:tcW w:w="1403" w:type="dxa"/>
            <w:vAlign w:val="center"/>
          </w:tcPr>
          <w:p w14:paraId="6C9E9C28" w14:textId="34717A0C" w:rsidR="004F2D8B" w:rsidRPr="0061596E" w:rsidRDefault="00070F25" w:rsidP="003D707E">
            <w:pPr>
              <w:jc w:val="right"/>
              <w:cnfStyle w:val="000000000000" w:firstRow="0" w:lastRow="0" w:firstColumn="0" w:lastColumn="0" w:oddVBand="0" w:evenVBand="0" w:oddHBand="0" w:evenHBand="0" w:firstRowFirstColumn="0" w:firstRowLastColumn="0" w:lastRowFirstColumn="0" w:lastRowLastColumn="0"/>
              <w:rPr>
                <w:lang w:eastAsia="en-GB"/>
              </w:rPr>
            </w:pPr>
            <w:r w:rsidRPr="0061596E">
              <w:rPr>
                <w:lang w:eastAsia="en-GB"/>
              </w:rPr>
              <w:t>(11)</w:t>
            </w:r>
          </w:p>
        </w:tc>
      </w:tr>
      <w:tr w:rsidR="004F2D8B" w:rsidRPr="00EF07E6" w14:paraId="09AD090F" w14:textId="77777777" w:rsidTr="002F7A1E">
        <w:trPr>
          <w:cantSplit/>
          <w:trHeight w:val="340"/>
        </w:trPr>
        <w:tc>
          <w:tcPr>
            <w:cnfStyle w:val="001000000000" w:firstRow="0" w:lastRow="0" w:firstColumn="1" w:lastColumn="0" w:oddVBand="0" w:evenVBand="0" w:oddHBand="0" w:evenHBand="0" w:firstRowFirstColumn="0" w:firstRowLastColumn="0" w:lastRowFirstColumn="0" w:lastRowLastColumn="0"/>
            <w:tcW w:w="6096" w:type="dxa"/>
            <w:vAlign w:val="center"/>
          </w:tcPr>
          <w:p w14:paraId="584A823D" w14:textId="4CEC49DF" w:rsidR="004F2D8B" w:rsidRPr="000550DB" w:rsidRDefault="004F2D8B" w:rsidP="003D707E">
            <w:pPr>
              <w:jc w:val="left"/>
              <w:rPr>
                <w:rFonts w:eastAsia="Times New Roman"/>
                <w:i w:val="0"/>
                <w:iCs w:val="0"/>
                <w:lang w:eastAsia="en-GB"/>
              </w:rPr>
            </w:pPr>
            <w:r w:rsidRPr="000550DB">
              <w:rPr>
                <w:rFonts w:eastAsia="Times New Roman"/>
                <w:i w:val="0"/>
                <w:iCs w:val="0"/>
                <w:lang w:eastAsia="en-GB"/>
              </w:rPr>
              <w:t>Leigh Town Council Precept</w:t>
            </w:r>
          </w:p>
        </w:tc>
        <w:tc>
          <w:tcPr>
            <w:tcW w:w="1402" w:type="dxa"/>
            <w:vAlign w:val="center"/>
          </w:tcPr>
          <w:p w14:paraId="3D73341A" w14:textId="27FD366A" w:rsidR="004F2D8B" w:rsidRPr="0061596E" w:rsidRDefault="00DE26D9" w:rsidP="003D707E">
            <w:pPr>
              <w:jc w:val="right"/>
              <w:cnfStyle w:val="000000000000" w:firstRow="0" w:lastRow="0" w:firstColumn="0" w:lastColumn="0" w:oddVBand="0" w:evenVBand="0" w:oddHBand="0" w:evenHBand="0" w:firstRowFirstColumn="0" w:firstRowLastColumn="0" w:lastRowFirstColumn="0" w:lastRowLastColumn="0"/>
              <w:rPr>
                <w:lang w:eastAsia="en-GB"/>
              </w:rPr>
            </w:pPr>
            <w:r w:rsidRPr="0061596E">
              <w:rPr>
                <w:lang w:eastAsia="en-GB"/>
              </w:rPr>
              <w:t>443</w:t>
            </w:r>
          </w:p>
        </w:tc>
        <w:tc>
          <w:tcPr>
            <w:tcW w:w="1402" w:type="dxa"/>
            <w:vAlign w:val="center"/>
          </w:tcPr>
          <w:p w14:paraId="07A2B067" w14:textId="14A5A139" w:rsidR="004F2D8B" w:rsidRPr="0061596E" w:rsidRDefault="00DE26D9" w:rsidP="003D707E">
            <w:pPr>
              <w:jc w:val="right"/>
              <w:cnfStyle w:val="000000000000" w:firstRow="0" w:lastRow="0" w:firstColumn="0" w:lastColumn="0" w:oddVBand="0" w:evenVBand="0" w:oddHBand="0" w:evenHBand="0" w:firstRowFirstColumn="0" w:firstRowLastColumn="0" w:lastRowFirstColumn="0" w:lastRowLastColumn="0"/>
              <w:rPr>
                <w:lang w:eastAsia="en-GB"/>
              </w:rPr>
            </w:pPr>
            <w:r w:rsidRPr="0061596E">
              <w:rPr>
                <w:lang w:eastAsia="en-GB"/>
              </w:rPr>
              <w:t>443</w:t>
            </w:r>
          </w:p>
        </w:tc>
        <w:tc>
          <w:tcPr>
            <w:tcW w:w="1403" w:type="dxa"/>
            <w:vAlign w:val="center"/>
          </w:tcPr>
          <w:p w14:paraId="07560290" w14:textId="10A3F0FE" w:rsidR="004F2D8B" w:rsidRPr="0061596E" w:rsidRDefault="004F2D8B" w:rsidP="003D707E">
            <w:pPr>
              <w:jc w:val="right"/>
              <w:cnfStyle w:val="000000000000" w:firstRow="0" w:lastRow="0" w:firstColumn="0" w:lastColumn="0" w:oddVBand="0" w:evenVBand="0" w:oddHBand="0" w:evenHBand="0" w:firstRowFirstColumn="0" w:firstRowLastColumn="0" w:lastRowFirstColumn="0" w:lastRowLastColumn="0"/>
              <w:rPr>
                <w:lang w:eastAsia="en-GB"/>
              </w:rPr>
            </w:pPr>
            <w:r w:rsidRPr="0061596E">
              <w:rPr>
                <w:lang w:eastAsia="en-GB"/>
              </w:rPr>
              <w:t>0</w:t>
            </w:r>
          </w:p>
        </w:tc>
      </w:tr>
      <w:tr w:rsidR="004F2D8B" w:rsidRPr="00EF07E6" w14:paraId="0071B770" w14:textId="77777777" w:rsidTr="002F7A1E">
        <w:trPr>
          <w:cantSplit/>
          <w:trHeight w:val="340"/>
        </w:trPr>
        <w:tc>
          <w:tcPr>
            <w:cnfStyle w:val="001000000000" w:firstRow="0" w:lastRow="0" w:firstColumn="1" w:lastColumn="0" w:oddVBand="0" w:evenVBand="0" w:oddHBand="0" w:evenHBand="0" w:firstRowFirstColumn="0" w:firstRowLastColumn="0" w:lastRowFirstColumn="0" w:lastRowLastColumn="0"/>
            <w:tcW w:w="6096" w:type="dxa"/>
            <w:tcBorders>
              <w:bottom w:val="single" w:sz="4" w:space="0" w:color="auto"/>
            </w:tcBorders>
            <w:vAlign w:val="center"/>
          </w:tcPr>
          <w:p w14:paraId="545C6461" w14:textId="40CCEB94" w:rsidR="004F2D8B" w:rsidRPr="000550DB" w:rsidRDefault="004F2D8B" w:rsidP="003D707E">
            <w:pPr>
              <w:jc w:val="left"/>
              <w:rPr>
                <w:rFonts w:eastAsia="Times New Roman"/>
                <w:i w:val="0"/>
                <w:iCs w:val="0"/>
                <w:lang w:eastAsia="en-GB"/>
              </w:rPr>
            </w:pPr>
            <w:r w:rsidRPr="000550DB">
              <w:rPr>
                <w:rFonts w:eastAsia="Times New Roman"/>
                <w:i w:val="0"/>
                <w:iCs w:val="0"/>
                <w:lang w:eastAsia="en-GB"/>
              </w:rPr>
              <w:t>Financing Costs, Interest, etc.</w:t>
            </w:r>
          </w:p>
        </w:tc>
        <w:tc>
          <w:tcPr>
            <w:tcW w:w="1402" w:type="dxa"/>
            <w:tcBorders>
              <w:bottom w:val="single" w:sz="4" w:space="0" w:color="auto"/>
            </w:tcBorders>
            <w:vAlign w:val="center"/>
          </w:tcPr>
          <w:p w14:paraId="7783CBFB" w14:textId="24A79F11" w:rsidR="004F2D8B" w:rsidRPr="0061596E" w:rsidRDefault="0077451B" w:rsidP="003D707E">
            <w:pPr>
              <w:jc w:val="right"/>
              <w:cnfStyle w:val="000000000000" w:firstRow="0" w:lastRow="0" w:firstColumn="0" w:lastColumn="0" w:oddVBand="0" w:evenVBand="0" w:oddHBand="0" w:evenHBand="0" w:firstRowFirstColumn="0" w:firstRowLastColumn="0" w:lastRowFirstColumn="0" w:lastRowLastColumn="0"/>
              <w:rPr>
                <w:lang w:eastAsia="en-GB"/>
              </w:rPr>
            </w:pPr>
            <w:r w:rsidRPr="0061596E">
              <w:rPr>
                <w:lang w:eastAsia="en-GB"/>
              </w:rPr>
              <w:t>20,641</w:t>
            </w:r>
          </w:p>
        </w:tc>
        <w:tc>
          <w:tcPr>
            <w:tcW w:w="1402" w:type="dxa"/>
            <w:tcBorders>
              <w:bottom w:val="single" w:sz="4" w:space="0" w:color="auto"/>
            </w:tcBorders>
            <w:vAlign w:val="center"/>
          </w:tcPr>
          <w:p w14:paraId="163547DC" w14:textId="478D151F" w:rsidR="004F2D8B" w:rsidRPr="0061596E" w:rsidRDefault="0077451B" w:rsidP="003D707E">
            <w:pPr>
              <w:jc w:val="right"/>
              <w:cnfStyle w:val="000000000000" w:firstRow="0" w:lastRow="0" w:firstColumn="0" w:lastColumn="0" w:oddVBand="0" w:evenVBand="0" w:oddHBand="0" w:evenHBand="0" w:firstRowFirstColumn="0" w:firstRowLastColumn="0" w:lastRowFirstColumn="0" w:lastRowLastColumn="0"/>
              <w:rPr>
                <w:lang w:eastAsia="en-GB"/>
              </w:rPr>
            </w:pPr>
            <w:r w:rsidRPr="0061596E">
              <w:rPr>
                <w:lang w:eastAsia="en-GB"/>
              </w:rPr>
              <w:t>20,906</w:t>
            </w:r>
          </w:p>
        </w:tc>
        <w:tc>
          <w:tcPr>
            <w:tcW w:w="1403" w:type="dxa"/>
            <w:tcBorders>
              <w:bottom w:val="single" w:sz="4" w:space="0" w:color="auto"/>
            </w:tcBorders>
            <w:vAlign w:val="center"/>
          </w:tcPr>
          <w:p w14:paraId="15127726" w14:textId="430EB364" w:rsidR="004F2D8B" w:rsidRPr="0061596E" w:rsidRDefault="0077451B" w:rsidP="003D707E">
            <w:pPr>
              <w:jc w:val="right"/>
              <w:cnfStyle w:val="000000000000" w:firstRow="0" w:lastRow="0" w:firstColumn="0" w:lastColumn="0" w:oddVBand="0" w:evenVBand="0" w:oddHBand="0" w:evenHBand="0" w:firstRowFirstColumn="0" w:firstRowLastColumn="0" w:lastRowFirstColumn="0" w:lastRowLastColumn="0"/>
              <w:rPr>
                <w:lang w:eastAsia="en-GB"/>
              </w:rPr>
            </w:pPr>
            <w:r w:rsidRPr="0061596E">
              <w:rPr>
                <w:lang w:eastAsia="en-GB"/>
              </w:rPr>
              <w:t>265</w:t>
            </w:r>
          </w:p>
        </w:tc>
      </w:tr>
      <w:tr w:rsidR="0038244D" w:rsidRPr="00EF07E6" w14:paraId="5DD29EE8" w14:textId="77777777" w:rsidTr="002F7A1E">
        <w:trPr>
          <w:cantSplit/>
          <w:trHeight w:val="397"/>
        </w:trPr>
        <w:tc>
          <w:tcPr>
            <w:cnfStyle w:val="001000000000" w:firstRow="0" w:lastRow="0" w:firstColumn="1" w:lastColumn="0" w:oddVBand="0" w:evenVBand="0" w:oddHBand="0" w:evenHBand="0" w:firstRowFirstColumn="0" w:firstRowLastColumn="0" w:lastRowFirstColumn="0" w:lastRowLastColumn="0"/>
            <w:tcW w:w="6096" w:type="dxa"/>
            <w:tcBorders>
              <w:top w:val="single" w:sz="4" w:space="0" w:color="auto"/>
            </w:tcBorders>
            <w:vAlign w:val="center"/>
          </w:tcPr>
          <w:p w14:paraId="46F34CB6" w14:textId="33AC5681" w:rsidR="0038244D" w:rsidRPr="000550DB" w:rsidRDefault="0038244D" w:rsidP="003D707E">
            <w:pPr>
              <w:rPr>
                <w:rFonts w:eastAsia="Times New Roman"/>
                <w:b/>
                <w:bCs/>
                <w:i w:val="0"/>
                <w:iCs w:val="0"/>
                <w:lang w:eastAsia="en-GB"/>
              </w:rPr>
            </w:pPr>
            <w:r w:rsidRPr="000550DB">
              <w:rPr>
                <w:rFonts w:eastAsia="Times New Roman"/>
                <w:b/>
                <w:bCs/>
                <w:i w:val="0"/>
                <w:iCs w:val="0"/>
                <w:lang w:eastAsia="en-GB"/>
              </w:rPr>
              <w:t>Net Operating Expenditure</w:t>
            </w:r>
          </w:p>
        </w:tc>
        <w:tc>
          <w:tcPr>
            <w:tcW w:w="1402" w:type="dxa"/>
            <w:tcBorders>
              <w:top w:val="single" w:sz="4" w:space="0" w:color="auto"/>
            </w:tcBorders>
            <w:vAlign w:val="center"/>
          </w:tcPr>
          <w:p w14:paraId="7ED2CD7C" w14:textId="66EC5C77" w:rsidR="0038244D" w:rsidRPr="0061596E" w:rsidRDefault="0077451B" w:rsidP="003D707E">
            <w:pPr>
              <w:jc w:val="right"/>
              <w:cnfStyle w:val="000000000000" w:firstRow="0" w:lastRow="0" w:firstColumn="0" w:lastColumn="0" w:oddVBand="0" w:evenVBand="0" w:oddHBand="0" w:evenHBand="0" w:firstRowFirstColumn="0" w:firstRowLastColumn="0" w:lastRowFirstColumn="0" w:lastRowLastColumn="0"/>
              <w:rPr>
                <w:b/>
                <w:bCs/>
                <w:lang w:eastAsia="en-GB"/>
              </w:rPr>
            </w:pPr>
            <w:r w:rsidRPr="0061596E">
              <w:rPr>
                <w:b/>
                <w:bCs/>
                <w:lang w:eastAsia="en-GB"/>
              </w:rPr>
              <w:t>142,782</w:t>
            </w:r>
          </w:p>
        </w:tc>
        <w:tc>
          <w:tcPr>
            <w:tcW w:w="1402" w:type="dxa"/>
            <w:tcBorders>
              <w:top w:val="single" w:sz="4" w:space="0" w:color="auto"/>
            </w:tcBorders>
            <w:vAlign w:val="center"/>
          </w:tcPr>
          <w:p w14:paraId="78221969" w14:textId="08706841" w:rsidR="0038244D" w:rsidRPr="0061596E" w:rsidRDefault="0077451B" w:rsidP="003D707E">
            <w:pPr>
              <w:jc w:val="right"/>
              <w:cnfStyle w:val="000000000000" w:firstRow="0" w:lastRow="0" w:firstColumn="0" w:lastColumn="0" w:oddVBand="0" w:evenVBand="0" w:oddHBand="0" w:evenHBand="0" w:firstRowFirstColumn="0" w:firstRowLastColumn="0" w:lastRowFirstColumn="0" w:lastRowLastColumn="0"/>
              <w:rPr>
                <w:b/>
                <w:bCs/>
                <w:lang w:eastAsia="en-GB"/>
              </w:rPr>
            </w:pPr>
            <w:r w:rsidRPr="0061596E">
              <w:rPr>
                <w:b/>
                <w:bCs/>
                <w:lang w:eastAsia="en-GB"/>
              </w:rPr>
              <w:t>147,302</w:t>
            </w:r>
          </w:p>
        </w:tc>
        <w:tc>
          <w:tcPr>
            <w:tcW w:w="1403" w:type="dxa"/>
            <w:tcBorders>
              <w:top w:val="single" w:sz="4" w:space="0" w:color="auto"/>
            </w:tcBorders>
            <w:vAlign w:val="center"/>
          </w:tcPr>
          <w:p w14:paraId="4F35CBA7" w14:textId="2D204967" w:rsidR="0038244D" w:rsidRPr="0061596E" w:rsidRDefault="0077451B" w:rsidP="003D707E">
            <w:pPr>
              <w:jc w:val="right"/>
              <w:cnfStyle w:val="000000000000" w:firstRow="0" w:lastRow="0" w:firstColumn="0" w:lastColumn="0" w:oddVBand="0" w:evenVBand="0" w:oddHBand="0" w:evenHBand="0" w:firstRowFirstColumn="0" w:firstRowLastColumn="0" w:lastRowFirstColumn="0" w:lastRowLastColumn="0"/>
              <w:rPr>
                <w:b/>
                <w:bCs/>
                <w:lang w:eastAsia="en-GB"/>
              </w:rPr>
            </w:pPr>
            <w:r w:rsidRPr="0061596E">
              <w:rPr>
                <w:b/>
                <w:bCs/>
                <w:lang w:eastAsia="en-GB"/>
              </w:rPr>
              <w:t>4,520</w:t>
            </w:r>
          </w:p>
        </w:tc>
      </w:tr>
      <w:tr w:rsidR="004F2D8B" w:rsidRPr="00EF07E6" w14:paraId="499DD06F" w14:textId="77777777" w:rsidTr="002F7A1E">
        <w:trPr>
          <w:cantSplit/>
          <w:trHeight w:val="340"/>
        </w:trPr>
        <w:tc>
          <w:tcPr>
            <w:cnfStyle w:val="001000000000" w:firstRow="0" w:lastRow="0" w:firstColumn="1" w:lastColumn="0" w:oddVBand="0" w:evenVBand="0" w:oddHBand="0" w:evenHBand="0" w:firstRowFirstColumn="0" w:firstRowLastColumn="0" w:lastRowFirstColumn="0" w:lastRowLastColumn="0"/>
            <w:tcW w:w="6096" w:type="dxa"/>
            <w:vAlign w:val="center"/>
          </w:tcPr>
          <w:p w14:paraId="6F392C70" w14:textId="165C445D" w:rsidR="004F2D8B" w:rsidRPr="000550DB" w:rsidRDefault="004F2D8B" w:rsidP="003D707E">
            <w:pPr>
              <w:jc w:val="left"/>
              <w:rPr>
                <w:rFonts w:eastAsia="Times New Roman"/>
                <w:i w:val="0"/>
                <w:iCs w:val="0"/>
                <w:lang w:eastAsia="en-GB"/>
              </w:rPr>
            </w:pPr>
            <w:r w:rsidRPr="000550DB">
              <w:rPr>
                <w:rFonts w:eastAsia="Times New Roman"/>
                <w:i w:val="0"/>
                <w:iCs w:val="0"/>
                <w:lang w:eastAsia="en-GB"/>
              </w:rPr>
              <w:t>Revenue Contribution to Capital</w:t>
            </w:r>
          </w:p>
        </w:tc>
        <w:tc>
          <w:tcPr>
            <w:tcW w:w="1402" w:type="dxa"/>
            <w:vAlign w:val="center"/>
          </w:tcPr>
          <w:p w14:paraId="7F6ABFF1" w14:textId="5AB78CD0" w:rsidR="004F2D8B" w:rsidRPr="0061596E" w:rsidRDefault="00C75497" w:rsidP="003D707E">
            <w:pPr>
              <w:jc w:val="right"/>
              <w:cnfStyle w:val="000000000000" w:firstRow="0" w:lastRow="0" w:firstColumn="0" w:lastColumn="0" w:oddVBand="0" w:evenVBand="0" w:oddHBand="0" w:evenHBand="0" w:firstRowFirstColumn="0" w:firstRowLastColumn="0" w:lastRowFirstColumn="0" w:lastRowLastColumn="0"/>
              <w:rPr>
                <w:lang w:eastAsia="en-GB"/>
              </w:rPr>
            </w:pPr>
            <w:r w:rsidRPr="0061596E">
              <w:rPr>
                <w:lang w:eastAsia="en-GB"/>
              </w:rPr>
              <w:t>6,088</w:t>
            </w:r>
          </w:p>
        </w:tc>
        <w:tc>
          <w:tcPr>
            <w:tcW w:w="1402" w:type="dxa"/>
            <w:vAlign w:val="center"/>
          </w:tcPr>
          <w:p w14:paraId="3D52791C" w14:textId="70E77F41" w:rsidR="004F2D8B" w:rsidRPr="0061596E" w:rsidRDefault="00C75497" w:rsidP="003D707E">
            <w:pPr>
              <w:jc w:val="right"/>
              <w:cnfStyle w:val="000000000000" w:firstRow="0" w:lastRow="0" w:firstColumn="0" w:lastColumn="0" w:oddVBand="0" w:evenVBand="0" w:oddHBand="0" w:evenHBand="0" w:firstRowFirstColumn="0" w:firstRowLastColumn="0" w:lastRowFirstColumn="0" w:lastRowLastColumn="0"/>
              <w:rPr>
                <w:lang w:eastAsia="en-GB"/>
              </w:rPr>
            </w:pPr>
            <w:r w:rsidRPr="0061596E">
              <w:rPr>
                <w:lang w:eastAsia="en-GB"/>
              </w:rPr>
              <w:t>3,609</w:t>
            </w:r>
          </w:p>
        </w:tc>
        <w:tc>
          <w:tcPr>
            <w:tcW w:w="1403" w:type="dxa"/>
            <w:vAlign w:val="center"/>
          </w:tcPr>
          <w:p w14:paraId="1FFD0B0E" w14:textId="0F64DBFF" w:rsidR="004F2D8B" w:rsidRPr="0061596E" w:rsidRDefault="00C75497" w:rsidP="003D707E">
            <w:pPr>
              <w:jc w:val="right"/>
              <w:cnfStyle w:val="000000000000" w:firstRow="0" w:lastRow="0" w:firstColumn="0" w:lastColumn="0" w:oddVBand="0" w:evenVBand="0" w:oddHBand="0" w:evenHBand="0" w:firstRowFirstColumn="0" w:firstRowLastColumn="0" w:lastRowFirstColumn="0" w:lastRowLastColumn="0"/>
              <w:rPr>
                <w:lang w:eastAsia="en-GB"/>
              </w:rPr>
            </w:pPr>
            <w:r w:rsidRPr="0061596E">
              <w:rPr>
                <w:lang w:eastAsia="en-GB"/>
              </w:rPr>
              <w:t>(2,479)</w:t>
            </w:r>
          </w:p>
        </w:tc>
      </w:tr>
      <w:tr w:rsidR="004F2D8B" w:rsidRPr="00EF07E6" w14:paraId="7343B7DA" w14:textId="77777777" w:rsidTr="002F7A1E">
        <w:trPr>
          <w:cantSplit/>
          <w:trHeight w:val="340"/>
        </w:trPr>
        <w:tc>
          <w:tcPr>
            <w:cnfStyle w:val="001000000000" w:firstRow="0" w:lastRow="0" w:firstColumn="1" w:lastColumn="0" w:oddVBand="0" w:evenVBand="0" w:oddHBand="0" w:evenHBand="0" w:firstRowFirstColumn="0" w:firstRowLastColumn="0" w:lastRowFirstColumn="0" w:lastRowLastColumn="0"/>
            <w:tcW w:w="6096" w:type="dxa"/>
            <w:vAlign w:val="center"/>
          </w:tcPr>
          <w:p w14:paraId="5D46FA1F" w14:textId="1F719543" w:rsidR="004F2D8B" w:rsidRPr="000550DB" w:rsidRDefault="004F2D8B" w:rsidP="003D707E">
            <w:pPr>
              <w:jc w:val="left"/>
              <w:rPr>
                <w:rFonts w:eastAsia="Times New Roman"/>
                <w:i w:val="0"/>
                <w:iCs w:val="0"/>
                <w:lang w:eastAsia="en-GB"/>
              </w:rPr>
            </w:pPr>
            <w:proofErr w:type="gramStart"/>
            <w:r w:rsidRPr="000550DB">
              <w:rPr>
                <w:rFonts w:eastAsia="Times New Roman"/>
                <w:i w:val="0"/>
                <w:iCs w:val="0"/>
                <w:lang w:eastAsia="en-GB"/>
              </w:rPr>
              <w:t>Non Service</w:t>
            </w:r>
            <w:proofErr w:type="gramEnd"/>
            <w:r w:rsidRPr="000550DB">
              <w:rPr>
                <w:rFonts w:eastAsia="Times New Roman"/>
                <w:i w:val="0"/>
                <w:iCs w:val="0"/>
                <w:lang w:eastAsia="en-GB"/>
              </w:rPr>
              <w:t xml:space="preserve"> Specific Grants</w:t>
            </w:r>
          </w:p>
        </w:tc>
        <w:tc>
          <w:tcPr>
            <w:tcW w:w="1402" w:type="dxa"/>
            <w:vAlign w:val="center"/>
          </w:tcPr>
          <w:p w14:paraId="06F66556" w14:textId="752F7781" w:rsidR="004F2D8B" w:rsidRPr="0061596E" w:rsidRDefault="00C812A7" w:rsidP="003D707E">
            <w:pPr>
              <w:jc w:val="right"/>
              <w:cnfStyle w:val="000000000000" w:firstRow="0" w:lastRow="0" w:firstColumn="0" w:lastColumn="0" w:oddVBand="0" w:evenVBand="0" w:oddHBand="0" w:evenHBand="0" w:firstRowFirstColumn="0" w:firstRowLastColumn="0" w:lastRowFirstColumn="0" w:lastRowLastColumn="0"/>
              <w:rPr>
                <w:lang w:eastAsia="en-GB"/>
              </w:rPr>
            </w:pPr>
            <w:r w:rsidRPr="0061596E">
              <w:rPr>
                <w:lang w:eastAsia="en-GB"/>
              </w:rPr>
              <w:t>(7,735)</w:t>
            </w:r>
          </w:p>
        </w:tc>
        <w:tc>
          <w:tcPr>
            <w:tcW w:w="1402" w:type="dxa"/>
            <w:vAlign w:val="center"/>
          </w:tcPr>
          <w:p w14:paraId="359A4133" w14:textId="01F9DA0E" w:rsidR="004F2D8B" w:rsidRPr="0061596E" w:rsidRDefault="00DF3664" w:rsidP="003D707E">
            <w:pPr>
              <w:jc w:val="right"/>
              <w:cnfStyle w:val="000000000000" w:firstRow="0" w:lastRow="0" w:firstColumn="0" w:lastColumn="0" w:oddVBand="0" w:evenVBand="0" w:oddHBand="0" w:evenHBand="0" w:firstRowFirstColumn="0" w:firstRowLastColumn="0" w:lastRowFirstColumn="0" w:lastRowLastColumn="0"/>
              <w:rPr>
                <w:lang w:eastAsia="en-GB"/>
              </w:rPr>
            </w:pPr>
            <w:r w:rsidRPr="0061596E">
              <w:rPr>
                <w:lang w:eastAsia="en-GB"/>
              </w:rPr>
              <w:t>(11,901)</w:t>
            </w:r>
          </w:p>
        </w:tc>
        <w:tc>
          <w:tcPr>
            <w:tcW w:w="1403" w:type="dxa"/>
            <w:vAlign w:val="center"/>
          </w:tcPr>
          <w:p w14:paraId="79C41AC4" w14:textId="256A700F" w:rsidR="004F2D8B" w:rsidRPr="0061596E" w:rsidRDefault="00DF3664" w:rsidP="003D707E">
            <w:pPr>
              <w:jc w:val="right"/>
              <w:cnfStyle w:val="000000000000" w:firstRow="0" w:lastRow="0" w:firstColumn="0" w:lastColumn="0" w:oddVBand="0" w:evenVBand="0" w:oddHBand="0" w:evenHBand="0" w:firstRowFirstColumn="0" w:firstRowLastColumn="0" w:lastRowFirstColumn="0" w:lastRowLastColumn="0"/>
              <w:rPr>
                <w:lang w:eastAsia="en-GB"/>
              </w:rPr>
            </w:pPr>
            <w:r w:rsidRPr="0061596E">
              <w:rPr>
                <w:lang w:eastAsia="en-GB"/>
              </w:rPr>
              <w:t>(4,166)</w:t>
            </w:r>
          </w:p>
        </w:tc>
      </w:tr>
      <w:tr w:rsidR="004F2D8B" w:rsidRPr="00EF07E6" w14:paraId="39665FEE" w14:textId="77777777" w:rsidTr="002F7A1E">
        <w:trPr>
          <w:cantSplit/>
          <w:trHeight w:val="340"/>
        </w:trPr>
        <w:tc>
          <w:tcPr>
            <w:cnfStyle w:val="001000000000" w:firstRow="0" w:lastRow="0" w:firstColumn="1" w:lastColumn="0" w:oddVBand="0" w:evenVBand="0" w:oddHBand="0" w:evenHBand="0" w:firstRowFirstColumn="0" w:firstRowLastColumn="0" w:lastRowFirstColumn="0" w:lastRowLastColumn="0"/>
            <w:tcW w:w="6096" w:type="dxa"/>
            <w:tcBorders>
              <w:bottom w:val="single" w:sz="4" w:space="0" w:color="auto"/>
            </w:tcBorders>
            <w:vAlign w:val="center"/>
          </w:tcPr>
          <w:p w14:paraId="05B26A87" w14:textId="409A74D7" w:rsidR="004F2D8B" w:rsidRPr="000550DB" w:rsidRDefault="004F2D8B" w:rsidP="003D707E">
            <w:pPr>
              <w:jc w:val="left"/>
              <w:rPr>
                <w:rFonts w:eastAsia="Times New Roman"/>
                <w:i w:val="0"/>
                <w:iCs w:val="0"/>
                <w:lang w:eastAsia="en-GB"/>
              </w:rPr>
            </w:pPr>
            <w:r w:rsidRPr="000550DB">
              <w:rPr>
                <w:rFonts w:eastAsia="Times New Roman"/>
                <w:i w:val="0"/>
                <w:iCs w:val="0"/>
                <w:lang w:eastAsia="en-GB"/>
              </w:rPr>
              <w:t>Contribution to / (from) Earmarked Reserves</w:t>
            </w:r>
          </w:p>
        </w:tc>
        <w:tc>
          <w:tcPr>
            <w:tcW w:w="1402" w:type="dxa"/>
            <w:tcBorders>
              <w:bottom w:val="single" w:sz="4" w:space="0" w:color="auto"/>
            </w:tcBorders>
            <w:vAlign w:val="center"/>
          </w:tcPr>
          <w:p w14:paraId="28AD741E" w14:textId="7FD81E32" w:rsidR="004F2D8B" w:rsidRPr="0061596E" w:rsidRDefault="00DF3664" w:rsidP="003D707E">
            <w:pPr>
              <w:jc w:val="right"/>
              <w:cnfStyle w:val="000000000000" w:firstRow="0" w:lastRow="0" w:firstColumn="0" w:lastColumn="0" w:oddVBand="0" w:evenVBand="0" w:oddHBand="0" w:evenHBand="0" w:firstRowFirstColumn="0" w:firstRowLastColumn="0" w:lastRowFirstColumn="0" w:lastRowLastColumn="0"/>
              <w:rPr>
                <w:lang w:eastAsia="en-GB"/>
              </w:rPr>
            </w:pPr>
            <w:r w:rsidRPr="0061596E">
              <w:rPr>
                <w:lang w:eastAsia="en-GB"/>
              </w:rPr>
              <w:t>(7,140)</w:t>
            </w:r>
          </w:p>
        </w:tc>
        <w:tc>
          <w:tcPr>
            <w:tcW w:w="1402" w:type="dxa"/>
            <w:tcBorders>
              <w:bottom w:val="single" w:sz="4" w:space="0" w:color="auto"/>
            </w:tcBorders>
            <w:vAlign w:val="center"/>
          </w:tcPr>
          <w:p w14:paraId="214C69C8" w14:textId="68B50F52" w:rsidR="004F2D8B" w:rsidRPr="0061596E" w:rsidRDefault="00B2636E" w:rsidP="003D707E">
            <w:pPr>
              <w:jc w:val="right"/>
              <w:cnfStyle w:val="000000000000" w:firstRow="0" w:lastRow="0" w:firstColumn="0" w:lastColumn="0" w:oddVBand="0" w:evenVBand="0" w:oddHBand="0" w:evenHBand="0" w:firstRowFirstColumn="0" w:firstRowLastColumn="0" w:lastRowFirstColumn="0" w:lastRowLastColumn="0"/>
              <w:rPr>
                <w:lang w:eastAsia="en-GB"/>
              </w:rPr>
            </w:pPr>
            <w:r w:rsidRPr="0061596E">
              <w:rPr>
                <w:lang w:eastAsia="en-GB"/>
              </w:rPr>
              <w:t>(5,611)</w:t>
            </w:r>
          </w:p>
        </w:tc>
        <w:tc>
          <w:tcPr>
            <w:tcW w:w="1403" w:type="dxa"/>
            <w:tcBorders>
              <w:bottom w:val="single" w:sz="4" w:space="0" w:color="auto"/>
            </w:tcBorders>
            <w:vAlign w:val="center"/>
          </w:tcPr>
          <w:p w14:paraId="0B82F10E" w14:textId="53F26F01" w:rsidR="004F2D8B" w:rsidRPr="0061596E" w:rsidRDefault="00DF3664" w:rsidP="003D707E">
            <w:pPr>
              <w:jc w:val="right"/>
              <w:cnfStyle w:val="000000000000" w:firstRow="0" w:lastRow="0" w:firstColumn="0" w:lastColumn="0" w:oddVBand="0" w:evenVBand="0" w:oddHBand="0" w:evenHBand="0" w:firstRowFirstColumn="0" w:firstRowLastColumn="0" w:lastRowFirstColumn="0" w:lastRowLastColumn="0"/>
              <w:rPr>
                <w:lang w:eastAsia="en-GB"/>
              </w:rPr>
            </w:pPr>
            <w:r w:rsidRPr="0061596E">
              <w:rPr>
                <w:lang w:eastAsia="en-GB"/>
              </w:rPr>
              <w:t>1,529</w:t>
            </w:r>
          </w:p>
        </w:tc>
      </w:tr>
      <w:tr w:rsidR="0038244D" w:rsidRPr="00EF07E6" w14:paraId="62B1FD2E" w14:textId="77777777" w:rsidTr="002F7A1E">
        <w:trPr>
          <w:cantSplit/>
        </w:trPr>
        <w:tc>
          <w:tcPr>
            <w:cnfStyle w:val="001000000000" w:firstRow="0" w:lastRow="0" w:firstColumn="1" w:lastColumn="0" w:oddVBand="0" w:evenVBand="0" w:oddHBand="0" w:evenHBand="0" w:firstRowFirstColumn="0" w:firstRowLastColumn="0" w:lastRowFirstColumn="0" w:lastRowLastColumn="0"/>
            <w:tcW w:w="6096" w:type="dxa"/>
            <w:tcBorders>
              <w:top w:val="single" w:sz="4" w:space="0" w:color="auto"/>
              <w:bottom w:val="single" w:sz="4" w:space="0" w:color="auto"/>
            </w:tcBorders>
            <w:vAlign w:val="center"/>
          </w:tcPr>
          <w:p w14:paraId="14D56C15" w14:textId="7BE71FCE" w:rsidR="0038244D" w:rsidRPr="000550DB" w:rsidRDefault="0038244D" w:rsidP="00AA626D">
            <w:pPr>
              <w:rPr>
                <w:rFonts w:eastAsia="Times New Roman"/>
                <w:b/>
                <w:bCs/>
                <w:i w:val="0"/>
                <w:iCs w:val="0"/>
                <w:lang w:eastAsia="en-GB"/>
              </w:rPr>
            </w:pPr>
            <w:r w:rsidRPr="000550DB">
              <w:rPr>
                <w:rFonts w:eastAsia="Times New Roman"/>
                <w:b/>
                <w:bCs/>
                <w:i w:val="0"/>
                <w:iCs w:val="0"/>
                <w:lang w:eastAsia="en-GB"/>
              </w:rPr>
              <w:t>Total to be Funded from Council Tax and Formula Grant</w:t>
            </w:r>
          </w:p>
        </w:tc>
        <w:tc>
          <w:tcPr>
            <w:tcW w:w="1402" w:type="dxa"/>
            <w:tcBorders>
              <w:top w:val="single" w:sz="4" w:space="0" w:color="auto"/>
              <w:bottom w:val="single" w:sz="4" w:space="0" w:color="auto"/>
            </w:tcBorders>
            <w:vAlign w:val="center"/>
          </w:tcPr>
          <w:p w14:paraId="5AA026DD" w14:textId="73FB6A10" w:rsidR="0038244D" w:rsidRPr="0061596E" w:rsidRDefault="00DF3664" w:rsidP="003D707E">
            <w:pPr>
              <w:jc w:val="right"/>
              <w:cnfStyle w:val="000000000000" w:firstRow="0" w:lastRow="0" w:firstColumn="0" w:lastColumn="0" w:oddVBand="0" w:evenVBand="0" w:oddHBand="0" w:evenHBand="0" w:firstRowFirstColumn="0" w:firstRowLastColumn="0" w:lastRowFirstColumn="0" w:lastRowLastColumn="0"/>
              <w:rPr>
                <w:b/>
                <w:bCs/>
                <w:lang w:eastAsia="en-GB"/>
              </w:rPr>
            </w:pPr>
            <w:r w:rsidRPr="0061596E">
              <w:rPr>
                <w:b/>
                <w:bCs/>
                <w:lang w:eastAsia="en-GB"/>
              </w:rPr>
              <w:t>133,995</w:t>
            </w:r>
          </w:p>
        </w:tc>
        <w:tc>
          <w:tcPr>
            <w:tcW w:w="1402" w:type="dxa"/>
            <w:tcBorders>
              <w:top w:val="single" w:sz="4" w:space="0" w:color="auto"/>
              <w:bottom w:val="single" w:sz="4" w:space="0" w:color="auto"/>
            </w:tcBorders>
            <w:vAlign w:val="center"/>
          </w:tcPr>
          <w:p w14:paraId="4CFFBFD4" w14:textId="349E91B2" w:rsidR="0038244D" w:rsidRPr="0061596E" w:rsidRDefault="00DF3664" w:rsidP="003D707E">
            <w:pPr>
              <w:jc w:val="right"/>
              <w:cnfStyle w:val="000000000000" w:firstRow="0" w:lastRow="0" w:firstColumn="0" w:lastColumn="0" w:oddVBand="0" w:evenVBand="0" w:oddHBand="0" w:evenHBand="0" w:firstRowFirstColumn="0" w:firstRowLastColumn="0" w:lastRowFirstColumn="0" w:lastRowLastColumn="0"/>
              <w:rPr>
                <w:b/>
                <w:bCs/>
                <w:lang w:eastAsia="en-GB"/>
              </w:rPr>
            </w:pPr>
            <w:r w:rsidRPr="0061596E">
              <w:rPr>
                <w:b/>
                <w:bCs/>
                <w:lang w:eastAsia="en-GB"/>
              </w:rPr>
              <w:t>133,399</w:t>
            </w:r>
          </w:p>
        </w:tc>
        <w:tc>
          <w:tcPr>
            <w:tcW w:w="1403" w:type="dxa"/>
            <w:tcBorders>
              <w:top w:val="single" w:sz="4" w:space="0" w:color="auto"/>
              <w:bottom w:val="single" w:sz="4" w:space="0" w:color="auto"/>
            </w:tcBorders>
            <w:vAlign w:val="center"/>
          </w:tcPr>
          <w:p w14:paraId="0A6F162A" w14:textId="4DA705F9" w:rsidR="0038244D" w:rsidRPr="0061596E" w:rsidRDefault="00DF3664" w:rsidP="003D707E">
            <w:pPr>
              <w:jc w:val="right"/>
              <w:cnfStyle w:val="000000000000" w:firstRow="0" w:lastRow="0" w:firstColumn="0" w:lastColumn="0" w:oddVBand="0" w:evenVBand="0" w:oddHBand="0" w:evenHBand="0" w:firstRowFirstColumn="0" w:firstRowLastColumn="0" w:lastRowFirstColumn="0" w:lastRowLastColumn="0"/>
              <w:rPr>
                <w:b/>
                <w:bCs/>
                <w:lang w:eastAsia="en-GB"/>
              </w:rPr>
            </w:pPr>
            <w:r w:rsidRPr="0061596E">
              <w:rPr>
                <w:b/>
                <w:bCs/>
                <w:lang w:eastAsia="en-GB"/>
              </w:rPr>
              <w:t>(596)</w:t>
            </w:r>
          </w:p>
        </w:tc>
      </w:tr>
      <w:tr w:rsidR="0038244D" w:rsidRPr="00EF07E6" w14:paraId="0CEEC719" w14:textId="77777777" w:rsidTr="002F7A1E">
        <w:trPr>
          <w:cantSplit/>
          <w:trHeight w:val="340"/>
        </w:trPr>
        <w:tc>
          <w:tcPr>
            <w:cnfStyle w:val="001000000000" w:firstRow="0" w:lastRow="0" w:firstColumn="1" w:lastColumn="0" w:oddVBand="0" w:evenVBand="0" w:oddHBand="0" w:evenHBand="0" w:firstRowFirstColumn="0" w:firstRowLastColumn="0" w:lastRowFirstColumn="0" w:lastRowLastColumn="0"/>
            <w:tcW w:w="6096" w:type="dxa"/>
            <w:tcBorders>
              <w:top w:val="single" w:sz="4" w:space="0" w:color="auto"/>
            </w:tcBorders>
            <w:vAlign w:val="center"/>
          </w:tcPr>
          <w:p w14:paraId="3DA7A859" w14:textId="08C0F9A4" w:rsidR="0038244D" w:rsidRPr="000550DB" w:rsidRDefault="0038244D" w:rsidP="003D707E">
            <w:pPr>
              <w:jc w:val="left"/>
              <w:rPr>
                <w:rFonts w:eastAsia="Times New Roman"/>
                <w:i w:val="0"/>
                <w:iCs w:val="0"/>
                <w:lang w:eastAsia="en-GB"/>
              </w:rPr>
            </w:pPr>
            <w:r w:rsidRPr="000550DB">
              <w:rPr>
                <w:rFonts w:eastAsia="Times New Roman"/>
                <w:i w:val="0"/>
                <w:iCs w:val="0"/>
                <w:lang w:eastAsia="en-GB"/>
              </w:rPr>
              <w:t>Funded from</w:t>
            </w:r>
          </w:p>
        </w:tc>
        <w:tc>
          <w:tcPr>
            <w:tcW w:w="1402" w:type="dxa"/>
            <w:tcBorders>
              <w:top w:val="single" w:sz="4" w:space="0" w:color="auto"/>
            </w:tcBorders>
            <w:vAlign w:val="center"/>
          </w:tcPr>
          <w:p w14:paraId="63F23925" w14:textId="77777777" w:rsidR="0038244D" w:rsidRPr="0061596E" w:rsidRDefault="0038244D" w:rsidP="003D707E">
            <w:pPr>
              <w:jc w:val="right"/>
              <w:cnfStyle w:val="000000000000" w:firstRow="0" w:lastRow="0" w:firstColumn="0" w:lastColumn="0" w:oddVBand="0" w:evenVBand="0" w:oddHBand="0" w:evenHBand="0" w:firstRowFirstColumn="0" w:firstRowLastColumn="0" w:lastRowFirstColumn="0" w:lastRowLastColumn="0"/>
              <w:rPr>
                <w:lang w:eastAsia="en-GB"/>
              </w:rPr>
            </w:pPr>
          </w:p>
        </w:tc>
        <w:tc>
          <w:tcPr>
            <w:tcW w:w="1402" w:type="dxa"/>
            <w:tcBorders>
              <w:top w:val="single" w:sz="4" w:space="0" w:color="auto"/>
            </w:tcBorders>
            <w:vAlign w:val="center"/>
          </w:tcPr>
          <w:p w14:paraId="5E871FF9" w14:textId="77777777" w:rsidR="0038244D" w:rsidRPr="0061596E" w:rsidRDefault="0038244D" w:rsidP="003D707E">
            <w:pPr>
              <w:jc w:val="right"/>
              <w:cnfStyle w:val="000000000000" w:firstRow="0" w:lastRow="0" w:firstColumn="0" w:lastColumn="0" w:oddVBand="0" w:evenVBand="0" w:oddHBand="0" w:evenHBand="0" w:firstRowFirstColumn="0" w:firstRowLastColumn="0" w:lastRowFirstColumn="0" w:lastRowLastColumn="0"/>
              <w:rPr>
                <w:lang w:eastAsia="en-GB"/>
              </w:rPr>
            </w:pPr>
          </w:p>
        </w:tc>
        <w:tc>
          <w:tcPr>
            <w:tcW w:w="1403" w:type="dxa"/>
            <w:tcBorders>
              <w:top w:val="single" w:sz="4" w:space="0" w:color="auto"/>
            </w:tcBorders>
            <w:vAlign w:val="center"/>
          </w:tcPr>
          <w:p w14:paraId="00E28401" w14:textId="77777777" w:rsidR="0038244D" w:rsidRPr="0061596E" w:rsidRDefault="0038244D" w:rsidP="003D707E">
            <w:pPr>
              <w:jc w:val="right"/>
              <w:cnfStyle w:val="000000000000" w:firstRow="0" w:lastRow="0" w:firstColumn="0" w:lastColumn="0" w:oddVBand="0" w:evenVBand="0" w:oddHBand="0" w:evenHBand="0" w:firstRowFirstColumn="0" w:firstRowLastColumn="0" w:lastRowFirstColumn="0" w:lastRowLastColumn="0"/>
              <w:rPr>
                <w:lang w:eastAsia="en-GB"/>
              </w:rPr>
            </w:pPr>
          </w:p>
        </w:tc>
      </w:tr>
      <w:tr w:rsidR="004F2D8B" w:rsidRPr="00EF07E6" w14:paraId="137418DD" w14:textId="77777777" w:rsidTr="002F7A1E">
        <w:trPr>
          <w:cantSplit/>
          <w:trHeight w:val="340"/>
        </w:trPr>
        <w:tc>
          <w:tcPr>
            <w:cnfStyle w:val="001000000000" w:firstRow="0" w:lastRow="0" w:firstColumn="1" w:lastColumn="0" w:oddVBand="0" w:evenVBand="0" w:oddHBand="0" w:evenHBand="0" w:firstRowFirstColumn="0" w:firstRowLastColumn="0" w:lastRowFirstColumn="0" w:lastRowLastColumn="0"/>
            <w:tcW w:w="6096" w:type="dxa"/>
            <w:vAlign w:val="center"/>
          </w:tcPr>
          <w:p w14:paraId="6D47B51A" w14:textId="7E62641D" w:rsidR="004F2D8B" w:rsidRPr="000550DB" w:rsidRDefault="004F2D8B" w:rsidP="003D707E">
            <w:pPr>
              <w:jc w:val="left"/>
              <w:rPr>
                <w:rFonts w:eastAsia="Times New Roman"/>
                <w:i w:val="0"/>
                <w:iCs w:val="0"/>
                <w:lang w:eastAsia="en-GB"/>
              </w:rPr>
            </w:pPr>
            <w:r w:rsidRPr="000550DB">
              <w:rPr>
                <w:rFonts w:eastAsia="Times New Roman"/>
                <w:i w:val="0"/>
                <w:iCs w:val="0"/>
                <w:lang w:eastAsia="en-GB"/>
              </w:rPr>
              <w:t>Revenue Support Grant</w:t>
            </w:r>
          </w:p>
        </w:tc>
        <w:tc>
          <w:tcPr>
            <w:tcW w:w="1402" w:type="dxa"/>
            <w:vAlign w:val="center"/>
          </w:tcPr>
          <w:p w14:paraId="72FBA539" w14:textId="7BD52A7F" w:rsidR="004F2D8B" w:rsidRPr="0061596E" w:rsidRDefault="005D2622" w:rsidP="003D707E">
            <w:pPr>
              <w:jc w:val="right"/>
              <w:cnfStyle w:val="000000000000" w:firstRow="0" w:lastRow="0" w:firstColumn="0" w:lastColumn="0" w:oddVBand="0" w:evenVBand="0" w:oddHBand="0" w:evenHBand="0" w:firstRowFirstColumn="0" w:firstRowLastColumn="0" w:lastRowFirstColumn="0" w:lastRowLastColumn="0"/>
              <w:rPr>
                <w:lang w:eastAsia="en-GB"/>
              </w:rPr>
            </w:pPr>
            <w:r w:rsidRPr="0061596E">
              <w:rPr>
                <w:lang w:eastAsia="en-GB"/>
              </w:rPr>
              <w:t>(6,082)</w:t>
            </w:r>
          </w:p>
        </w:tc>
        <w:tc>
          <w:tcPr>
            <w:tcW w:w="1402" w:type="dxa"/>
            <w:vAlign w:val="center"/>
          </w:tcPr>
          <w:p w14:paraId="3AFE626F" w14:textId="04381BD4" w:rsidR="004F2D8B" w:rsidRPr="0061596E" w:rsidRDefault="00483B4F" w:rsidP="003D707E">
            <w:pPr>
              <w:jc w:val="right"/>
              <w:cnfStyle w:val="000000000000" w:firstRow="0" w:lastRow="0" w:firstColumn="0" w:lastColumn="0" w:oddVBand="0" w:evenVBand="0" w:oddHBand="0" w:evenHBand="0" w:firstRowFirstColumn="0" w:firstRowLastColumn="0" w:lastRowFirstColumn="0" w:lastRowLastColumn="0"/>
              <w:rPr>
                <w:lang w:eastAsia="en-GB"/>
              </w:rPr>
            </w:pPr>
            <w:r w:rsidRPr="0061596E">
              <w:rPr>
                <w:lang w:eastAsia="en-GB"/>
              </w:rPr>
              <w:t>(6,055)</w:t>
            </w:r>
          </w:p>
        </w:tc>
        <w:tc>
          <w:tcPr>
            <w:tcW w:w="1403" w:type="dxa"/>
            <w:vAlign w:val="center"/>
          </w:tcPr>
          <w:p w14:paraId="4C13175D" w14:textId="3EE68F1B" w:rsidR="004F2D8B" w:rsidRPr="0061596E" w:rsidRDefault="003F7C51" w:rsidP="003D707E">
            <w:pPr>
              <w:jc w:val="right"/>
              <w:cnfStyle w:val="000000000000" w:firstRow="0" w:lastRow="0" w:firstColumn="0" w:lastColumn="0" w:oddVBand="0" w:evenVBand="0" w:oddHBand="0" w:evenHBand="0" w:firstRowFirstColumn="0" w:firstRowLastColumn="0" w:lastRowFirstColumn="0" w:lastRowLastColumn="0"/>
              <w:rPr>
                <w:lang w:eastAsia="en-GB"/>
              </w:rPr>
            </w:pPr>
            <w:r w:rsidRPr="0061596E">
              <w:rPr>
                <w:lang w:eastAsia="en-GB"/>
              </w:rPr>
              <w:t>27</w:t>
            </w:r>
          </w:p>
        </w:tc>
      </w:tr>
      <w:tr w:rsidR="004F2D8B" w:rsidRPr="00EF07E6" w14:paraId="091FC0BC" w14:textId="77777777" w:rsidTr="002F7A1E">
        <w:trPr>
          <w:cantSplit/>
          <w:trHeight w:val="340"/>
        </w:trPr>
        <w:tc>
          <w:tcPr>
            <w:cnfStyle w:val="001000000000" w:firstRow="0" w:lastRow="0" w:firstColumn="1" w:lastColumn="0" w:oddVBand="0" w:evenVBand="0" w:oddHBand="0" w:evenHBand="0" w:firstRowFirstColumn="0" w:firstRowLastColumn="0" w:lastRowFirstColumn="0" w:lastRowLastColumn="0"/>
            <w:tcW w:w="6096" w:type="dxa"/>
            <w:vAlign w:val="center"/>
          </w:tcPr>
          <w:p w14:paraId="0AB5E46C" w14:textId="0BC33882" w:rsidR="004F2D8B" w:rsidRPr="000550DB" w:rsidRDefault="004F2D8B" w:rsidP="003D707E">
            <w:pPr>
              <w:jc w:val="left"/>
              <w:rPr>
                <w:rFonts w:eastAsia="Times New Roman"/>
                <w:i w:val="0"/>
                <w:iCs w:val="0"/>
                <w:lang w:eastAsia="en-GB"/>
              </w:rPr>
            </w:pPr>
            <w:r w:rsidRPr="000550DB">
              <w:rPr>
                <w:rFonts w:eastAsia="Times New Roman"/>
                <w:i w:val="0"/>
                <w:iCs w:val="0"/>
                <w:lang w:eastAsia="en-GB"/>
              </w:rPr>
              <w:t>Retained Business Rates</w:t>
            </w:r>
          </w:p>
        </w:tc>
        <w:tc>
          <w:tcPr>
            <w:tcW w:w="1402" w:type="dxa"/>
            <w:vAlign w:val="center"/>
          </w:tcPr>
          <w:p w14:paraId="7F08C9D0" w14:textId="49FD7006" w:rsidR="004F2D8B" w:rsidRPr="0061596E" w:rsidRDefault="00C43832" w:rsidP="003D707E">
            <w:pPr>
              <w:jc w:val="right"/>
              <w:cnfStyle w:val="000000000000" w:firstRow="0" w:lastRow="0" w:firstColumn="0" w:lastColumn="0" w:oddVBand="0" w:evenVBand="0" w:oddHBand="0" w:evenHBand="0" w:firstRowFirstColumn="0" w:firstRowLastColumn="0" w:lastRowFirstColumn="0" w:lastRowLastColumn="0"/>
              <w:rPr>
                <w:lang w:eastAsia="en-GB"/>
              </w:rPr>
            </w:pPr>
            <w:r w:rsidRPr="0061596E">
              <w:rPr>
                <w:lang w:eastAsia="en-GB"/>
              </w:rPr>
              <w:t>(35,589)</w:t>
            </w:r>
          </w:p>
        </w:tc>
        <w:tc>
          <w:tcPr>
            <w:tcW w:w="1402" w:type="dxa"/>
            <w:vAlign w:val="center"/>
          </w:tcPr>
          <w:p w14:paraId="0F3334D0" w14:textId="384B57CF" w:rsidR="004F2D8B" w:rsidRPr="0061596E" w:rsidRDefault="00C43832" w:rsidP="003D707E">
            <w:pPr>
              <w:jc w:val="right"/>
              <w:cnfStyle w:val="000000000000" w:firstRow="0" w:lastRow="0" w:firstColumn="0" w:lastColumn="0" w:oddVBand="0" w:evenVBand="0" w:oddHBand="0" w:evenHBand="0" w:firstRowFirstColumn="0" w:firstRowLastColumn="0" w:lastRowFirstColumn="0" w:lastRowLastColumn="0"/>
              <w:rPr>
                <w:lang w:eastAsia="en-GB"/>
              </w:rPr>
            </w:pPr>
            <w:r w:rsidRPr="0061596E">
              <w:rPr>
                <w:lang w:eastAsia="en-GB"/>
              </w:rPr>
              <w:t>(37,068)</w:t>
            </w:r>
          </w:p>
        </w:tc>
        <w:tc>
          <w:tcPr>
            <w:tcW w:w="1403" w:type="dxa"/>
            <w:vAlign w:val="center"/>
          </w:tcPr>
          <w:p w14:paraId="3A7DD9F8" w14:textId="63ED2C72" w:rsidR="004F2D8B" w:rsidRPr="0061596E" w:rsidRDefault="00C43832" w:rsidP="003D707E">
            <w:pPr>
              <w:jc w:val="right"/>
              <w:cnfStyle w:val="000000000000" w:firstRow="0" w:lastRow="0" w:firstColumn="0" w:lastColumn="0" w:oddVBand="0" w:evenVBand="0" w:oddHBand="0" w:evenHBand="0" w:firstRowFirstColumn="0" w:firstRowLastColumn="0" w:lastRowFirstColumn="0" w:lastRowLastColumn="0"/>
              <w:rPr>
                <w:lang w:eastAsia="en-GB"/>
              </w:rPr>
            </w:pPr>
            <w:r w:rsidRPr="0061596E">
              <w:rPr>
                <w:lang w:eastAsia="en-GB"/>
              </w:rPr>
              <w:t>(1,479)</w:t>
            </w:r>
          </w:p>
        </w:tc>
      </w:tr>
      <w:tr w:rsidR="002F7A1E" w:rsidRPr="00EF07E6" w14:paraId="46D4D94B" w14:textId="77777777" w:rsidTr="002F7A1E">
        <w:trPr>
          <w:cantSplit/>
          <w:trHeight w:val="340"/>
        </w:trPr>
        <w:tc>
          <w:tcPr>
            <w:cnfStyle w:val="001000000000" w:firstRow="0" w:lastRow="0" w:firstColumn="1" w:lastColumn="0" w:oddVBand="0" w:evenVBand="0" w:oddHBand="0" w:evenHBand="0" w:firstRowFirstColumn="0" w:firstRowLastColumn="0" w:lastRowFirstColumn="0" w:lastRowLastColumn="0"/>
            <w:tcW w:w="6096" w:type="dxa"/>
            <w:vAlign w:val="center"/>
          </w:tcPr>
          <w:p w14:paraId="2CEBB958" w14:textId="6FFC0DA1" w:rsidR="002F7A1E" w:rsidRPr="000550DB" w:rsidRDefault="002F7A1E" w:rsidP="002F7A1E">
            <w:pPr>
              <w:jc w:val="left"/>
              <w:rPr>
                <w:rFonts w:eastAsia="Times New Roman"/>
                <w:lang w:eastAsia="en-GB"/>
              </w:rPr>
            </w:pPr>
            <w:r w:rsidRPr="000550DB">
              <w:rPr>
                <w:rFonts w:eastAsia="Times New Roman"/>
                <w:i w:val="0"/>
                <w:iCs w:val="0"/>
                <w:lang w:eastAsia="en-GB"/>
              </w:rPr>
              <w:t>Collection Fund Surplus and Reserves</w:t>
            </w:r>
          </w:p>
        </w:tc>
        <w:tc>
          <w:tcPr>
            <w:tcW w:w="1402" w:type="dxa"/>
            <w:vAlign w:val="center"/>
          </w:tcPr>
          <w:p w14:paraId="6A321FA3" w14:textId="23F42CDA" w:rsidR="002F7A1E" w:rsidRPr="0061596E" w:rsidRDefault="00005994" w:rsidP="002F7A1E">
            <w:pPr>
              <w:jc w:val="right"/>
              <w:cnfStyle w:val="000000000000" w:firstRow="0" w:lastRow="0" w:firstColumn="0" w:lastColumn="0" w:oddVBand="0" w:evenVBand="0" w:oddHBand="0" w:evenHBand="0" w:firstRowFirstColumn="0" w:firstRowLastColumn="0" w:lastRowFirstColumn="0" w:lastRowLastColumn="0"/>
              <w:rPr>
                <w:lang w:eastAsia="en-GB"/>
              </w:rPr>
            </w:pPr>
            <w:r w:rsidRPr="0061596E">
              <w:rPr>
                <w:lang w:eastAsia="en-GB"/>
              </w:rPr>
              <w:t>(1,500)</w:t>
            </w:r>
          </w:p>
        </w:tc>
        <w:tc>
          <w:tcPr>
            <w:tcW w:w="1402" w:type="dxa"/>
            <w:vAlign w:val="center"/>
          </w:tcPr>
          <w:p w14:paraId="1FF492AC" w14:textId="74249144" w:rsidR="002F7A1E" w:rsidRPr="0061596E" w:rsidRDefault="00005994" w:rsidP="002F7A1E">
            <w:pPr>
              <w:jc w:val="right"/>
              <w:cnfStyle w:val="000000000000" w:firstRow="0" w:lastRow="0" w:firstColumn="0" w:lastColumn="0" w:oddVBand="0" w:evenVBand="0" w:oddHBand="0" w:evenHBand="0" w:firstRowFirstColumn="0" w:firstRowLastColumn="0" w:lastRowFirstColumn="0" w:lastRowLastColumn="0"/>
              <w:rPr>
                <w:lang w:eastAsia="en-GB"/>
              </w:rPr>
            </w:pPr>
            <w:r w:rsidRPr="0061596E">
              <w:rPr>
                <w:lang w:eastAsia="en-GB"/>
              </w:rPr>
              <w:t>(1,500)</w:t>
            </w:r>
          </w:p>
        </w:tc>
        <w:tc>
          <w:tcPr>
            <w:tcW w:w="1403" w:type="dxa"/>
            <w:vAlign w:val="center"/>
          </w:tcPr>
          <w:p w14:paraId="04AB9DE4" w14:textId="25846E70" w:rsidR="002F7A1E" w:rsidRPr="0061596E" w:rsidRDefault="002F7A1E" w:rsidP="002F7A1E">
            <w:pPr>
              <w:jc w:val="right"/>
              <w:cnfStyle w:val="000000000000" w:firstRow="0" w:lastRow="0" w:firstColumn="0" w:lastColumn="0" w:oddVBand="0" w:evenVBand="0" w:oddHBand="0" w:evenHBand="0" w:firstRowFirstColumn="0" w:firstRowLastColumn="0" w:lastRowFirstColumn="0" w:lastRowLastColumn="0"/>
              <w:rPr>
                <w:lang w:eastAsia="en-GB"/>
              </w:rPr>
            </w:pPr>
            <w:r w:rsidRPr="0061596E">
              <w:rPr>
                <w:lang w:eastAsia="en-GB"/>
              </w:rPr>
              <w:t>0</w:t>
            </w:r>
          </w:p>
        </w:tc>
      </w:tr>
      <w:tr w:rsidR="004F2D8B" w:rsidRPr="00EF07E6" w14:paraId="4C6D553A" w14:textId="77777777" w:rsidTr="002F7A1E">
        <w:trPr>
          <w:cantSplit/>
          <w:trHeight w:val="340"/>
        </w:trPr>
        <w:tc>
          <w:tcPr>
            <w:cnfStyle w:val="001000000000" w:firstRow="0" w:lastRow="0" w:firstColumn="1" w:lastColumn="0" w:oddVBand="0" w:evenVBand="0" w:oddHBand="0" w:evenHBand="0" w:firstRowFirstColumn="0" w:firstRowLastColumn="0" w:lastRowFirstColumn="0" w:lastRowLastColumn="0"/>
            <w:tcW w:w="6096" w:type="dxa"/>
            <w:vAlign w:val="center"/>
          </w:tcPr>
          <w:p w14:paraId="27D76CCF" w14:textId="1D352491" w:rsidR="004F2D8B" w:rsidRPr="000550DB" w:rsidRDefault="002F7A1E" w:rsidP="003D707E">
            <w:pPr>
              <w:jc w:val="left"/>
              <w:rPr>
                <w:rFonts w:eastAsia="Times New Roman"/>
                <w:i w:val="0"/>
                <w:iCs w:val="0"/>
                <w:lang w:eastAsia="en-GB"/>
              </w:rPr>
            </w:pPr>
            <w:r>
              <w:rPr>
                <w:rFonts w:eastAsia="Times New Roman"/>
                <w:i w:val="0"/>
                <w:iCs w:val="0"/>
                <w:lang w:eastAsia="en-GB"/>
              </w:rPr>
              <w:t>Planned Contributions from Reserves</w:t>
            </w:r>
          </w:p>
        </w:tc>
        <w:tc>
          <w:tcPr>
            <w:tcW w:w="1402" w:type="dxa"/>
            <w:vAlign w:val="center"/>
          </w:tcPr>
          <w:p w14:paraId="0E761BF1" w14:textId="3944A03A" w:rsidR="004F2D8B" w:rsidRPr="0061596E" w:rsidRDefault="002F7A1E" w:rsidP="003D707E">
            <w:pPr>
              <w:jc w:val="right"/>
              <w:cnfStyle w:val="000000000000" w:firstRow="0" w:lastRow="0" w:firstColumn="0" w:lastColumn="0" w:oddVBand="0" w:evenVBand="0" w:oddHBand="0" w:evenHBand="0" w:firstRowFirstColumn="0" w:firstRowLastColumn="0" w:lastRowFirstColumn="0" w:lastRowLastColumn="0"/>
              <w:rPr>
                <w:lang w:eastAsia="en-GB"/>
              </w:rPr>
            </w:pPr>
            <w:r w:rsidRPr="0061596E">
              <w:rPr>
                <w:lang w:eastAsia="en-GB"/>
              </w:rPr>
              <w:t>(2,500)</w:t>
            </w:r>
          </w:p>
        </w:tc>
        <w:tc>
          <w:tcPr>
            <w:tcW w:w="1402" w:type="dxa"/>
            <w:vAlign w:val="center"/>
          </w:tcPr>
          <w:p w14:paraId="641A9EC0" w14:textId="2663941A" w:rsidR="004F2D8B" w:rsidRPr="0061596E" w:rsidRDefault="002F7A1E" w:rsidP="003D707E">
            <w:pPr>
              <w:jc w:val="right"/>
              <w:cnfStyle w:val="000000000000" w:firstRow="0" w:lastRow="0" w:firstColumn="0" w:lastColumn="0" w:oddVBand="0" w:evenVBand="0" w:oddHBand="0" w:evenHBand="0" w:firstRowFirstColumn="0" w:firstRowLastColumn="0" w:lastRowFirstColumn="0" w:lastRowLastColumn="0"/>
              <w:rPr>
                <w:lang w:eastAsia="en-GB"/>
              </w:rPr>
            </w:pPr>
            <w:r w:rsidRPr="0061596E">
              <w:rPr>
                <w:lang w:eastAsia="en-GB"/>
              </w:rPr>
              <w:t>0</w:t>
            </w:r>
          </w:p>
        </w:tc>
        <w:tc>
          <w:tcPr>
            <w:tcW w:w="1403" w:type="dxa"/>
            <w:vAlign w:val="center"/>
          </w:tcPr>
          <w:p w14:paraId="6C492069" w14:textId="0F9E4A3B" w:rsidR="004F2D8B" w:rsidRPr="0061596E" w:rsidRDefault="002F7A1E" w:rsidP="003D707E">
            <w:pPr>
              <w:jc w:val="right"/>
              <w:cnfStyle w:val="000000000000" w:firstRow="0" w:lastRow="0" w:firstColumn="0" w:lastColumn="0" w:oddVBand="0" w:evenVBand="0" w:oddHBand="0" w:evenHBand="0" w:firstRowFirstColumn="0" w:firstRowLastColumn="0" w:lastRowFirstColumn="0" w:lastRowLastColumn="0"/>
              <w:rPr>
                <w:lang w:eastAsia="en-GB"/>
              </w:rPr>
            </w:pPr>
            <w:r w:rsidRPr="0061596E">
              <w:rPr>
                <w:lang w:eastAsia="en-GB"/>
              </w:rPr>
              <w:t>2,500</w:t>
            </w:r>
          </w:p>
        </w:tc>
      </w:tr>
      <w:tr w:rsidR="004F2D8B" w:rsidRPr="00EF07E6" w14:paraId="5364356F" w14:textId="77777777" w:rsidTr="002F7A1E">
        <w:trPr>
          <w:cantSplit/>
          <w:trHeight w:val="340"/>
        </w:trPr>
        <w:tc>
          <w:tcPr>
            <w:cnfStyle w:val="001000000000" w:firstRow="0" w:lastRow="0" w:firstColumn="1" w:lastColumn="0" w:oddVBand="0" w:evenVBand="0" w:oddHBand="0" w:evenHBand="0" w:firstRowFirstColumn="0" w:firstRowLastColumn="0" w:lastRowFirstColumn="0" w:lastRowLastColumn="0"/>
            <w:tcW w:w="6096" w:type="dxa"/>
            <w:tcBorders>
              <w:bottom w:val="single" w:sz="4" w:space="0" w:color="auto"/>
            </w:tcBorders>
            <w:vAlign w:val="center"/>
          </w:tcPr>
          <w:p w14:paraId="175B8D9A" w14:textId="4703E149" w:rsidR="004F2D8B" w:rsidRPr="000550DB" w:rsidRDefault="004F2D8B" w:rsidP="003D707E">
            <w:pPr>
              <w:jc w:val="left"/>
              <w:rPr>
                <w:rFonts w:eastAsia="Times New Roman"/>
                <w:i w:val="0"/>
                <w:iCs w:val="0"/>
                <w:lang w:eastAsia="en-GB"/>
              </w:rPr>
            </w:pPr>
            <w:r w:rsidRPr="000550DB">
              <w:rPr>
                <w:rFonts w:eastAsia="Times New Roman"/>
                <w:i w:val="0"/>
                <w:iCs w:val="0"/>
                <w:lang w:eastAsia="en-GB"/>
              </w:rPr>
              <w:t>Council Tax (Southend-on-Sea Borough Council and Leigh Town Council)</w:t>
            </w:r>
          </w:p>
        </w:tc>
        <w:tc>
          <w:tcPr>
            <w:tcW w:w="1402" w:type="dxa"/>
            <w:tcBorders>
              <w:bottom w:val="single" w:sz="4" w:space="0" w:color="auto"/>
            </w:tcBorders>
            <w:vAlign w:val="center"/>
          </w:tcPr>
          <w:p w14:paraId="2E541ADF" w14:textId="7F98799E" w:rsidR="004F2D8B" w:rsidRPr="0061596E" w:rsidRDefault="00C43832" w:rsidP="003D707E">
            <w:pPr>
              <w:jc w:val="right"/>
              <w:cnfStyle w:val="000000000000" w:firstRow="0" w:lastRow="0" w:firstColumn="0" w:lastColumn="0" w:oddVBand="0" w:evenVBand="0" w:oddHBand="0" w:evenHBand="0" w:firstRowFirstColumn="0" w:firstRowLastColumn="0" w:lastRowFirstColumn="0" w:lastRowLastColumn="0"/>
              <w:rPr>
                <w:lang w:eastAsia="en-GB"/>
              </w:rPr>
            </w:pPr>
            <w:r w:rsidRPr="0061596E">
              <w:rPr>
                <w:lang w:eastAsia="en-GB"/>
              </w:rPr>
              <w:t>(88,324)</w:t>
            </w:r>
          </w:p>
        </w:tc>
        <w:tc>
          <w:tcPr>
            <w:tcW w:w="1402" w:type="dxa"/>
            <w:tcBorders>
              <w:bottom w:val="single" w:sz="4" w:space="0" w:color="auto"/>
            </w:tcBorders>
            <w:vAlign w:val="center"/>
          </w:tcPr>
          <w:p w14:paraId="6B97B340" w14:textId="32338B2D" w:rsidR="004F2D8B" w:rsidRPr="0061596E" w:rsidRDefault="00275F2C" w:rsidP="003D707E">
            <w:pPr>
              <w:jc w:val="right"/>
              <w:cnfStyle w:val="000000000000" w:firstRow="0" w:lastRow="0" w:firstColumn="0" w:lastColumn="0" w:oddVBand="0" w:evenVBand="0" w:oddHBand="0" w:evenHBand="0" w:firstRowFirstColumn="0" w:firstRowLastColumn="0" w:lastRowFirstColumn="0" w:lastRowLastColumn="0"/>
              <w:rPr>
                <w:lang w:eastAsia="en-GB"/>
              </w:rPr>
            </w:pPr>
            <w:r w:rsidRPr="0061596E">
              <w:rPr>
                <w:lang w:eastAsia="en-GB"/>
              </w:rPr>
              <w:t>(88</w:t>
            </w:r>
            <w:r w:rsidR="008E151E" w:rsidRPr="0061596E">
              <w:rPr>
                <w:lang w:eastAsia="en-GB"/>
              </w:rPr>
              <w:t>,</w:t>
            </w:r>
            <w:r w:rsidRPr="0061596E">
              <w:rPr>
                <w:lang w:eastAsia="en-GB"/>
              </w:rPr>
              <w:t>7</w:t>
            </w:r>
            <w:r w:rsidR="008E151E" w:rsidRPr="0061596E">
              <w:rPr>
                <w:lang w:eastAsia="en-GB"/>
              </w:rPr>
              <w:t>76</w:t>
            </w:r>
            <w:r w:rsidRPr="0061596E">
              <w:rPr>
                <w:lang w:eastAsia="en-GB"/>
              </w:rPr>
              <w:t>)</w:t>
            </w:r>
          </w:p>
        </w:tc>
        <w:tc>
          <w:tcPr>
            <w:tcW w:w="1403" w:type="dxa"/>
            <w:tcBorders>
              <w:bottom w:val="single" w:sz="4" w:space="0" w:color="auto"/>
            </w:tcBorders>
            <w:vAlign w:val="center"/>
          </w:tcPr>
          <w:p w14:paraId="35C4A113" w14:textId="29C8033A" w:rsidR="004F2D8B" w:rsidRPr="0061596E" w:rsidRDefault="00C43832" w:rsidP="003D707E">
            <w:pPr>
              <w:jc w:val="right"/>
              <w:cnfStyle w:val="000000000000" w:firstRow="0" w:lastRow="0" w:firstColumn="0" w:lastColumn="0" w:oddVBand="0" w:evenVBand="0" w:oddHBand="0" w:evenHBand="0" w:firstRowFirstColumn="0" w:firstRowLastColumn="0" w:lastRowFirstColumn="0" w:lastRowLastColumn="0"/>
              <w:rPr>
                <w:lang w:eastAsia="en-GB"/>
              </w:rPr>
            </w:pPr>
            <w:r w:rsidRPr="0061596E">
              <w:rPr>
                <w:lang w:eastAsia="en-GB"/>
              </w:rPr>
              <w:t>(452)</w:t>
            </w:r>
          </w:p>
        </w:tc>
      </w:tr>
      <w:tr w:rsidR="0038244D" w:rsidRPr="00EF07E6" w14:paraId="6E96AE58" w14:textId="77777777" w:rsidTr="002F7A1E">
        <w:trPr>
          <w:cantSplit/>
          <w:trHeight w:val="397"/>
        </w:trPr>
        <w:tc>
          <w:tcPr>
            <w:cnfStyle w:val="001000000000" w:firstRow="0" w:lastRow="0" w:firstColumn="1" w:lastColumn="0" w:oddVBand="0" w:evenVBand="0" w:oddHBand="0" w:evenHBand="0" w:firstRowFirstColumn="0" w:firstRowLastColumn="0" w:lastRowFirstColumn="0" w:lastRowLastColumn="0"/>
            <w:tcW w:w="6096" w:type="dxa"/>
            <w:tcBorders>
              <w:top w:val="single" w:sz="4" w:space="0" w:color="auto"/>
              <w:bottom w:val="single" w:sz="4" w:space="0" w:color="auto"/>
            </w:tcBorders>
            <w:vAlign w:val="center"/>
          </w:tcPr>
          <w:p w14:paraId="6A650CDF" w14:textId="4FEDDD70" w:rsidR="0038244D" w:rsidRPr="000550DB" w:rsidRDefault="0038244D" w:rsidP="00AA626D">
            <w:pPr>
              <w:rPr>
                <w:rFonts w:eastAsia="Times New Roman"/>
                <w:b/>
                <w:bCs/>
                <w:i w:val="0"/>
                <w:iCs w:val="0"/>
                <w:lang w:eastAsia="en-GB"/>
              </w:rPr>
            </w:pPr>
            <w:r w:rsidRPr="000550DB">
              <w:rPr>
                <w:rFonts w:eastAsia="Times New Roman"/>
                <w:b/>
                <w:bCs/>
                <w:i w:val="0"/>
                <w:iCs w:val="0"/>
                <w:lang w:eastAsia="en-GB"/>
              </w:rPr>
              <w:t>Total Funding</w:t>
            </w:r>
          </w:p>
        </w:tc>
        <w:tc>
          <w:tcPr>
            <w:tcW w:w="1402" w:type="dxa"/>
            <w:tcBorders>
              <w:top w:val="single" w:sz="4" w:space="0" w:color="auto"/>
              <w:bottom w:val="single" w:sz="4" w:space="0" w:color="auto"/>
            </w:tcBorders>
            <w:vAlign w:val="center"/>
          </w:tcPr>
          <w:p w14:paraId="41ABAC17" w14:textId="3C2AB0D9" w:rsidR="0038244D" w:rsidRPr="0061596E" w:rsidRDefault="00423E69" w:rsidP="003D707E">
            <w:pPr>
              <w:jc w:val="right"/>
              <w:cnfStyle w:val="000000000000" w:firstRow="0" w:lastRow="0" w:firstColumn="0" w:lastColumn="0" w:oddVBand="0" w:evenVBand="0" w:oddHBand="0" w:evenHBand="0" w:firstRowFirstColumn="0" w:firstRowLastColumn="0" w:lastRowFirstColumn="0" w:lastRowLastColumn="0"/>
              <w:rPr>
                <w:b/>
                <w:bCs/>
                <w:lang w:eastAsia="en-GB"/>
              </w:rPr>
            </w:pPr>
            <w:r w:rsidRPr="0061596E">
              <w:rPr>
                <w:b/>
                <w:bCs/>
                <w:lang w:eastAsia="en-GB"/>
              </w:rPr>
              <w:t>(133,995)</w:t>
            </w:r>
          </w:p>
        </w:tc>
        <w:tc>
          <w:tcPr>
            <w:tcW w:w="1402" w:type="dxa"/>
            <w:tcBorders>
              <w:top w:val="single" w:sz="4" w:space="0" w:color="auto"/>
              <w:bottom w:val="single" w:sz="4" w:space="0" w:color="auto"/>
            </w:tcBorders>
            <w:vAlign w:val="center"/>
          </w:tcPr>
          <w:p w14:paraId="71F5C977" w14:textId="51FAF9D7" w:rsidR="0038244D" w:rsidRPr="0061596E" w:rsidRDefault="00423E69" w:rsidP="003D707E">
            <w:pPr>
              <w:jc w:val="right"/>
              <w:cnfStyle w:val="000000000000" w:firstRow="0" w:lastRow="0" w:firstColumn="0" w:lastColumn="0" w:oddVBand="0" w:evenVBand="0" w:oddHBand="0" w:evenHBand="0" w:firstRowFirstColumn="0" w:firstRowLastColumn="0" w:lastRowFirstColumn="0" w:lastRowLastColumn="0"/>
              <w:rPr>
                <w:b/>
                <w:bCs/>
                <w:lang w:eastAsia="en-GB"/>
              </w:rPr>
            </w:pPr>
            <w:r w:rsidRPr="0061596E">
              <w:rPr>
                <w:b/>
                <w:bCs/>
                <w:lang w:eastAsia="en-GB"/>
              </w:rPr>
              <w:t>(133,399)</w:t>
            </w:r>
          </w:p>
        </w:tc>
        <w:tc>
          <w:tcPr>
            <w:tcW w:w="1403" w:type="dxa"/>
            <w:tcBorders>
              <w:top w:val="single" w:sz="4" w:space="0" w:color="auto"/>
              <w:bottom w:val="single" w:sz="4" w:space="0" w:color="auto"/>
            </w:tcBorders>
            <w:vAlign w:val="center"/>
          </w:tcPr>
          <w:p w14:paraId="7D3ED5A2" w14:textId="087E1A14" w:rsidR="0038244D" w:rsidRPr="0061596E" w:rsidRDefault="00431696" w:rsidP="003D707E">
            <w:pPr>
              <w:jc w:val="right"/>
              <w:cnfStyle w:val="000000000000" w:firstRow="0" w:lastRow="0" w:firstColumn="0" w:lastColumn="0" w:oddVBand="0" w:evenVBand="0" w:oddHBand="0" w:evenHBand="0" w:firstRowFirstColumn="0" w:firstRowLastColumn="0" w:lastRowFirstColumn="0" w:lastRowLastColumn="0"/>
              <w:rPr>
                <w:b/>
                <w:bCs/>
                <w:lang w:eastAsia="en-GB"/>
              </w:rPr>
            </w:pPr>
            <w:r w:rsidRPr="0061596E">
              <w:rPr>
                <w:b/>
                <w:bCs/>
                <w:lang w:eastAsia="en-GB"/>
              </w:rPr>
              <w:t>596</w:t>
            </w:r>
          </w:p>
        </w:tc>
      </w:tr>
      <w:tr w:rsidR="0038244D" w:rsidRPr="00EF07E6" w14:paraId="5E05A6F3" w14:textId="77777777" w:rsidTr="002F7A1E">
        <w:trPr>
          <w:cantSplit/>
          <w:trHeight w:val="397"/>
        </w:trPr>
        <w:tc>
          <w:tcPr>
            <w:cnfStyle w:val="001000000000" w:firstRow="0" w:lastRow="0" w:firstColumn="1" w:lastColumn="0" w:oddVBand="0" w:evenVBand="0" w:oddHBand="0" w:evenHBand="0" w:firstRowFirstColumn="0" w:firstRowLastColumn="0" w:lastRowFirstColumn="0" w:lastRowLastColumn="0"/>
            <w:tcW w:w="6096" w:type="dxa"/>
            <w:tcBorders>
              <w:top w:val="single" w:sz="4" w:space="0" w:color="auto"/>
            </w:tcBorders>
            <w:vAlign w:val="center"/>
          </w:tcPr>
          <w:p w14:paraId="5E0EE363" w14:textId="5C048F26" w:rsidR="0038244D" w:rsidRPr="000550DB" w:rsidRDefault="0038244D" w:rsidP="003D707E">
            <w:pPr>
              <w:jc w:val="left"/>
              <w:rPr>
                <w:rFonts w:eastAsia="Times New Roman"/>
                <w:b/>
                <w:bCs/>
                <w:i w:val="0"/>
                <w:iCs w:val="0"/>
                <w:lang w:eastAsia="en-GB"/>
              </w:rPr>
            </w:pPr>
            <w:r w:rsidRPr="000550DB">
              <w:rPr>
                <w:rFonts w:eastAsia="Times New Roman"/>
                <w:b/>
                <w:bCs/>
                <w:i w:val="0"/>
                <w:iCs w:val="0"/>
                <w:lang w:eastAsia="en-GB"/>
              </w:rPr>
              <w:t>Contribution (to) / from General Reserve</w:t>
            </w:r>
          </w:p>
        </w:tc>
        <w:tc>
          <w:tcPr>
            <w:tcW w:w="1402" w:type="dxa"/>
            <w:tcBorders>
              <w:top w:val="single" w:sz="4" w:space="0" w:color="auto"/>
            </w:tcBorders>
            <w:vAlign w:val="center"/>
          </w:tcPr>
          <w:p w14:paraId="7C363C15" w14:textId="11C0A331" w:rsidR="0038244D" w:rsidRPr="0061596E" w:rsidRDefault="004F2D8B" w:rsidP="003D707E">
            <w:pPr>
              <w:jc w:val="right"/>
              <w:cnfStyle w:val="000000000000" w:firstRow="0" w:lastRow="0" w:firstColumn="0" w:lastColumn="0" w:oddVBand="0" w:evenVBand="0" w:oddHBand="0" w:evenHBand="0" w:firstRowFirstColumn="0" w:firstRowLastColumn="0" w:lastRowFirstColumn="0" w:lastRowLastColumn="0"/>
              <w:rPr>
                <w:b/>
                <w:bCs/>
                <w:lang w:eastAsia="en-GB"/>
              </w:rPr>
            </w:pPr>
            <w:r w:rsidRPr="0061596E">
              <w:rPr>
                <w:b/>
                <w:bCs/>
                <w:lang w:eastAsia="en-GB"/>
              </w:rPr>
              <w:t>0</w:t>
            </w:r>
          </w:p>
        </w:tc>
        <w:tc>
          <w:tcPr>
            <w:tcW w:w="1402" w:type="dxa"/>
            <w:tcBorders>
              <w:top w:val="single" w:sz="4" w:space="0" w:color="auto"/>
            </w:tcBorders>
            <w:vAlign w:val="center"/>
          </w:tcPr>
          <w:p w14:paraId="47ABD9C7" w14:textId="3136885A" w:rsidR="0038244D" w:rsidRPr="0061596E" w:rsidRDefault="004F2D8B" w:rsidP="003D707E">
            <w:pPr>
              <w:jc w:val="right"/>
              <w:cnfStyle w:val="000000000000" w:firstRow="0" w:lastRow="0" w:firstColumn="0" w:lastColumn="0" w:oddVBand="0" w:evenVBand="0" w:oddHBand="0" w:evenHBand="0" w:firstRowFirstColumn="0" w:firstRowLastColumn="0" w:lastRowFirstColumn="0" w:lastRowLastColumn="0"/>
              <w:rPr>
                <w:b/>
                <w:bCs/>
                <w:lang w:eastAsia="en-GB"/>
              </w:rPr>
            </w:pPr>
            <w:r w:rsidRPr="0061596E">
              <w:rPr>
                <w:b/>
                <w:bCs/>
                <w:lang w:eastAsia="en-GB"/>
              </w:rPr>
              <w:t>0</w:t>
            </w:r>
          </w:p>
        </w:tc>
        <w:tc>
          <w:tcPr>
            <w:tcW w:w="1403" w:type="dxa"/>
            <w:tcBorders>
              <w:top w:val="single" w:sz="4" w:space="0" w:color="auto"/>
            </w:tcBorders>
            <w:vAlign w:val="center"/>
          </w:tcPr>
          <w:p w14:paraId="26CE93B7" w14:textId="3B253A24" w:rsidR="0038244D" w:rsidRPr="0061596E" w:rsidRDefault="004F2D8B" w:rsidP="003D707E">
            <w:pPr>
              <w:jc w:val="right"/>
              <w:cnfStyle w:val="000000000000" w:firstRow="0" w:lastRow="0" w:firstColumn="0" w:lastColumn="0" w:oddVBand="0" w:evenVBand="0" w:oddHBand="0" w:evenHBand="0" w:firstRowFirstColumn="0" w:firstRowLastColumn="0" w:lastRowFirstColumn="0" w:lastRowLastColumn="0"/>
              <w:rPr>
                <w:b/>
                <w:bCs/>
                <w:lang w:eastAsia="en-GB"/>
              </w:rPr>
            </w:pPr>
            <w:r w:rsidRPr="0061596E">
              <w:rPr>
                <w:b/>
                <w:bCs/>
                <w:lang w:eastAsia="en-GB"/>
              </w:rPr>
              <w:t>0</w:t>
            </w:r>
          </w:p>
        </w:tc>
      </w:tr>
    </w:tbl>
    <w:p w14:paraId="77B5263D" w14:textId="4CE3194F" w:rsidR="00183FAD" w:rsidRPr="00EF07E6" w:rsidRDefault="00183FAD" w:rsidP="0094601E">
      <w:pPr>
        <w:rPr>
          <w:highlight w:val="yellow"/>
          <w:lang w:eastAsia="en-GB"/>
        </w:rPr>
      </w:pPr>
    </w:p>
    <w:p w14:paraId="05A6CCE0" w14:textId="77777777" w:rsidR="0071253B" w:rsidRPr="004E3333" w:rsidRDefault="00092BDE" w:rsidP="0071253B">
      <w:pPr>
        <w:pStyle w:val="BodyText"/>
      </w:pPr>
      <w:r w:rsidRPr="004E3333">
        <w:fldChar w:fldCharType="begin"/>
      </w:r>
      <w:r w:rsidRPr="004E3333">
        <w:instrText xml:space="preserve"> REF _Ref75858565 \h </w:instrText>
      </w:r>
      <w:r w:rsidR="00EF07E6" w:rsidRPr="004E3333">
        <w:instrText xml:space="preserve"> \* MERGEFORMAT </w:instrText>
      </w:r>
      <w:r w:rsidRPr="004E3333">
        <w:fldChar w:fldCharType="separate"/>
      </w:r>
      <w:r w:rsidR="0071253B" w:rsidRPr="004E3333">
        <w:br w:type="page"/>
      </w:r>
    </w:p>
    <w:p w14:paraId="4C543329" w14:textId="683F0B6A" w:rsidR="00183FAD" w:rsidRPr="004E3333" w:rsidRDefault="00732EF0" w:rsidP="0094601E">
      <w:pPr>
        <w:pStyle w:val="BodyText"/>
      </w:pPr>
      <w:r w:rsidRPr="004E3333">
        <w:t xml:space="preserve">Table </w:t>
      </w:r>
      <w:r w:rsidR="0071253B" w:rsidRPr="004E3333">
        <w:rPr>
          <w:noProof/>
        </w:rPr>
        <w:t>5</w:t>
      </w:r>
      <w:r w:rsidR="00092BDE" w:rsidRPr="004E3333">
        <w:fldChar w:fldCharType="end"/>
      </w:r>
      <w:r w:rsidR="00092BDE" w:rsidRPr="004E3333">
        <w:t xml:space="preserve"> </w:t>
      </w:r>
      <w:r w:rsidR="00183FAD" w:rsidRPr="004E3333">
        <w:t xml:space="preserve">reconciles the analysis of the Comprehensive Income and Expenditure Statement </w:t>
      </w:r>
      <w:r w:rsidR="007B7093" w:rsidRPr="004E3333">
        <w:t>in the Statement of Accounts 202</w:t>
      </w:r>
      <w:r w:rsidR="004E3333" w:rsidRPr="004E3333">
        <w:t>1</w:t>
      </w:r>
      <w:r w:rsidR="007B7093" w:rsidRPr="004E3333">
        <w:t>/2</w:t>
      </w:r>
      <w:r w:rsidR="004E3333" w:rsidRPr="004E3333">
        <w:t>2</w:t>
      </w:r>
      <w:r w:rsidR="007B7093" w:rsidRPr="004E3333">
        <w:t xml:space="preserve"> </w:t>
      </w:r>
      <w:r w:rsidR="00183FAD" w:rsidRPr="004E3333">
        <w:t xml:space="preserve">to the outturn summary </w:t>
      </w:r>
      <w:r w:rsidR="007B7093" w:rsidRPr="004E3333">
        <w:t xml:space="preserve">in </w:t>
      </w:r>
      <w:r w:rsidR="007B7093" w:rsidRPr="004E3333">
        <w:fldChar w:fldCharType="begin"/>
      </w:r>
      <w:r w:rsidR="007B7093" w:rsidRPr="004E3333">
        <w:instrText xml:space="preserve"> REF _Ref75858580 \h </w:instrText>
      </w:r>
      <w:r w:rsidR="00EF07E6" w:rsidRPr="004E3333">
        <w:instrText xml:space="preserve"> \* MERGEFORMAT </w:instrText>
      </w:r>
      <w:r w:rsidR="007B7093" w:rsidRPr="004E3333">
        <w:fldChar w:fldCharType="separate"/>
      </w:r>
      <w:r w:rsidRPr="00D8783C">
        <w:rPr>
          <w:noProof/>
        </w:rPr>
        <w:t>Table</w:t>
      </w:r>
      <w:r w:rsidRPr="00D8783C">
        <w:t xml:space="preserve"> </w:t>
      </w:r>
      <w:r w:rsidR="0071253B" w:rsidRPr="004E3333">
        <w:rPr>
          <w:noProof/>
        </w:rPr>
        <w:t>4</w:t>
      </w:r>
      <w:r w:rsidR="007B7093" w:rsidRPr="004E3333">
        <w:fldChar w:fldCharType="end"/>
      </w:r>
      <w:r w:rsidR="00183FAD" w:rsidRPr="004E3333">
        <w:t>.</w:t>
      </w:r>
    </w:p>
    <w:p w14:paraId="4397A8B4" w14:textId="4ED787A7" w:rsidR="00405AA8" w:rsidRPr="004E3333" w:rsidRDefault="00405AA8" w:rsidP="0094601E">
      <w:pPr>
        <w:pStyle w:val="Caption"/>
      </w:pPr>
      <w:bookmarkStart w:id="13" w:name="_Ref75858565"/>
      <w:r w:rsidRPr="004E3333">
        <w:t xml:space="preserve">Table </w:t>
      </w:r>
      <w:fldSimple w:instr=" SEQ Table \* ARABIC ">
        <w:r w:rsidR="00A91DDC" w:rsidRPr="004E3333">
          <w:rPr>
            <w:noProof/>
          </w:rPr>
          <w:t>5</w:t>
        </w:r>
      </w:fldSimple>
      <w:bookmarkEnd w:id="13"/>
      <w:r w:rsidRPr="004E3333">
        <w:t xml:space="preserve"> Reconciliation of Gross Expenditure to Transfer to General Fund</w:t>
      </w:r>
    </w:p>
    <w:tbl>
      <w:tblPr>
        <w:tblStyle w:val="ListTable7Colorful"/>
        <w:tblW w:w="9781" w:type="dxa"/>
        <w:tblLook w:val="06A0" w:firstRow="1" w:lastRow="0" w:firstColumn="1" w:lastColumn="0" w:noHBand="1" w:noVBand="1"/>
        <w:tblCaption w:val="Table 2 Reconciliation of Gross Expenditure to Transfer to General Fund"/>
        <w:tblDescription w:val="A reconciliation of the outturn summary in Table 1 to the Comprehensive Income and Expenditure Statement on page 35 of the Statement of Accounts."/>
      </w:tblPr>
      <w:tblGrid>
        <w:gridCol w:w="8364"/>
        <w:gridCol w:w="1417"/>
      </w:tblGrid>
      <w:tr w:rsidR="0038244D" w:rsidRPr="004E3333" w14:paraId="3B79C944" w14:textId="77777777" w:rsidTr="00AA626D">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8364" w:type="dxa"/>
          </w:tcPr>
          <w:p w14:paraId="3839DB26" w14:textId="19E93E01" w:rsidR="0038244D" w:rsidRPr="004E3333" w:rsidRDefault="0038244D" w:rsidP="0094601E">
            <w:pPr>
              <w:rPr>
                <w:rFonts w:eastAsia="Times New Roman"/>
                <w:b/>
                <w:bCs/>
                <w:i w:val="0"/>
                <w:iCs w:val="0"/>
                <w:lang w:eastAsia="en-GB"/>
              </w:rPr>
            </w:pPr>
            <w:bookmarkStart w:id="14" w:name="Title_Table_2_Reconciliation_of_Outturn"/>
            <w:bookmarkEnd w:id="14"/>
          </w:p>
        </w:tc>
        <w:tc>
          <w:tcPr>
            <w:tcW w:w="1417" w:type="dxa"/>
            <w:vAlign w:val="center"/>
          </w:tcPr>
          <w:p w14:paraId="1E990EF5" w14:textId="2B0D59F2" w:rsidR="0038244D" w:rsidRPr="004E3333" w:rsidRDefault="0038244D" w:rsidP="00AA626D">
            <w:pPr>
              <w:jc w:val="center"/>
              <w:cnfStyle w:val="100000000000" w:firstRow="1" w:lastRow="0" w:firstColumn="0" w:lastColumn="0" w:oddVBand="0" w:evenVBand="0" w:oddHBand="0" w:evenHBand="0" w:firstRowFirstColumn="0" w:firstRowLastColumn="0" w:lastRowFirstColumn="0" w:lastRowLastColumn="0"/>
              <w:rPr>
                <w:rFonts w:eastAsia="Times New Roman"/>
                <w:b/>
                <w:bCs/>
                <w:i w:val="0"/>
                <w:iCs w:val="0"/>
                <w:lang w:eastAsia="en-GB"/>
              </w:rPr>
            </w:pPr>
            <w:r w:rsidRPr="004E3333">
              <w:rPr>
                <w:rFonts w:eastAsia="Times New Roman"/>
                <w:b/>
                <w:bCs/>
                <w:i w:val="0"/>
                <w:iCs w:val="0"/>
                <w:lang w:eastAsia="en-GB"/>
              </w:rPr>
              <w:t>202</w:t>
            </w:r>
            <w:r w:rsidR="00D8783C" w:rsidRPr="004E3333">
              <w:rPr>
                <w:rFonts w:eastAsia="Times New Roman"/>
                <w:b/>
                <w:bCs/>
                <w:i w:val="0"/>
                <w:iCs w:val="0"/>
                <w:lang w:eastAsia="en-GB"/>
              </w:rPr>
              <w:t>1</w:t>
            </w:r>
            <w:r w:rsidRPr="004E3333">
              <w:rPr>
                <w:rFonts w:eastAsia="Times New Roman"/>
                <w:b/>
                <w:bCs/>
                <w:i w:val="0"/>
                <w:iCs w:val="0"/>
                <w:lang w:eastAsia="en-GB"/>
              </w:rPr>
              <w:t>/2</w:t>
            </w:r>
            <w:r w:rsidR="00D8783C" w:rsidRPr="004E3333">
              <w:rPr>
                <w:rFonts w:eastAsia="Times New Roman"/>
                <w:b/>
                <w:bCs/>
                <w:i w:val="0"/>
                <w:iCs w:val="0"/>
                <w:lang w:eastAsia="en-GB"/>
              </w:rPr>
              <w:t>2</w:t>
            </w:r>
            <w:r w:rsidRPr="004E3333">
              <w:rPr>
                <w:rFonts w:eastAsia="Times New Roman"/>
                <w:b/>
                <w:bCs/>
                <w:i w:val="0"/>
                <w:iCs w:val="0"/>
                <w:lang w:eastAsia="en-GB"/>
              </w:rPr>
              <w:t xml:space="preserve"> £000s</w:t>
            </w:r>
          </w:p>
        </w:tc>
      </w:tr>
      <w:tr w:rsidR="0038244D" w:rsidRPr="00D5394E" w14:paraId="422A593E" w14:textId="77777777" w:rsidTr="00AA626D">
        <w:trPr>
          <w:cantSplit/>
          <w:trHeight w:val="397"/>
        </w:trPr>
        <w:tc>
          <w:tcPr>
            <w:cnfStyle w:val="001000000000" w:firstRow="0" w:lastRow="0" w:firstColumn="1" w:lastColumn="0" w:oddVBand="0" w:evenVBand="0" w:oddHBand="0" w:evenHBand="0" w:firstRowFirstColumn="0" w:firstRowLastColumn="0" w:lastRowFirstColumn="0" w:lastRowLastColumn="0"/>
            <w:tcW w:w="8364" w:type="dxa"/>
            <w:vAlign w:val="center"/>
          </w:tcPr>
          <w:p w14:paraId="4617844A" w14:textId="034B2A66" w:rsidR="0038244D" w:rsidRPr="004E3333" w:rsidRDefault="00685DE2" w:rsidP="0094601E">
            <w:pPr>
              <w:rPr>
                <w:rFonts w:eastAsia="Times New Roman"/>
                <w:i w:val="0"/>
                <w:iCs w:val="0"/>
                <w:lang w:eastAsia="en-GB"/>
              </w:rPr>
            </w:pPr>
            <w:r w:rsidRPr="004E3333">
              <w:rPr>
                <w:rFonts w:eastAsia="Times New Roman"/>
                <w:i w:val="0"/>
                <w:iCs w:val="0"/>
                <w:lang w:eastAsia="en-GB"/>
              </w:rPr>
              <w:t>Gross Expenditure on Services</w:t>
            </w:r>
          </w:p>
        </w:tc>
        <w:tc>
          <w:tcPr>
            <w:tcW w:w="1417" w:type="dxa"/>
            <w:vAlign w:val="center"/>
          </w:tcPr>
          <w:p w14:paraId="0F3AF5BC" w14:textId="7A1B8065" w:rsidR="0038244D" w:rsidRPr="00D5394E" w:rsidRDefault="00B311A9" w:rsidP="00AA626D">
            <w:pPr>
              <w:jc w:val="right"/>
              <w:cnfStyle w:val="000000000000" w:firstRow="0" w:lastRow="0" w:firstColumn="0" w:lastColumn="0" w:oddVBand="0" w:evenVBand="0" w:oddHBand="0" w:evenHBand="0" w:firstRowFirstColumn="0" w:firstRowLastColumn="0" w:lastRowFirstColumn="0" w:lastRowLastColumn="0"/>
              <w:rPr>
                <w:lang w:eastAsia="en-GB"/>
              </w:rPr>
            </w:pPr>
            <w:r w:rsidRPr="00D5394E">
              <w:rPr>
                <w:lang w:eastAsia="en-GB"/>
              </w:rPr>
              <w:t>4</w:t>
            </w:r>
            <w:r w:rsidR="00656072">
              <w:rPr>
                <w:lang w:eastAsia="en-GB"/>
              </w:rPr>
              <w:t>5</w:t>
            </w:r>
            <w:r w:rsidR="009F5DBD">
              <w:rPr>
                <w:lang w:eastAsia="en-GB"/>
              </w:rPr>
              <w:t>9</w:t>
            </w:r>
            <w:r w:rsidR="007E75EF" w:rsidRPr="00D5394E">
              <w:rPr>
                <w:lang w:eastAsia="en-GB"/>
              </w:rPr>
              <w:t>,</w:t>
            </w:r>
            <w:r w:rsidR="009F5DBD">
              <w:rPr>
                <w:lang w:eastAsia="en-GB"/>
              </w:rPr>
              <w:t>128</w:t>
            </w:r>
          </w:p>
        </w:tc>
      </w:tr>
      <w:tr w:rsidR="0038244D" w:rsidRPr="00D5394E" w14:paraId="2707E2C6" w14:textId="77777777" w:rsidTr="00AA626D">
        <w:trPr>
          <w:cantSplit/>
          <w:trHeight w:val="397"/>
        </w:trPr>
        <w:tc>
          <w:tcPr>
            <w:cnfStyle w:val="001000000000" w:firstRow="0" w:lastRow="0" w:firstColumn="1" w:lastColumn="0" w:oddVBand="0" w:evenVBand="0" w:oddHBand="0" w:evenHBand="0" w:firstRowFirstColumn="0" w:firstRowLastColumn="0" w:lastRowFirstColumn="0" w:lastRowLastColumn="0"/>
            <w:tcW w:w="8364" w:type="dxa"/>
            <w:tcBorders>
              <w:bottom w:val="single" w:sz="4" w:space="0" w:color="auto"/>
            </w:tcBorders>
            <w:vAlign w:val="center"/>
          </w:tcPr>
          <w:p w14:paraId="6DAE717E" w14:textId="394B07D4" w:rsidR="0038244D" w:rsidRPr="004E3333" w:rsidRDefault="00685DE2" w:rsidP="0094601E">
            <w:pPr>
              <w:rPr>
                <w:rFonts w:eastAsia="Times New Roman"/>
                <w:i w:val="0"/>
                <w:iCs w:val="0"/>
                <w:lang w:eastAsia="en-GB"/>
              </w:rPr>
            </w:pPr>
            <w:r w:rsidRPr="004E3333">
              <w:rPr>
                <w:rFonts w:eastAsia="Times New Roman"/>
                <w:i w:val="0"/>
                <w:iCs w:val="0"/>
                <w:lang w:eastAsia="en-GB"/>
              </w:rPr>
              <w:t>Gross Income on Services</w:t>
            </w:r>
          </w:p>
        </w:tc>
        <w:tc>
          <w:tcPr>
            <w:tcW w:w="1417" w:type="dxa"/>
            <w:tcBorders>
              <w:bottom w:val="single" w:sz="4" w:space="0" w:color="auto"/>
            </w:tcBorders>
            <w:vAlign w:val="center"/>
          </w:tcPr>
          <w:p w14:paraId="5844E409" w14:textId="226ABBF7" w:rsidR="0038244D" w:rsidRPr="00D5394E" w:rsidRDefault="007E75EF" w:rsidP="00AA626D">
            <w:pPr>
              <w:jc w:val="right"/>
              <w:cnfStyle w:val="000000000000" w:firstRow="0" w:lastRow="0" w:firstColumn="0" w:lastColumn="0" w:oddVBand="0" w:evenVBand="0" w:oddHBand="0" w:evenHBand="0" w:firstRowFirstColumn="0" w:firstRowLastColumn="0" w:lastRowFirstColumn="0" w:lastRowLastColumn="0"/>
              <w:rPr>
                <w:lang w:eastAsia="en-GB"/>
              </w:rPr>
            </w:pPr>
            <w:r w:rsidRPr="00D5394E">
              <w:rPr>
                <w:lang w:eastAsia="en-GB"/>
              </w:rPr>
              <w:t>(</w:t>
            </w:r>
            <w:r w:rsidR="008031B9">
              <w:rPr>
                <w:lang w:eastAsia="en-GB"/>
              </w:rPr>
              <w:t>44</w:t>
            </w:r>
            <w:r w:rsidR="007D572D">
              <w:rPr>
                <w:lang w:eastAsia="en-GB"/>
              </w:rPr>
              <w:t>1</w:t>
            </w:r>
            <w:r w:rsidR="008031B9">
              <w:rPr>
                <w:lang w:eastAsia="en-GB"/>
              </w:rPr>
              <w:t>,</w:t>
            </w:r>
            <w:r w:rsidR="007D572D">
              <w:rPr>
                <w:lang w:eastAsia="en-GB"/>
              </w:rPr>
              <w:t>304</w:t>
            </w:r>
            <w:r w:rsidRPr="00D5394E">
              <w:rPr>
                <w:lang w:eastAsia="en-GB"/>
              </w:rPr>
              <w:t>)</w:t>
            </w:r>
          </w:p>
        </w:tc>
      </w:tr>
      <w:tr w:rsidR="0038244D" w:rsidRPr="00D5394E" w14:paraId="4A4D07FB" w14:textId="77777777" w:rsidTr="00AA626D">
        <w:trPr>
          <w:cantSplit/>
          <w:trHeight w:val="397"/>
        </w:trPr>
        <w:tc>
          <w:tcPr>
            <w:cnfStyle w:val="001000000000" w:firstRow="0" w:lastRow="0" w:firstColumn="1" w:lastColumn="0" w:oddVBand="0" w:evenVBand="0" w:oddHBand="0" w:evenHBand="0" w:firstRowFirstColumn="0" w:firstRowLastColumn="0" w:lastRowFirstColumn="0" w:lastRowLastColumn="0"/>
            <w:tcW w:w="8364" w:type="dxa"/>
            <w:tcBorders>
              <w:top w:val="single" w:sz="4" w:space="0" w:color="auto"/>
            </w:tcBorders>
            <w:vAlign w:val="center"/>
          </w:tcPr>
          <w:p w14:paraId="74937B20" w14:textId="7524D880" w:rsidR="0038244D" w:rsidRPr="004E3333" w:rsidRDefault="00685DE2" w:rsidP="0094601E">
            <w:pPr>
              <w:rPr>
                <w:rFonts w:eastAsia="Times New Roman"/>
                <w:b/>
                <w:bCs/>
                <w:i w:val="0"/>
                <w:iCs w:val="0"/>
                <w:lang w:eastAsia="en-GB"/>
              </w:rPr>
            </w:pPr>
            <w:r w:rsidRPr="004E3333">
              <w:rPr>
                <w:rFonts w:eastAsia="Times New Roman"/>
                <w:b/>
                <w:bCs/>
                <w:i w:val="0"/>
                <w:iCs w:val="0"/>
                <w:lang w:eastAsia="en-GB"/>
              </w:rPr>
              <w:t>Net Cost of Services</w:t>
            </w:r>
          </w:p>
        </w:tc>
        <w:tc>
          <w:tcPr>
            <w:tcW w:w="1417" w:type="dxa"/>
            <w:tcBorders>
              <w:top w:val="single" w:sz="4" w:space="0" w:color="auto"/>
            </w:tcBorders>
            <w:vAlign w:val="center"/>
          </w:tcPr>
          <w:p w14:paraId="58E7797A" w14:textId="6D26D643" w:rsidR="0038244D" w:rsidRPr="00D5394E" w:rsidRDefault="00D5394E" w:rsidP="00AA626D">
            <w:pPr>
              <w:jc w:val="right"/>
              <w:cnfStyle w:val="000000000000" w:firstRow="0" w:lastRow="0" w:firstColumn="0" w:lastColumn="0" w:oddVBand="0" w:evenVBand="0" w:oddHBand="0" w:evenHBand="0" w:firstRowFirstColumn="0" w:firstRowLastColumn="0" w:lastRowFirstColumn="0" w:lastRowLastColumn="0"/>
              <w:rPr>
                <w:b/>
                <w:bCs/>
                <w:lang w:eastAsia="en-GB"/>
              </w:rPr>
            </w:pPr>
            <w:r w:rsidRPr="00D5394E">
              <w:rPr>
                <w:b/>
                <w:bCs/>
                <w:lang w:eastAsia="en-GB"/>
              </w:rPr>
              <w:t>1</w:t>
            </w:r>
            <w:r w:rsidR="002868AA">
              <w:rPr>
                <w:b/>
                <w:bCs/>
                <w:lang w:eastAsia="en-GB"/>
              </w:rPr>
              <w:t>7,824</w:t>
            </w:r>
          </w:p>
        </w:tc>
      </w:tr>
      <w:tr w:rsidR="0038244D" w:rsidRPr="00EF07E6" w14:paraId="219B4312" w14:textId="77777777" w:rsidTr="00AA626D">
        <w:trPr>
          <w:cantSplit/>
          <w:trHeight w:val="397"/>
        </w:trPr>
        <w:tc>
          <w:tcPr>
            <w:cnfStyle w:val="001000000000" w:firstRow="0" w:lastRow="0" w:firstColumn="1" w:lastColumn="0" w:oddVBand="0" w:evenVBand="0" w:oddHBand="0" w:evenHBand="0" w:firstRowFirstColumn="0" w:firstRowLastColumn="0" w:lastRowFirstColumn="0" w:lastRowLastColumn="0"/>
            <w:tcW w:w="8364" w:type="dxa"/>
            <w:vAlign w:val="center"/>
          </w:tcPr>
          <w:p w14:paraId="3CB6FCB3" w14:textId="1E74241B" w:rsidR="0038244D" w:rsidRPr="004E3333" w:rsidRDefault="00685DE2" w:rsidP="0094601E">
            <w:pPr>
              <w:rPr>
                <w:rFonts w:eastAsia="Times New Roman"/>
                <w:i w:val="0"/>
                <w:iCs w:val="0"/>
                <w:lang w:eastAsia="en-GB"/>
              </w:rPr>
            </w:pPr>
            <w:r w:rsidRPr="004E3333">
              <w:rPr>
                <w:rFonts w:eastAsia="Times New Roman"/>
                <w:i w:val="0"/>
                <w:iCs w:val="0"/>
                <w:lang w:eastAsia="en-GB"/>
              </w:rPr>
              <w:t>Adjustments between accounting basis and funding basis under regulation</w:t>
            </w:r>
          </w:p>
        </w:tc>
        <w:tc>
          <w:tcPr>
            <w:tcW w:w="1417" w:type="dxa"/>
            <w:vAlign w:val="center"/>
          </w:tcPr>
          <w:p w14:paraId="53093711" w14:textId="2896DADE" w:rsidR="0038244D" w:rsidRPr="00126AEC" w:rsidRDefault="005441DB" w:rsidP="00AA626D">
            <w:pPr>
              <w:jc w:val="right"/>
              <w:cnfStyle w:val="000000000000" w:firstRow="0" w:lastRow="0" w:firstColumn="0" w:lastColumn="0" w:oddVBand="0" w:evenVBand="0" w:oddHBand="0" w:evenHBand="0" w:firstRowFirstColumn="0" w:firstRowLastColumn="0" w:lastRowFirstColumn="0" w:lastRowLastColumn="0"/>
              <w:rPr>
                <w:lang w:eastAsia="en-GB"/>
              </w:rPr>
            </w:pPr>
            <w:r>
              <w:rPr>
                <w:lang w:eastAsia="en-GB"/>
              </w:rPr>
              <w:t>(23,435)</w:t>
            </w:r>
          </w:p>
        </w:tc>
      </w:tr>
      <w:tr w:rsidR="0038244D" w:rsidRPr="00EF07E6" w14:paraId="4D4B4CE5" w14:textId="77777777" w:rsidTr="00AA626D">
        <w:trPr>
          <w:cantSplit/>
          <w:trHeight w:val="397"/>
        </w:trPr>
        <w:tc>
          <w:tcPr>
            <w:cnfStyle w:val="001000000000" w:firstRow="0" w:lastRow="0" w:firstColumn="1" w:lastColumn="0" w:oddVBand="0" w:evenVBand="0" w:oddHBand="0" w:evenHBand="0" w:firstRowFirstColumn="0" w:firstRowLastColumn="0" w:lastRowFirstColumn="0" w:lastRowLastColumn="0"/>
            <w:tcW w:w="8364" w:type="dxa"/>
            <w:tcBorders>
              <w:bottom w:val="single" w:sz="4" w:space="0" w:color="auto"/>
            </w:tcBorders>
            <w:vAlign w:val="center"/>
          </w:tcPr>
          <w:p w14:paraId="5C68DD15" w14:textId="2790E352" w:rsidR="0038244D" w:rsidRPr="004E3333" w:rsidRDefault="00685DE2" w:rsidP="0094601E">
            <w:pPr>
              <w:rPr>
                <w:rFonts w:eastAsia="Times New Roman"/>
                <w:i w:val="0"/>
                <w:iCs w:val="0"/>
                <w:lang w:eastAsia="en-GB"/>
              </w:rPr>
            </w:pPr>
            <w:r w:rsidRPr="004E3333">
              <w:rPr>
                <w:rFonts w:eastAsia="Times New Roman"/>
                <w:i w:val="0"/>
                <w:iCs w:val="0"/>
                <w:lang w:eastAsia="en-GB"/>
              </w:rPr>
              <w:t>Transfers from Earmarked Reserves and HRA</w:t>
            </w:r>
          </w:p>
        </w:tc>
        <w:tc>
          <w:tcPr>
            <w:tcW w:w="1417" w:type="dxa"/>
            <w:tcBorders>
              <w:bottom w:val="single" w:sz="4" w:space="0" w:color="auto"/>
            </w:tcBorders>
            <w:vAlign w:val="center"/>
          </w:tcPr>
          <w:p w14:paraId="3DF65CC6" w14:textId="570CA928" w:rsidR="0038244D" w:rsidRPr="00126AEC" w:rsidRDefault="008B21C6" w:rsidP="00AA626D">
            <w:pPr>
              <w:jc w:val="right"/>
              <w:cnfStyle w:val="000000000000" w:firstRow="0" w:lastRow="0" w:firstColumn="0" w:lastColumn="0" w:oddVBand="0" w:evenVBand="0" w:oddHBand="0" w:evenHBand="0" w:firstRowFirstColumn="0" w:firstRowLastColumn="0" w:lastRowFirstColumn="0" w:lastRowLastColumn="0"/>
              <w:rPr>
                <w:lang w:eastAsia="en-GB"/>
              </w:rPr>
            </w:pPr>
            <w:r w:rsidRPr="00126AEC">
              <w:rPr>
                <w:lang w:eastAsia="en-GB"/>
              </w:rPr>
              <w:t>5,</w:t>
            </w:r>
            <w:r w:rsidR="0074308D">
              <w:rPr>
                <w:lang w:eastAsia="en-GB"/>
              </w:rPr>
              <w:t>611</w:t>
            </w:r>
          </w:p>
        </w:tc>
      </w:tr>
      <w:tr w:rsidR="0038244D" w:rsidRPr="00D5394E" w14:paraId="3DC69258" w14:textId="77777777" w:rsidTr="00AA626D">
        <w:trPr>
          <w:cantSplit/>
          <w:trHeight w:val="397"/>
        </w:trPr>
        <w:tc>
          <w:tcPr>
            <w:cnfStyle w:val="001000000000" w:firstRow="0" w:lastRow="0" w:firstColumn="1" w:lastColumn="0" w:oddVBand="0" w:evenVBand="0" w:oddHBand="0" w:evenHBand="0" w:firstRowFirstColumn="0" w:firstRowLastColumn="0" w:lastRowFirstColumn="0" w:lastRowLastColumn="0"/>
            <w:tcW w:w="8364" w:type="dxa"/>
            <w:tcBorders>
              <w:top w:val="single" w:sz="4" w:space="0" w:color="auto"/>
            </w:tcBorders>
            <w:vAlign w:val="center"/>
          </w:tcPr>
          <w:p w14:paraId="5CD1BDBD" w14:textId="6390F08F" w:rsidR="0038244D" w:rsidRPr="004E3333" w:rsidRDefault="00685DE2" w:rsidP="0094601E">
            <w:pPr>
              <w:rPr>
                <w:rFonts w:eastAsia="Times New Roman"/>
                <w:b/>
                <w:bCs/>
                <w:i w:val="0"/>
                <w:iCs w:val="0"/>
                <w:lang w:eastAsia="en-GB"/>
              </w:rPr>
            </w:pPr>
            <w:r w:rsidRPr="004E3333">
              <w:rPr>
                <w:rFonts w:eastAsia="Times New Roman"/>
                <w:b/>
                <w:bCs/>
                <w:i w:val="0"/>
                <w:iCs w:val="0"/>
                <w:lang w:eastAsia="en-GB"/>
              </w:rPr>
              <w:t>Contribution (to) / from General Reserve</w:t>
            </w:r>
          </w:p>
        </w:tc>
        <w:tc>
          <w:tcPr>
            <w:tcW w:w="1417" w:type="dxa"/>
            <w:tcBorders>
              <w:top w:val="single" w:sz="4" w:space="0" w:color="auto"/>
            </w:tcBorders>
            <w:vAlign w:val="center"/>
          </w:tcPr>
          <w:p w14:paraId="7568DF9D" w14:textId="77777777" w:rsidR="0038244D" w:rsidRPr="00D5394E" w:rsidRDefault="0038244D" w:rsidP="00AA626D">
            <w:pPr>
              <w:jc w:val="right"/>
              <w:cnfStyle w:val="000000000000" w:firstRow="0" w:lastRow="0" w:firstColumn="0" w:lastColumn="0" w:oddVBand="0" w:evenVBand="0" w:oddHBand="0" w:evenHBand="0" w:firstRowFirstColumn="0" w:firstRowLastColumn="0" w:lastRowFirstColumn="0" w:lastRowLastColumn="0"/>
              <w:rPr>
                <w:b/>
                <w:bCs/>
                <w:lang w:eastAsia="en-GB"/>
              </w:rPr>
            </w:pPr>
            <w:r w:rsidRPr="00D5394E">
              <w:rPr>
                <w:b/>
                <w:bCs/>
                <w:lang w:eastAsia="en-GB"/>
              </w:rPr>
              <w:t>0</w:t>
            </w:r>
          </w:p>
        </w:tc>
      </w:tr>
    </w:tbl>
    <w:p w14:paraId="553B8489" w14:textId="77777777" w:rsidR="00183FAD" w:rsidRPr="00EF07E6" w:rsidRDefault="00183FAD" w:rsidP="0094601E">
      <w:pPr>
        <w:pStyle w:val="BodyText"/>
        <w:rPr>
          <w:highlight w:val="yellow"/>
        </w:rPr>
      </w:pPr>
    </w:p>
    <w:p w14:paraId="7AA21F71" w14:textId="77777777" w:rsidR="00183FAD" w:rsidRPr="00B6361C" w:rsidRDefault="00183FAD" w:rsidP="0094601E">
      <w:pPr>
        <w:pStyle w:val="BodyText"/>
      </w:pPr>
      <w:r w:rsidRPr="00B6361C">
        <w:t>The “Transfer (to) / from the General Reserve” of nil is common throughout, regardless of the format of the information.</w:t>
      </w:r>
    </w:p>
    <w:p w14:paraId="389D2C7C" w14:textId="64B11E6C" w:rsidR="00183FAD" w:rsidRPr="00B6361C" w:rsidRDefault="00183FAD" w:rsidP="0094601E">
      <w:pPr>
        <w:pStyle w:val="BodyText"/>
      </w:pPr>
      <w:r w:rsidRPr="00B6361C">
        <w:t xml:space="preserve">The Council has </w:t>
      </w:r>
      <w:r w:rsidRPr="00A15C70">
        <w:t>spent £</w:t>
      </w:r>
      <w:r w:rsidR="001A0998" w:rsidRPr="00A15C70">
        <w:t>459</w:t>
      </w:r>
      <w:r w:rsidRPr="00A15C70">
        <w:t>.</w:t>
      </w:r>
      <w:r w:rsidR="001A0998" w:rsidRPr="00A15C70">
        <w:t>128</w:t>
      </w:r>
      <w:r w:rsidRPr="00A15C70">
        <w:t>M to deliver services funded by £</w:t>
      </w:r>
      <w:r w:rsidR="00030490" w:rsidRPr="00A15C70">
        <w:t>4</w:t>
      </w:r>
      <w:r w:rsidR="00A15C70" w:rsidRPr="00A15C70">
        <w:t>59</w:t>
      </w:r>
      <w:r w:rsidRPr="00A15C70">
        <w:t>.</w:t>
      </w:r>
      <w:r w:rsidR="00A15C70" w:rsidRPr="00A15C70">
        <w:t>128</w:t>
      </w:r>
      <w:r w:rsidRPr="00A15C70">
        <w:t xml:space="preserve">M </w:t>
      </w:r>
      <w:r w:rsidRPr="00B6361C">
        <w:t>of income in 202</w:t>
      </w:r>
      <w:r w:rsidR="00B6361C">
        <w:t>1</w:t>
      </w:r>
      <w:r w:rsidRPr="00B6361C">
        <w:t>/2</w:t>
      </w:r>
      <w:r w:rsidR="00B6361C">
        <w:t>2</w:t>
      </w:r>
      <w:r w:rsidRPr="00B6361C">
        <w:t>. The following charts show how the money was funded in 202</w:t>
      </w:r>
      <w:r w:rsidR="00B6361C">
        <w:t>1</w:t>
      </w:r>
      <w:r w:rsidRPr="00B6361C">
        <w:t>/2</w:t>
      </w:r>
      <w:r w:rsidR="00B6361C">
        <w:t>2</w:t>
      </w:r>
      <w:r w:rsidRPr="00B6361C">
        <w:t xml:space="preserve"> and how it was spent.</w:t>
      </w:r>
    </w:p>
    <w:p w14:paraId="4E0579C6" w14:textId="6C51E126" w:rsidR="00C16205" w:rsidRPr="00B6361C" w:rsidRDefault="00C16205" w:rsidP="0094601E">
      <w:pPr>
        <w:pStyle w:val="Caption"/>
      </w:pPr>
      <w:bookmarkStart w:id="15" w:name="_Ref75857355"/>
      <w:r w:rsidRPr="00B6361C">
        <w:t xml:space="preserve">Figure </w:t>
      </w:r>
      <w:fldSimple w:instr=" SEQ Figure \* ARABIC ">
        <w:r w:rsidR="00732EF0">
          <w:rPr>
            <w:noProof/>
          </w:rPr>
          <w:t>5</w:t>
        </w:r>
      </w:fldSimple>
      <w:bookmarkEnd w:id="15"/>
      <w:r w:rsidRPr="00B6361C">
        <w:t xml:space="preserve"> Revenue Income (Funding Sources) 202</w:t>
      </w:r>
      <w:r w:rsidR="00167804" w:rsidRPr="00B6361C">
        <w:t>1</w:t>
      </w:r>
      <w:r w:rsidRPr="00B6361C">
        <w:t>/2</w:t>
      </w:r>
      <w:r w:rsidR="00167804" w:rsidRPr="00B6361C">
        <w:t>2</w:t>
      </w:r>
    </w:p>
    <w:p w14:paraId="00C06366" w14:textId="0BAE7770" w:rsidR="00183FAD" w:rsidRPr="00ED0DF7" w:rsidRDefault="006F19B4" w:rsidP="0094601E">
      <w:pPr>
        <w:pStyle w:val="BodyText"/>
      </w:pPr>
      <w:r w:rsidRPr="00ED0DF7">
        <w:rPr>
          <w:noProof/>
        </w:rPr>
        <w:drawing>
          <wp:inline distT="0" distB="0" distL="0" distR="0" wp14:anchorId="3F28C852" wp14:editId="5AAAF2CF">
            <wp:extent cx="5076967" cy="2852383"/>
            <wp:effectExtent l="0" t="0" r="0" b="5715"/>
            <wp:docPr id="1" name="Chart 1" descr="This chart shows the proportion of income from various sources during the financial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6ADB30B" w14:textId="77777777" w:rsidR="00183FAD" w:rsidRPr="00EF07E6" w:rsidRDefault="00183FAD" w:rsidP="0094601E">
      <w:pPr>
        <w:pStyle w:val="BodyText"/>
        <w:rPr>
          <w:highlight w:val="yellow"/>
        </w:rPr>
      </w:pPr>
    </w:p>
    <w:p w14:paraId="1365B8E4" w14:textId="2177543D" w:rsidR="00C16205" w:rsidRPr="00ED0DF7" w:rsidRDefault="00B27C25" w:rsidP="0094601E">
      <w:pPr>
        <w:pStyle w:val="BodyText"/>
      </w:pPr>
      <w:r w:rsidRPr="00C92DB7">
        <w:fldChar w:fldCharType="begin"/>
      </w:r>
      <w:r w:rsidRPr="00C92DB7">
        <w:instrText xml:space="preserve"> REF  _Ref75857355 \h </w:instrText>
      </w:r>
      <w:r w:rsidR="00EF07E6" w:rsidRPr="00C92DB7">
        <w:instrText xml:space="preserve"> \* MERGEFORMAT </w:instrText>
      </w:r>
      <w:r w:rsidRPr="00C92DB7">
        <w:fldChar w:fldCharType="separate"/>
      </w:r>
      <w:r w:rsidR="00732EF0" w:rsidRPr="00B6361C">
        <w:t xml:space="preserve">Figure </w:t>
      </w:r>
      <w:r w:rsidR="00732EF0">
        <w:rPr>
          <w:noProof/>
        </w:rPr>
        <w:t>5</w:t>
      </w:r>
      <w:r w:rsidRPr="00C92DB7">
        <w:fldChar w:fldCharType="end"/>
      </w:r>
      <w:r w:rsidR="00183FAD" w:rsidRPr="00C92DB7">
        <w:t xml:space="preserve"> sets out how gross expenditure is funded.  The largest source of income is </w:t>
      </w:r>
      <w:r w:rsidR="00183FAD" w:rsidRPr="00ED0DF7">
        <w:t xml:space="preserve">government grants (see </w:t>
      </w:r>
      <w:r w:rsidR="00C92DB7">
        <w:t>N</w:t>
      </w:r>
      <w:r w:rsidR="00183FAD" w:rsidRPr="00C92DB7">
        <w:t>ote 18</w:t>
      </w:r>
      <w:r w:rsidR="007B7093" w:rsidRPr="00C92DB7">
        <w:t xml:space="preserve"> in</w:t>
      </w:r>
      <w:r w:rsidR="007B7093" w:rsidRPr="00ED0DF7">
        <w:t xml:space="preserve"> the Statement of Accounts 202</w:t>
      </w:r>
      <w:r w:rsidR="00B6361C" w:rsidRPr="00ED0DF7">
        <w:t>1</w:t>
      </w:r>
      <w:r w:rsidR="007B7093" w:rsidRPr="00ED0DF7">
        <w:t>/2</w:t>
      </w:r>
      <w:r w:rsidR="00B6361C" w:rsidRPr="00ED0DF7">
        <w:t>2</w:t>
      </w:r>
      <w:r w:rsidR="007B7093" w:rsidRPr="00ED0DF7">
        <w:t xml:space="preserve"> </w:t>
      </w:r>
      <w:r w:rsidR="00183FAD" w:rsidRPr="00ED0DF7">
        <w:t>for a full analysis).</w:t>
      </w:r>
      <w:r w:rsidR="00654206" w:rsidRPr="00ED0DF7">
        <w:t xml:space="preserve"> </w:t>
      </w:r>
      <w:r w:rsidR="00BC52D5">
        <w:t xml:space="preserve"> </w:t>
      </w:r>
      <w:r w:rsidR="00654206" w:rsidRPr="00ED0DF7">
        <w:t>It remains the largest element due to the continuation of the national subsidy arrangements for local eligible benefit claimants</w:t>
      </w:r>
      <w:r w:rsidR="00244FC9" w:rsidRPr="00ED0DF7">
        <w:t>, increased one-off Government grants issued in 202</w:t>
      </w:r>
      <w:r w:rsidR="00B6361C" w:rsidRPr="00ED0DF7">
        <w:t>1/</w:t>
      </w:r>
      <w:r w:rsidR="00244FC9" w:rsidRPr="00ED0DF7">
        <w:t>2</w:t>
      </w:r>
      <w:r w:rsidR="00B6361C" w:rsidRPr="00ED0DF7">
        <w:t>2</w:t>
      </w:r>
      <w:r w:rsidR="00244FC9" w:rsidRPr="00ED0DF7">
        <w:t xml:space="preserve"> to support the response to the COVID-19 pandemic</w:t>
      </w:r>
      <w:r w:rsidR="00654206" w:rsidRPr="00ED0DF7">
        <w:t xml:space="preserve"> and funding for local schools from the Dedicated Schools Grant.</w:t>
      </w:r>
      <w:r w:rsidR="00593720">
        <w:t xml:space="preserve">  </w:t>
      </w:r>
      <w:r w:rsidR="00654206" w:rsidRPr="00ED0DF7">
        <w:t xml:space="preserve">For the majority of Council services direct support from Government Grant continues to reduce each year and represents a smaller proportion of the total cost of provision. </w:t>
      </w:r>
      <w:r w:rsidR="00BC52D5">
        <w:t xml:space="preserve"> </w:t>
      </w:r>
      <w:r w:rsidR="00183FAD" w:rsidRPr="00ED0DF7">
        <w:t>Whilst not direct income received in year, other adjustments include the appropriate application of earmarked reserves and reversal under statutory regulations for accounting charges that are put through the income and expenditure statement.</w:t>
      </w:r>
    </w:p>
    <w:p w14:paraId="39BCCA8B" w14:textId="42AB1815" w:rsidR="00784931" w:rsidRPr="00580D9C" w:rsidRDefault="00784931" w:rsidP="0094601E">
      <w:pPr>
        <w:pStyle w:val="Caption"/>
      </w:pPr>
      <w:bookmarkStart w:id="16" w:name="_Ref75857732"/>
      <w:r w:rsidRPr="00580D9C">
        <w:t xml:space="preserve">Figure </w:t>
      </w:r>
      <w:fldSimple w:instr=" SEQ Figure \* ARABIC ">
        <w:r w:rsidR="00732EF0">
          <w:rPr>
            <w:noProof/>
          </w:rPr>
          <w:t>6</w:t>
        </w:r>
      </w:fldSimple>
      <w:bookmarkEnd w:id="16"/>
      <w:r w:rsidRPr="00580D9C">
        <w:t xml:space="preserve"> Gross Revenue Expenditure Objective (Service Area) 202</w:t>
      </w:r>
      <w:r w:rsidR="00580D9C" w:rsidRPr="00580D9C">
        <w:t>1</w:t>
      </w:r>
      <w:r w:rsidRPr="00580D9C">
        <w:t>/2</w:t>
      </w:r>
      <w:r w:rsidR="00580D9C" w:rsidRPr="00580D9C">
        <w:t>2</w:t>
      </w:r>
    </w:p>
    <w:p w14:paraId="0B6124AB" w14:textId="6F77EB18" w:rsidR="00C16205" w:rsidRPr="00580D9C" w:rsidRDefault="00C16205" w:rsidP="0094601E">
      <w:pPr>
        <w:rPr>
          <w:rFonts w:eastAsia="Times New Roman" w:cs="Times New Roman"/>
          <w:color w:val="FF0000"/>
          <w:sz w:val="20"/>
          <w:szCs w:val="20"/>
          <w:lang w:eastAsia="en-GB"/>
        </w:rPr>
      </w:pPr>
      <w:r w:rsidRPr="001A72CA">
        <w:rPr>
          <w:noProof/>
        </w:rPr>
        <w:drawing>
          <wp:inline distT="0" distB="0" distL="0" distR="0" wp14:anchorId="6682F0BA" wp14:editId="276345B9">
            <wp:extent cx="6120000" cy="3543300"/>
            <wp:effectExtent l="0" t="0" r="0" b="0"/>
            <wp:docPr id="2" name="Chart 2" descr="This chart shows the gross revenue expenditure for the financial year by portfolio service area."/>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A6673D3" w14:textId="77777777" w:rsidR="00C16205" w:rsidRPr="00EF07E6" w:rsidRDefault="00C16205" w:rsidP="0094601E">
      <w:pPr>
        <w:pStyle w:val="BodyText"/>
        <w:rPr>
          <w:highlight w:val="yellow"/>
        </w:rPr>
      </w:pPr>
    </w:p>
    <w:p w14:paraId="1D81F34D" w14:textId="1909123A" w:rsidR="00183FAD" w:rsidRPr="00580D9C" w:rsidRDefault="008F1C8E" w:rsidP="0094601E">
      <w:pPr>
        <w:pStyle w:val="BodyText"/>
      </w:pPr>
      <w:r w:rsidRPr="00C92DB7">
        <w:fldChar w:fldCharType="begin"/>
      </w:r>
      <w:r w:rsidRPr="00C92DB7">
        <w:instrText xml:space="preserve"> REF _Ref75857732 \h </w:instrText>
      </w:r>
      <w:r w:rsidR="00EF07E6" w:rsidRPr="00C92DB7">
        <w:instrText xml:space="preserve"> \* MERGEFORMAT </w:instrText>
      </w:r>
      <w:r w:rsidRPr="00C92DB7">
        <w:fldChar w:fldCharType="separate"/>
      </w:r>
      <w:r w:rsidR="00732EF0" w:rsidRPr="00580D9C">
        <w:t xml:space="preserve">Figure </w:t>
      </w:r>
      <w:r w:rsidR="00732EF0">
        <w:rPr>
          <w:noProof/>
        </w:rPr>
        <w:t>6</w:t>
      </w:r>
      <w:r w:rsidRPr="00C92DB7">
        <w:fldChar w:fldCharType="end"/>
      </w:r>
      <w:r w:rsidRPr="00C92DB7">
        <w:t xml:space="preserve"> </w:t>
      </w:r>
      <w:r w:rsidR="00183FAD" w:rsidRPr="00C92DB7">
        <w:t xml:space="preserve">sets out how gross expenditure is split across the various portfolios of services the </w:t>
      </w:r>
      <w:r w:rsidR="00183FAD" w:rsidRPr="00580D9C">
        <w:t>Council operates under.</w:t>
      </w:r>
      <w:r w:rsidR="006506E8">
        <w:t xml:space="preserve">  </w:t>
      </w:r>
      <w:r w:rsidR="005A6D89" w:rsidRPr="00580D9C">
        <w:t xml:space="preserve">As part of the funding source commentary highlighted for </w:t>
      </w:r>
      <w:r w:rsidR="00AF1C09" w:rsidRPr="00580D9C">
        <w:fldChar w:fldCharType="begin"/>
      </w:r>
      <w:r w:rsidR="00AF1C09" w:rsidRPr="00580D9C">
        <w:instrText xml:space="preserve"> REF _Ref75857355 \h </w:instrText>
      </w:r>
      <w:r w:rsidR="00EF07E6" w:rsidRPr="00580D9C">
        <w:instrText xml:space="preserve"> \* MERGEFORMAT </w:instrText>
      </w:r>
      <w:r w:rsidR="00AF1C09" w:rsidRPr="00580D9C">
        <w:fldChar w:fldCharType="separate"/>
      </w:r>
      <w:r w:rsidR="00732EF0" w:rsidRPr="00B6361C">
        <w:t xml:space="preserve">Figure </w:t>
      </w:r>
      <w:r w:rsidR="00732EF0">
        <w:rPr>
          <w:noProof/>
        </w:rPr>
        <w:t>5</w:t>
      </w:r>
      <w:r w:rsidR="00AF1C09" w:rsidRPr="00580D9C">
        <w:fldChar w:fldCharType="end"/>
      </w:r>
      <w:r w:rsidR="00AF1C09" w:rsidRPr="00580D9C">
        <w:t xml:space="preserve"> </w:t>
      </w:r>
      <w:r w:rsidR="005A6D89" w:rsidRPr="00580D9C">
        <w:t xml:space="preserve">the </w:t>
      </w:r>
      <w:r w:rsidR="00AE70C1" w:rsidRPr="00E9688E">
        <w:t>Corporate Services and Performance Delivery</w:t>
      </w:r>
      <w:r w:rsidR="00183FAD" w:rsidRPr="00E9688E">
        <w:t xml:space="preserve"> includes the £</w:t>
      </w:r>
      <w:r w:rsidR="00E9688E" w:rsidRPr="00E9688E">
        <w:t>53</w:t>
      </w:r>
      <w:r w:rsidR="00183FAD" w:rsidRPr="00E9688E">
        <w:t>M cost of housing benefit payments made.</w:t>
      </w:r>
      <w:r w:rsidR="006506E8">
        <w:t xml:space="preserve">  </w:t>
      </w:r>
      <w:r w:rsidR="00183FAD" w:rsidRPr="00580D9C">
        <w:t>Children &amp; Learning includes the passing onwards of dedicated schools’ grants and other payments to the Council’s maintained schools</w:t>
      </w:r>
      <w:r w:rsidR="005A6D89" w:rsidRPr="00580D9C">
        <w:t xml:space="preserve"> </w:t>
      </w:r>
      <w:r w:rsidR="005A6D89" w:rsidRPr="00873FF2">
        <w:t>(</w:t>
      </w:r>
      <w:r w:rsidR="00E71C22" w:rsidRPr="00873FF2">
        <w:t>£</w:t>
      </w:r>
      <w:r w:rsidR="00873FF2" w:rsidRPr="00873FF2">
        <w:t>28</w:t>
      </w:r>
      <w:r w:rsidR="00E71C22" w:rsidRPr="00873FF2">
        <w:t>M</w:t>
      </w:r>
      <w:r w:rsidR="005A6D89" w:rsidRPr="00873FF2">
        <w:t>)</w:t>
      </w:r>
      <w:r w:rsidR="00183FAD" w:rsidRPr="00873FF2">
        <w:t>.</w:t>
      </w:r>
      <w:r w:rsidR="00183FAD" w:rsidRPr="00580D9C">
        <w:t xml:space="preserve">  Non portfolio services include interest payable, levies and payments to the Government Housing Capital Receipts Pool. </w:t>
      </w:r>
    </w:p>
    <w:p w14:paraId="350DB5BA" w14:textId="260393B7" w:rsidR="009263BA" w:rsidRPr="00580D9C" w:rsidRDefault="009263BA" w:rsidP="00583750">
      <w:pPr>
        <w:pStyle w:val="Caption"/>
        <w:keepNext/>
      </w:pPr>
      <w:bookmarkStart w:id="17" w:name="_Ref75857710"/>
      <w:r w:rsidRPr="00580D9C">
        <w:t xml:space="preserve">Figure </w:t>
      </w:r>
      <w:fldSimple w:instr=" SEQ Figure \* ARABIC ">
        <w:r w:rsidR="00732EF0">
          <w:rPr>
            <w:noProof/>
          </w:rPr>
          <w:t>7</w:t>
        </w:r>
      </w:fldSimple>
      <w:bookmarkEnd w:id="17"/>
      <w:r w:rsidRPr="00580D9C">
        <w:t xml:space="preserve"> Gross Revenue Expenditure</w:t>
      </w:r>
      <w:r w:rsidRPr="00580D9C">
        <w:rPr>
          <w:noProof/>
        </w:rPr>
        <w:t xml:space="preserve"> Subjective (By Type) 202</w:t>
      </w:r>
      <w:r w:rsidR="00CF2B8E">
        <w:rPr>
          <w:noProof/>
        </w:rPr>
        <w:t>1</w:t>
      </w:r>
      <w:r w:rsidRPr="00580D9C">
        <w:rPr>
          <w:noProof/>
        </w:rPr>
        <w:t>/2</w:t>
      </w:r>
      <w:r w:rsidR="00CF2B8E">
        <w:rPr>
          <w:noProof/>
        </w:rPr>
        <w:t>2</w:t>
      </w:r>
    </w:p>
    <w:p w14:paraId="3FC0DCBA" w14:textId="64E0A8EE" w:rsidR="00784931" w:rsidRPr="003E71E6" w:rsidRDefault="00784931" w:rsidP="0094601E">
      <w:pPr>
        <w:rPr>
          <w:rFonts w:eastAsia="Times New Roman" w:cs="Times New Roman"/>
          <w:sz w:val="20"/>
          <w:szCs w:val="20"/>
          <w:lang w:eastAsia="en-GB"/>
        </w:rPr>
      </w:pPr>
      <w:r w:rsidRPr="002A77F0">
        <w:rPr>
          <w:noProof/>
        </w:rPr>
        <w:drawing>
          <wp:inline distT="0" distB="0" distL="0" distR="0" wp14:anchorId="19BD98BE" wp14:editId="0EEE0819">
            <wp:extent cx="6148070" cy="3091217"/>
            <wp:effectExtent l="0" t="0" r="5080" b="0"/>
            <wp:docPr id="3" name="Chart 3" descr="This chart shows the gross revenue expenditure for the financial year by portfolio service area."/>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84E2673" w14:textId="55FA56FA" w:rsidR="00183FAD" w:rsidRPr="00EF07E6" w:rsidRDefault="008F1C8E" w:rsidP="0094601E">
      <w:pPr>
        <w:pStyle w:val="BodyText"/>
        <w:rPr>
          <w:highlight w:val="yellow"/>
        </w:rPr>
      </w:pPr>
      <w:r w:rsidRPr="00C92DB7">
        <w:fldChar w:fldCharType="begin"/>
      </w:r>
      <w:r w:rsidRPr="00C92DB7">
        <w:instrText xml:space="preserve"> REF _Ref75857710 \h </w:instrText>
      </w:r>
      <w:r w:rsidR="00EF07E6" w:rsidRPr="00C92DB7">
        <w:instrText xml:space="preserve"> \* MERGEFORMAT </w:instrText>
      </w:r>
      <w:r w:rsidRPr="00C92DB7">
        <w:fldChar w:fldCharType="separate"/>
      </w:r>
      <w:r w:rsidR="00732EF0" w:rsidRPr="00580D9C">
        <w:t xml:space="preserve">Figure </w:t>
      </w:r>
      <w:r w:rsidR="00732EF0">
        <w:rPr>
          <w:noProof/>
        </w:rPr>
        <w:t>7</w:t>
      </w:r>
      <w:r w:rsidRPr="00C92DB7">
        <w:fldChar w:fldCharType="end"/>
      </w:r>
      <w:r w:rsidRPr="00C92DB7">
        <w:t xml:space="preserve"> </w:t>
      </w:r>
      <w:r w:rsidR="00183FAD" w:rsidRPr="00C92DB7">
        <w:t>sets out how gross expenditure is split by type.</w:t>
      </w:r>
      <w:r w:rsidR="00150536" w:rsidRPr="00C92DB7">
        <w:t xml:space="preserve"> </w:t>
      </w:r>
      <w:r w:rsidR="00BC52D5" w:rsidRPr="00C92DB7">
        <w:t xml:space="preserve"> </w:t>
      </w:r>
      <w:r w:rsidR="00183FAD" w:rsidRPr="00C92DB7">
        <w:t xml:space="preserve">Other service expenses cover the </w:t>
      </w:r>
      <w:r w:rsidR="00183FAD" w:rsidRPr="003E71E6">
        <w:t>running costs of services excluding employees, and therefore includes the cost of suppliers and contractors, together with monies paid out to schools and benefit claimants.</w:t>
      </w:r>
      <w:r w:rsidR="00150536" w:rsidRPr="003E71E6">
        <w:t xml:space="preserve"> </w:t>
      </w:r>
      <w:r w:rsidR="00BC52D5">
        <w:t xml:space="preserve"> </w:t>
      </w:r>
      <w:r w:rsidR="00183FAD" w:rsidRPr="003E71E6">
        <w:t xml:space="preserve">Other expenses cover several </w:t>
      </w:r>
      <w:bookmarkStart w:id="18" w:name="_Hlk43307191"/>
      <w:r w:rsidR="00183FAD" w:rsidRPr="003E71E6">
        <w:t>accounting charges put through the income and expenditure statement, only to be reversed under statutory regulations.</w:t>
      </w:r>
      <w:bookmarkEnd w:id="18"/>
    </w:p>
    <w:p w14:paraId="0925BFF4" w14:textId="77777777" w:rsidR="00183FAD" w:rsidRPr="00F3734F" w:rsidRDefault="00183FAD" w:rsidP="0094601E">
      <w:pPr>
        <w:pStyle w:val="Heading4"/>
      </w:pPr>
      <w:r w:rsidRPr="00F3734F">
        <w:t>Economy, Efficiency and Effectiveness</w:t>
      </w:r>
    </w:p>
    <w:p w14:paraId="0841B3A2" w14:textId="6CB4B245" w:rsidR="00183FAD" w:rsidRPr="001641B5" w:rsidRDefault="00183FAD" w:rsidP="0094601E">
      <w:pPr>
        <w:pStyle w:val="BodyText"/>
      </w:pPr>
      <w:r w:rsidRPr="001641B5">
        <w:t>The Council is continually striving to improve all aspects of the organisation in terms of value for money.</w:t>
      </w:r>
      <w:r w:rsidR="00150536" w:rsidRPr="001641B5">
        <w:t xml:space="preserve">  </w:t>
      </w:r>
      <w:r w:rsidRPr="001641B5">
        <w:t xml:space="preserve">Its goal is to also improve the wellbeing and productivity of all staff by investing in technology, encouraging innovation, creativity, and modern ways of working via the </w:t>
      </w:r>
      <w:proofErr w:type="spellStart"/>
      <w:r w:rsidRPr="001641B5">
        <w:t>Work</w:t>
      </w:r>
      <w:r w:rsidR="00555047">
        <w:t>S</w:t>
      </w:r>
      <w:r w:rsidR="000C7C4C">
        <w:t>mart</w:t>
      </w:r>
      <w:proofErr w:type="spellEnd"/>
      <w:r w:rsidRPr="001641B5">
        <w:t xml:space="preserve"> initiative</w:t>
      </w:r>
      <w:r w:rsidR="007F3DAC" w:rsidRPr="001641B5">
        <w:t xml:space="preserve"> and </w:t>
      </w:r>
      <w:r w:rsidR="00150536" w:rsidRPr="001641B5">
        <w:t xml:space="preserve">feedback from the </w:t>
      </w:r>
      <w:r w:rsidR="007F3DAC" w:rsidRPr="001641B5">
        <w:t>extensive consultation undertaken with staff around our Future Ways of Working (FWOW) in response to the pandemic</w:t>
      </w:r>
      <w:r w:rsidR="001641B5">
        <w:t xml:space="preserve"> and increasing demand challenges</w:t>
      </w:r>
      <w:r w:rsidR="0020620E">
        <w:t>.</w:t>
      </w:r>
    </w:p>
    <w:p w14:paraId="784CCF2F" w14:textId="4E24A9AB" w:rsidR="009C31C0" w:rsidRDefault="001641B5" w:rsidP="007546EC">
      <w:pPr>
        <w:tabs>
          <w:tab w:val="num" w:pos="1277"/>
        </w:tabs>
      </w:pPr>
      <w:r w:rsidRPr="00D9246C">
        <w:t xml:space="preserve">Our ‘Getting to Know Your Business’ programme for service managers continued to be embedded in 2021/22 and will be essential in assessing the new operating environment, financial </w:t>
      </w:r>
      <w:proofErr w:type="gramStart"/>
      <w:r w:rsidRPr="00D9246C">
        <w:t>challenges</w:t>
      </w:r>
      <w:proofErr w:type="gramEnd"/>
      <w:r w:rsidRPr="00D9246C">
        <w:t xml:space="preserve"> and</w:t>
      </w:r>
      <w:r w:rsidR="000A3137">
        <w:t xml:space="preserve"> value for money</w:t>
      </w:r>
      <w:r w:rsidRPr="00D9246C">
        <w:t xml:space="preserve"> of service</w:t>
      </w:r>
      <w:r w:rsidR="00BD7C96">
        <w:t xml:space="preserve"> delivery arrangements</w:t>
      </w:r>
      <w:r w:rsidRPr="00D9246C">
        <w:t xml:space="preserve">. </w:t>
      </w:r>
      <w:r>
        <w:t xml:space="preserve"> </w:t>
      </w:r>
      <w:r w:rsidRPr="00D9246C">
        <w:t>The ambition is that all service managers in Southend-on-Sea City Council will have a comprehensive understanding of their business areas in terms of their benchmarked operational and financial performance, key demand and cost drivers, income levels, commercial opportunities, value for money and customer insight.  This programme is designed to support managers to improve productivity and efficiency in all our business areas ensuring that we secure best value but also to support a more targeted outcomes-based approach to investment.</w:t>
      </w:r>
      <w:bookmarkStart w:id="19" w:name="_Hlk40972353"/>
    </w:p>
    <w:p w14:paraId="24F4B67A" w14:textId="77777777" w:rsidR="00206E88" w:rsidRPr="009C31C0" w:rsidRDefault="00206E88" w:rsidP="009C31C0">
      <w:pPr>
        <w:tabs>
          <w:tab w:val="num" w:pos="1277"/>
        </w:tabs>
      </w:pPr>
      <w:r w:rsidRPr="009C31C0">
        <w:t xml:space="preserve">A programme of major service redesign is </w:t>
      </w:r>
      <w:r w:rsidR="00D00D3E" w:rsidRPr="009C31C0">
        <w:t xml:space="preserve">also </w:t>
      </w:r>
      <w:r w:rsidRPr="009C31C0">
        <w:t xml:space="preserve">under development to help meet the evolving needs of </w:t>
      </w:r>
      <w:r w:rsidR="00831884" w:rsidRPr="009C31C0">
        <w:t>residents</w:t>
      </w:r>
      <w:r w:rsidRPr="009C31C0">
        <w:t xml:space="preserve">, improve their customer experience, whilst also enabling them to be more independent and local communities more self-sufficient and sustainable.  This will help to target resources where they are needed most. </w:t>
      </w:r>
    </w:p>
    <w:p w14:paraId="7F12FD2A" w14:textId="341C9476" w:rsidR="00183FAD" w:rsidRPr="00620139" w:rsidRDefault="001641B5" w:rsidP="003A3DD0">
      <w:pPr>
        <w:tabs>
          <w:tab w:val="num" w:pos="1277"/>
        </w:tabs>
        <w:rPr>
          <w:bCs/>
          <w:sz w:val="20"/>
        </w:rPr>
      </w:pPr>
      <w:r w:rsidRPr="00D9246C">
        <w:br/>
      </w:r>
      <w:bookmarkEnd w:id="19"/>
      <w:r w:rsidR="00183FAD" w:rsidRPr="00620139">
        <w:t xml:space="preserve">To inform and highlight the Council’s relative success in delivering the full range of unitary authority services locally with less </w:t>
      </w:r>
      <w:r w:rsidR="00183FAD" w:rsidRPr="00C92DB7">
        <w:t xml:space="preserve">resources </w:t>
      </w:r>
      <w:r w:rsidR="008F1C8E" w:rsidRPr="00C92DB7">
        <w:fldChar w:fldCharType="begin"/>
      </w:r>
      <w:r w:rsidR="008F1C8E" w:rsidRPr="00C92DB7">
        <w:instrText xml:space="preserve"> REF _Ref75857764 \h </w:instrText>
      </w:r>
      <w:r w:rsidR="00EF07E6" w:rsidRPr="00C92DB7">
        <w:instrText xml:space="preserve"> \* MERGEFORMAT </w:instrText>
      </w:r>
      <w:r w:rsidR="008F1C8E" w:rsidRPr="00C92DB7">
        <w:fldChar w:fldCharType="separate"/>
      </w:r>
      <w:r w:rsidR="00732EF0" w:rsidRPr="00620139">
        <w:t xml:space="preserve">Figure </w:t>
      </w:r>
      <w:r w:rsidR="00732EF0">
        <w:rPr>
          <w:noProof/>
        </w:rPr>
        <w:t>8</w:t>
      </w:r>
      <w:r w:rsidR="008F1C8E" w:rsidRPr="00C92DB7">
        <w:fldChar w:fldCharType="end"/>
      </w:r>
      <w:r w:rsidR="00183FAD" w:rsidRPr="00C92DB7">
        <w:t xml:space="preserve"> illustrates </w:t>
      </w:r>
      <w:r w:rsidR="00183FAD" w:rsidRPr="00620139">
        <w:t xml:space="preserve">where the Council ranks based on the spending power per dwelling against our nearest statistical </w:t>
      </w:r>
      <w:r w:rsidR="00A37A75" w:rsidRPr="00620139">
        <w:t>neighbour’s</w:t>
      </w:r>
      <w:r w:rsidR="00183FAD" w:rsidRPr="00620139">
        <w:t xml:space="preserve"> comparator group.  The Council has </w:t>
      </w:r>
      <w:r w:rsidR="00183FAD" w:rsidRPr="003F747B">
        <w:t xml:space="preserve">the </w:t>
      </w:r>
      <w:r w:rsidR="00166924" w:rsidRPr="003F747B">
        <w:t>9</w:t>
      </w:r>
      <w:r w:rsidR="00183FAD" w:rsidRPr="003F747B">
        <w:t>th lowest spending power per dwelling out of 16</w:t>
      </w:r>
      <w:r w:rsidR="00183FAD" w:rsidRPr="00620139">
        <w:t xml:space="preserve"> authorities within our group which means that it has less comparable resources available to meet the relative needs of </w:t>
      </w:r>
      <w:r w:rsidR="0038240F" w:rsidRPr="00620139">
        <w:t>residents</w:t>
      </w:r>
      <w:r w:rsidR="00183FAD" w:rsidRPr="00620139">
        <w:t>, when compared with similar local authorities.</w:t>
      </w:r>
    </w:p>
    <w:p w14:paraId="1ABCC344" w14:textId="21CB72D2" w:rsidR="009847F1" w:rsidRPr="00620139" w:rsidRDefault="009847F1" w:rsidP="0094601E">
      <w:pPr>
        <w:pStyle w:val="Caption"/>
      </w:pPr>
      <w:bookmarkStart w:id="20" w:name="_Ref75857764"/>
      <w:r w:rsidRPr="00620139">
        <w:t xml:space="preserve">Figure </w:t>
      </w:r>
      <w:fldSimple w:instr=" SEQ Figure \* ARABIC ">
        <w:r w:rsidR="00732EF0">
          <w:rPr>
            <w:noProof/>
          </w:rPr>
          <w:t>8</w:t>
        </w:r>
      </w:fldSimple>
      <w:bookmarkEnd w:id="20"/>
      <w:r w:rsidRPr="00620139">
        <w:t xml:space="preserve"> Core Spending Power per Dwelling (£) 20</w:t>
      </w:r>
      <w:r w:rsidR="00C91F31" w:rsidRPr="00620139">
        <w:t>2</w:t>
      </w:r>
      <w:r w:rsidR="00AB73EA" w:rsidRPr="00620139">
        <w:t>1</w:t>
      </w:r>
      <w:r w:rsidRPr="00620139">
        <w:t>/</w:t>
      </w:r>
      <w:r w:rsidR="00C91F31" w:rsidRPr="00620139">
        <w:t>2</w:t>
      </w:r>
      <w:r w:rsidR="00AB73EA" w:rsidRPr="00620139">
        <w:t>2</w:t>
      </w:r>
    </w:p>
    <w:p w14:paraId="09989999" w14:textId="00D3CF24" w:rsidR="009847F1" w:rsidRPr="00AB73EA" w:rsidRDefault="009847F1" w:rsidP="007F3507">
      <w:pPr>
        <w:pStyle w:val="BodyText"/>
        <w:jc w:val="right"/>
      </w:pPr>
      <w:r w:rsidRPr="00AB73EA">
        <w:rPr>
          <w:noProof/>
        </w:rPr>
        <w:drawing>
          <wp:inline distT="0" distB="0" distL="0" distR="0" wp14:anchorId="40B2BD15" wp14:editId="7334E0AD">
            <wp:extent cx="6172200" cy="3200400"/>
            <wp:effectExtent l="0" t="0" r="0" b="0"/>
            <wp:docPr id="7" name="Chart 7" descr="Graph showing the core spending power per dwelling in pounds of the Council and it's nearest statistical neighbours comparator group."/>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D86B9D">
        <w:t>Source: D</w:t>
      </w:r>
      <w:r w:rsidR="00DE3AC8">
        <w:t>LU</w:t>
      </w:r>
      <w:r w:rsidR="007F3507">
        <w:t>HC</w:t>
      </w:r>
    </w:p>
    <w:p w14:paraId="57BC9554" w14:textId="77777777" w:rsidR="000B01BF" w:rsidRDefault="00183FAD" w:rsidP="000B01BF">
      <w:pPr>
        <w:pStyle w:val="BodyText"/>
      </w:pPr>
      <w:r w:rsidRPr="00620139">
        <w:t>Core Spending Power measures the core revenue funding available for local authority services, including Council Tax and locally retained business rates.</w:t>
      </w:r>
      <w:r w:rsidR="000B01BF">
        <w:t xml:space="preserve"> </w:t>
      </w:r>
    </w:p>
    <w:p w14:paraId="271BF76E" w14:textId="2D132F78" w:rsidR="00C442CB" w:rsidRDefault="00F238E6" w:rsidP="000B01BF">
      <w:pPr>
        <w:pStyle w:val="BodyText"/>
      </w:pPr>
      <w:r>
        <w:t xml:space="preserve">The Council </w:t>
      </w:r>
      <w:r w:rsidR="00022006">
        <w:t xml:space="preserve">also </w:t>
      </w:r>
      <w:r>
        <w:t>suffers</w:t>
      </w:r>
      <w:r w:rsidR="00183FAD" w:rsidRPr="00620139">
        <w:t xml:space="preserve"> from a </w:t>
      </w:r>
      <w:r>
        <w:t xml:space="preserve">relatively weak domestic </w:t>
      </w:r>
      <w:r w:rsidR="00F70B32">
        <w:t>dwelling</w:t>
      </w:r>
      <w:r>
        <w:t xml:space="preserve"> tax </w:t>
      </w:r>
      <w:r w:rsidRPr="00C92DB7">
        <w:t>base</w:t>
      </w:r>
      <w:r w:rsidR="00B23204" w:rsidRPr="00C92DB7">
        <w:t xml:space="preserve"> as illustrated in </w:t>
      </w:r>
      <w:r w:rsidR="00C92DB7">
        <w:rPr>
          <w:highlight w:val="yellow"/>
        </w:rPr>
        <w:fldChar w:fldCharType="begin"/>
      </w:r>
      <w:r w:rsidR="00C92DB7">
        <w:rPr>
          <w:highlight w:val="yellow"/>
        </w:rPr>
        <w:instrText xml:space="preserve"> REF _Ref110154495 \h </w:instrText>
      </w:r>
      <w:r w:rsidR="0058193E">
        <w:rPr>
          <w:highlight w:val="yellow"/>
        </w:rPr>
        <w:instrText xml:space="preserve"> \* MERGEFORMAT </w:instrText>
      </w:r>
      <w:r w:rsidR="00C92DB7">
        <w:rPr>
          <w:highlight w:val="yellow"/>
        </w:rPr>
      </w:r>
      <w:r w:rsidR="00C92DB7">
        <w:rPr>
          <w:highlight w:val="yellow"/>
        </w:rPr>
        <w:fldChar w:fldCharType="separate"/>
      </w:r>
      <w:r w:rsidR="00732EF0">
        <w:t xml:space="preserve">Figure </w:t>
      </w:r>
      <w:r w:rsidR="00732EF0">
        <w:rPr>
          <w:noProof/>
        </w:rPr>
        <w:t>9</w:t>
      </w:r>
      <w:r w:rsidR="00C92DB7">
        <w:rPr>
          <w:highlight w:val="yellow"/>
        </w:rPr>
        <w:fldChar w:fldCharType="end"/>
      </w:r>
      <w:r w:rsidR="00B23204">
        <w:t xml:space="preserve">. </w:t>
      </w:r>
      <w:r>
        <w:t xml:space="preserve"> </w:t>
      </w:r>
      <w:r w:rsidR="00995DD7">
        <w:t xml:space="preserve">This shows that </w:t>
      </w:r>
      <w:r w:rsidR="00832C21">
        <w:t>around 70% of all domestic dwellings are in Bands A -</w:t>
      </w:r>
      <w:r w:rsidR="00995567">
        <w:t xml:space="preserve"> </w:t>
      </w:r>
      <w:r w:rsidR="00832C21">
        <w:t xml:space="preserve">C </w:t>
      </w:r>
      <w:r w:rsidR="00995567">
        <w:t>and therefore these households pay below</w:t>
      </w:r>
      <w:r w:rsidR="006F3EFB">
        <w:t xml:space="preserve"> the Band D average, which is the national comparator for Council Tax</w:t>
      </w:r>
      <w:r w:rsidR="00F70B32">
        <w:t xml:space="preserve"> charges</w:t>
      </w:r>
      <w:r w:rsidR="006F3EFB">
        <w:t>.  Th</w:t>
      </w:r>
      <w:r w:rsidR="00F70B32">
        <w:t xml:space="preserve">is </w:t>
      </w:r>
      <w:r w:rsidR="00183FAD" w:rsidRPr="00620139">
        <w:t xml:space="preserve">local </w:t>
      </w:r>
      <w:r w:rsidR="006F3EFB">
        <w:t xml:space="preserve">situation is then further compounded </w:t>
      </w:r>
      <w:r w:rsidR="00D5633B">
        <w:t xml:space="preserve">due to almost 35% of all chargeable </w:t>
      </w:r>
      <w:r w:rsidR="00264199">
        <w:t xml:space="preserve">domestic </w:t>
      </w:r>
      <w:r w:rsidR="001239FD">
        <w:t xml:space="preserve">dwellings currently receiving a 25% </w:t>
      </w:r>
      <w:r w:rsidR="00B74297">
        <w:t>discount due to single person occupancy and a further 3% of dwellings</w:t>
      </w:r>
      <w:r w:rsidR="004F2EEE">
        <w:t xml:space="preserve"> currently entitled to</w:t>
      </w:r>
      <w:r w:rsidR="001C60C5">
        <w:t xml:space="preserve"> between 50% to 100% exemption/discount</w:t>
      </w:r>
      <w:r w:rsidR="00264199">
        <w:t xml:space="preserve"> from Council Tax liability</w:t>
      </w:r>
      <w:r w:rsidR="001C60C5">
        <w:t>.</w:t>
      </w:r>
      <w:r w:rsidR="00995567">
        <w:t xml:space="preserve"> </w:t>
      </w:r>
    </w:p>
    <w:p w14:paraId="0A01C1F3" w14:textId="77777777" w:rsidR="00C442CB" w:rsidRDefault="00C442CB" w:rsidP="000B01BF">
      <w:pPr>
        <w:pStyle w:val="BodyText"/>
      </w:pPr>
    </w:p>
    <w:p w14:paraId="6BBF94B2" w14:textId="77777777" w:rsidR="00C442CB" w:rsidRDefault="00C442CB" w:rsidP="000B01BF">
      <w:pPr>
        <w:pStyle w:val="BodyText"/>
      </w:pPr>
    </w:p>
    <w:p w14:paraId="44A7495B" w14:textId="77777777" w:rsidR="00C442CB" w:rsidRDefault="00C442CB" w:rsidP="000B01BF">
      <w:pPr>
        <w:pStyle w:val="BodyText"/>
      </w:pPr>
    </w:p>
    <w:p w14:paraId="3FAA9ACA" w14:textId="77777777" w:rsidR="00C442CB" w:rsidRDefault="00C442CB" w:rsidP="000B01BF">
      <w:pPr>
        <w:pStyle w:val="BodyText"/>
      </w:pPr>
    </w:p>
    <w:p w14:paraId="6CE73024" w14:textId="77777777" w:rsidR="003A3DD0" w:rsidRDefault="003A3DD0" w:rsidP="000B01BF">
      <w:pPr>
        <w:pStyle w:val="BodyText"/>
      </w:pPr>
    </w:p>
    <w:p w14:paraId="376324DA" w14:textId="77777777" w:rsidR="00C442CB" w:rsidRDefault="00C442CB" w:rsidP="000B01BF">
      <w:pPr>
        <w:pStyle w:val="BodyText"/>
      </w:pPr>
    </w:p>
    <w:p w14:paraId="481110CF" w14:textId="77777777" w:rsidR="00C442CB" w:rsidRDefault="00C442CB" w:rsidP="000B01BF">
      <w:pPr>
        <w:pStyle w:val="BodyText"/>
      </w:pPr>
    </w:p>
    <w:p w14:paraId="1DBAC85F" w14:textId="77777777" w:rsidR="00C442CB" w:rsidRDefault="00C442CB" w:rsidP="000B01BF">
      <w:pPr>
        <w:pStyle w:val="BodyText"/>
      </w:pPr>
    </w:p>
    <w:p w14:paraId="23062C59" w14:textId="71EA98B1" w:rsidR="00E337DF" w:rsidRDefault="00E337DF" w:rsidP="00E337DF">
      <w:pPr>
        <w:pStyle w:val="Caption"/>
      </w:pPr>
      <w:bookmarkStart w:id="21" w:name="_Ref110154495"/>
      <w:r>
        <w:t xml:space="preserve">Figure </w:t>
      </w:r>
      <w:fldSimple w:instr=" SEQ Figure \* ARABIC ">
        <w:r w:rsidR="00732EF0">
          <w:rPr>
            <w:noProof/>
          </w:rPr>
          <w:t>9</w:t>
        </w:r>
      </w:fldSimple>
      <w:bookmarkEnd w:id="21"/>
      <w:r>
        <w:t xml:space="preserve"> Properties per Council Tax Band in Southend on Sea</w:t>
      </w:r>
    </w:p>
    <w:p w14:paraId="2257A622" w14:textId="77777777" w:rsidR="005B19B8" w:rsidRDefault="005B19B8" w:rsidP="000B01BF">
      <w:pPr>
        <w:pStyle w:val="BodyText"/>
      </w:pPr>
    </w:p>
    <w:p w14:paraId="52BE915B" w14:textId="77777777" w:rsidR="00E337DF" w:rsidRDefault="005B19B8" w:rsidP="00E337DF">
      <w:pPr>
        <w:pStyle w:val="BodyText"/>
        <w:keepNext/>
      </w:pPr>
      <w:r>
        <w:rPr>
          <w:noProof/>
        </w:rPr>
        <w:drawing>
          <wp:inline distT="0" distB="0" distL="0" distR="0" wp14:anchorId="4B8CC0B0" wp14:editId="7D98B10B">
            <wp:extent cx="5964555" cy="3092450"/>
            <wp:effectExtent l="0" t="0" r="0" b="0"/>
            <wp:docPr id="17" name="Picture 7" descr="Chart&#10;&#10;Description automatically generated">
              <a:extLst xmlns:a="http://schemas.openxmlformats.org/drawingml/2006/main">
                <a:ext uri="{FF2B5EF4-FFF2-40B4-BE49-F238E27FC236}">
                  <a16:creationId xmlns:a16="http://schemas.microsoft.com/office/drawing/2014/main" id="{64DB01A7-8448-7108-65E1-CD1660D3DA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descr="Chart&#10;&#10;Description automatically generated">
                      <a:extLst>
                        <a:ext uri="{FF2B5EF4-FFF2-40B4-BE49-F238E27FC236}">
                          <a16:creationId xmlns:a16="http://schemas.microsoft.com/office/drawing/2014/main" id="{64DB01A7-8448-7108-65E1-CD1660D3DA8F}"/>
                        </a:ext>
                      </a:extLst>
                    </pic:cNvPr>
                    <pic:cNvPicPr>
                      <a:picLocks noChangeAspect="1"/>
                    </pic:cNvPicPr>
                  </pic:nvPicPr>
                  <pic:blipFill rotWithShape="1">
                    <a:blip r:embed="rId33"/>
                    <a:srcRect t="8947"/>
                    <a:stretch/>
                  </pic:blipFill>
                  <pic:spPr>
                    <a:xfrm>
                      <a:off x="0" y="0"/>
                      <a:ext cx="5964945" cy="3092652"/>
                    </a:xfrm>
                    <a:prstGeom prst="rect">
                      <a:avLst/>
                    </a:prstGeom>
                  </pic:spPr>
                </pic:pic>
              </a:graphicData>
            </a:graphic>
          </wp:inline>
        </w:drawing>
      </w:r>
    </w:p>
    <w:p w14:paraId="0262F852" w14:textId="77777777" w:rsidR="005B19B8" w:rsidRDefault="005B19B8" w:rsidP="000B01BF">
      <w:pPr>
        <w:pStyle w:val="BodyText"/>
      </w:pPr>
    </w:p>
    <w:p w14:paraId="5DD74EE3" w14:textId="2D8B6DA5" w:rsidR="00183FAD" w:rsidRPr="007229E7" w:rsidRDefault="00264199" w:rsidP="0094601E">
      <w:pPr>
        <w:pStyle w:val="BodyText"/>
        <w:rPr>
          <w:i/>
          <w:iCs/>
        </w:rPr>
      </w:pPr>
      <w:r>
        <w:t xml:space="preserve">Historically </w:t>
      </w:r>
      <w:r w:rsidR="00784C41">
        <w:t xml:space="preserve">when </w:t>
      </w:r>
      <w:r w:rsidR="00183FAD" w:rsidRPr="00620139">
        <w:t xml:space="preserve">the Council </w:t>
      </w:r>
      <w:r w:rsidR="00784C41">
        <w:t>first became a Unitary Authority it took</w:t>
      </w:r>
      <w:r w:rsidR="000C5F93">
        <w:t xml:space="preserve"> local decisions to try</w:t>
      </w:r>
      <w:r w:rsidR="00183FAD" w:rsidRPr="00620139">
        <w:t xml:space="preserve"> to minimise the financial burden on the local council taxpayer for Southend-on-Sea as far as possible</w:t>
      </w:r>
      <w:r w:rsidR="00183FAD" w:rsidRPr="00E337DF">
        <w:t xml:space="preserve">.  </w:t>
      </w:r>
      <w:r w:rsidR="008F1C8E" w:rsidRPr="00C92DB7">
        <w:fldChar w:fldCharType="begin"/>
      </w:r>
      <w:r w:rsidR="008F1C8E" w:rsidRPr="00C92DB7">
        <w:instrText xml:space="preserve"> REF _Ref75857802 \h </w:instrText>
      </w:r>
      <w:r w:rsidR="00EF07E6" w:rsidRPr="00C92DB7">
        <w:instrText xml:space="preserve"> \* MERGEFORMAT </w:instrText>
      </w:r>
      <w:r w:rsidR="008F1C8E" w:rsidRPr="00C92DB7">
        <w:fldChar w:fldCharType="separate"/>
      </w:r>
      <w:r w:rsidR="00732EF0" w:rsidRPr="00620139">
        <w:t xml:space="preserve">Figure </w:t>
      </w:r>
      <w:r w:rsidR="00732EF0">
        <w:rPr>
          <w:noProof/>
        </w:rPr>
        <w:t>10</w:t>
      </w:r>
      <w:r w:rsidR="008F1C8E" w:rsidRPr="00C92DB7">
        <w:fldChar w:fldCharType="end"/>
      </w:r>
      <w:r w:rsidR="008F1C8E" w:rsidRPr="00E337DF">
        <w:t xml:space="preserve"> </w:t>
      </w:r>
      <w:r w:rsidR="00183FAD" w:rsidRPr="00E337DF">
        <w:t>illustrates</w:t>
      </w:r>
      <w:r w:rsidR="00183FAD" w:rsidRPr="00620139">
        <w:t xml:space="preserve"> the level of council tax (Band D equivalent) charged by Local Authorities from our nearest geographical neighbours in Essex for 20</w:t>
      </w:r>
      <w:r w:rsidR="007F3DAC" w:rsidRPr="00620139">
        <w:t>2</w:t>
      </w:r>
      <w:r w:rsidR="00BC479E" w:rsidRPr="00620139">
        <w:t>1</w:t>
      </w:r>
      <w:r w:rsidR="00183FAD" w:rsidRPr="00620139">
        <w:t>/2</w:t>
      </w:r>
      <w:r w:rsidR="00BC479E" w:rsidRPr="00620139">
        <w:t>2</w:t>
      </w:r>
      <w:r w:rsidR="00183FAD" w:rsidRPr="00620139">
        <w:t xml:space="preserve">. </w:t>
      </w:r>
      <w:r w:rsidR="00D25AE5">
        <w:t xml:space="preserve"> </w:t>
      </w:r>
      <w:r w:rsidR="00183FAD" w:rsidRPr="00620139">
        <w:t xml:space="preserve">This is an important factor when considering Southend-on-Sea’s commitment to providing value for money services that meet the needs of </w:t>
      </w:r>
      <w:r w:rsidR="00BC479E" w:rsidRPr="00620139">
        <w:t>residents</w:t>
      </w:r>
      <w:r w:rsidR="00183FAD" w:rsidRPr="00620139">
        <w:t xml:space="preserve">. </w:t>
      </w:r>
    </w:p>
    <w:p w14:paraId="2E06A3E9" w14:textId="0E1E4987" w:rsidR="000648F5" w:rsidRPr="00620139" w:rsidRDefault="000648F5" w:rsidP="007B7093">
      <w:pPr>
        <w:pStyle w:val="Caption"/>
      </w:pPr>
      <w:bookmarkStart w:id="22" w:name="_Ref75857802"/>
      <w:r w:rsidRPr="00620139">
        <w:t xml:space="preserve">Figure </w:t>
      </w:r>
      <w:fldSimple w:instr=" SEQ Figure \* ARABIC ">
        <w:r w:rsidR="00732EF0">
          <w:rPr>
            <w:noProof/>
          </w:rPr>
          <w:t>10</w:t>
        </w:r>
      </w:fldSimple>
      <w:bookmarkEnd w:id="22"/>
      <w:r w:rsidRPr="00620139">
        <w:t xml:space="preserve"> Council Tax Comparison - Band D 20</w:t>
      </w:r>
      <w:r w:rsidR="008F5024" w:rsidRPr="00620139">
        <w:t>2</w:t>
      </w:r>
      <w:r w:rsidR="00BC479E" w:rsidRPr="00620139">
        <w:t>1</w:t>
      </w:r>
      <w:r w:rsidRPr="00620139">
        <w:t>/2</w:t>
      </w:r>
      <w:r w:rsidR="00BC479E" w:rsidRPr="00620139">
        <w:t>2</w:t>
      </w:r>
    </w:p>
    <w:p w14:paraId="35D4B9F1" w14:textId="560948F2" w:rsidR="000648F5" w:rsidRPr="00B25A3F" w:rsidRDefault="000648F5" w:rsidP="0094601E">
      <w:pPr>
        <w:pStyle w:val="BodyText"/>
        <w:rPr>
          <w:color w:val="C00000"/>
        </w:rPr>
      </w:pPr>
      <w:r w:rsidRPr="00C92DB7">
        <w:rPr>
          <w:noProof/>
          <w:color w:val="C00000"/>
        </w:rPr>
        <w:drawing>
          <wp:inline distT="0" distB="0" distL="0" distR="0" wp14:anchorId="3D40423B" wp14:editId="12571D48">
            <wp:extent cx="6172200" cy="2571750"/>
            <wp:effectExtent l="0" t="0" r="0" b="0"/>
            <wp:docPr id="4" name="Chart 4" descr="Graph comparing the Band D council tax for the Council and the six surrounding areas."/>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3FE3081" w14:textId="10210341" w:rsidR="00183FAD" w:rsidRPr="0004029A" w:rsidRDefault="00183FAD" w:rsidP="0094601E">
      <w:pPr>
        <w:pStyle w:val="Heading4"/>
      </w:pPr>
      <w:r w:rsidRPr="0004029A">
        <w:t>Capital Expenditure</w:t>
      </w:r>
    </w:p>
    <w:p w14:paraId="5997AE23" w14:textId="7EFC8277" w:rsidR="00183FAD" w:rsidRPr="00AF1F8C" w:rsidRDefault="00183FAD" w:rsidP="0094601E">
      <w:pPr>
        <w:pStyle w:val="BodyText"/>
      </w:pPr>
      <w:r w:rsidRPr="0004029A">
        <w:t xml:space="preserve">As well as delivering vital day to day services for </w:t>
      </w:r>
      <w:r w:rsidR="007A5972" w:rsidRPr="0004029A">
        <w:t>residents</w:t>
      </w:r>
      <w:r w:rsidRPr="0004029A">
        <w:t xml:space="preserve">, businesses and visitors, the Council continues to be at the heart of investment in the local area, improving assets to deliver </w:t>
      </w:r>
      <w:r w:rsidRPr="00AF1F8C">
        <w:t>services more efficiently and effectively and creating the right conditions to attract additional private sector investment.</w:t>
      </w:r>
    </w:p>
    <w:p w14:paraId="2B00566C" w14:textId="518BF800" w:rsidR="00183FAD" w:rsidRPr="00AF1F8C" w:rsidRDefault="00183FAD" w:rsidP="0094601E">
      <w:pPr>
        <w:pStyle w:val="BodyText"/>
      </w:pPr>
      <w:r w:rsidRPr="00AF1F8C">
        <w:t xml:space="preserve">Capital spending can generally be defined as that which generates assets that have a life of more than one year. </w:t>
      </w:r>
      <w:r w:rsidR="00150536" w:rsidRPr="00AF1F8C">
        <w:t xml:space="preserve"> </w:t>
      </w:r>
      <w:r w:rsidRPr="00AF1F8C">
        <w:t>This includes the acquisition or construction of new assets and expenditure that improves, and not merely maintains, the value of existing assets.</w:t>
      </w:r>
    </w:p>
    <w:p w14:paraId="470041AE" w14:textId="709B1B1C" w:rsidR="00183FAD" w:rsidRPr="00EF07E6" w:rsidRDefault="00183FAD" w:rsidP="0094601E">
      <w:pPr>
        <w:pStyle w:val="BodyText"/>
        <w:rPr>
          <w:highlight w:val="yellow"/>
        </w:rPr>
      </w:pPr>
      <w:r w:rsidRPr="00CC0317">
        <w:t>In 202</w:t>
      </w:r>
      <w:r w:rsidR="00CC0317" w:rsidRPr="00CC0317">
        <w:t>1</w:t>
      </w:r>
      <w:r w:rsidRPr="00CC0317">
        <w:t>/2</w:t>
      </w:r>
      <w:r w:rsidR="00CC0317" w:rsidRPr="00CC0317">
        <w:t>2</w:t>
      </w:r>
      <w:r w:rsidRPr="00CC0317">
        <w:t xml:space="preserve"> the Council </w:t>
      </w:r>
      <w:r w:rsidRPr="00812426">
        <w:t>invested £</w:t>
      </w:r>
      <w:r w:rsidR="00812426" w:rsidRPr="00812426">
        <w:t>69.5</w:t>
      </w:r>
      <w:r w:rsidRPr="00812426">
        <w:t>m (</w:t>
      </w:r>
      <w:r w:rsidRPr="00812426">
        <w:rPr>
          <w:i/>
          <w:iCs/>
        </w:rPr>
        <w:t>£</w:t>
      </w:r>
      <w:r w:rsidR="00CC0317" w:rsidRPr="00CC0317">
        <w:rPr>
          <w:i/>
          <w:iCs/>
        </w:rPr>
        <w:t>66.3</w:t>
      </w:r>
      <w:r w:rsidRPr="00CC0317">
        <w:rPr>
          <w:i/>
          <w:iCs/>
        </w:rPr>
        <w:t>m in 20</w:t>
      </w:r>
      <w:r w:rsidR="00CC0317" w:rsidRPr="00CC0317">
        <w:rPr>
          <w:i/>
          <w:iCs/>
        </w:rPr>
        <w:t>20</w:t>
      </w:r>
      <w:r w:rsidRPr="00CC0317">
        <w:rPr>
          <w:i/>
          <w:iCs/>
        </w:rPr>
        <w:t>/2</w:t>
      </w:r>
      <w:r w:rsidR="00CC0317" w:rsidRPr="00CC0317">
        <w:rPr>
          <w:i/>
          <w:iCs/>
        </w:rPr>
        <w:t>1</w:t>
      </w:r>
      <w:r w:rsidRPr="00CC0317">
        <w:rPr>
          <w:i/>
          <w:iCs/>
        </w:rPr>
        <w:t xml:space="preserve">) </w:t>
      </w:r>
      <w:r w:rsidRPr="00CC0317">
        <w:t xml:space="preserve">into capital </w:t>
      </w:r>
      <w:r w:rsidRPr="00C77685">
        <w:t xml:space="preserve">schemes to continue </w:t>
      </w:r>
      <w:r w:rsidRPr="009B51CE">
        <w:t xml:space="preserve">to improve Southend as a place, including the development of the Airport Business Park, investment to facilitate the delivery of Better Queensway which will be the largest housing and regeneration project the Council has undertaken since the 1960’s, the </w:t>
      </w:r>
      <w:r w:rsidR="00812426" w:rsidRPr="009B51CE">
        <w:t>completion</w:t>
      </w:r>
      <w:r w:rsidRPr="009B51CE">
        <w:t xml:space="preserve"> of </w:t>
      </w:r>
      <w:r w:rsidR="00812426" w:rsidRPr="009B51CE">
        <w:t>Brook Meadows House</w:t>
      </w:r>
      <w:r w:rsidRPr="009B51CE">
        <w:t xml:space="preserve">, improvements to the </w:t>
      </w:r>
      <w:r w:rsidR="00E87BE2" w:rsidRPr="009B51CE">
        <w:t>city</w:t>
      </w:r>
      <w:r w:rsidRPr="009B51CE">
        <w:t>’s highways and footpath network</w:t>
      </w:r>
      <w:r w:rsidR="00E915A5" w:rsidRPr="009B51CE">
        <w:t>, investment in the Pier and the refurbishment, acquisition and construction of council housing.</w:t>
      </w:r>
    </w:p>
    <w:p w14:paraId="6FE47EE2" w14:textId="21609C19" w:rsidR="00183FAD" w:rsidRPr="00D11F2A" w:rsidRDefault="00183FAD" w:rsidP="0094601E">
      <w:pPr>
        <w:pStyle w:val="Heading4"/>
      </w:pPr>
      <w:r w:rsidRPr="00D11F2A">
        <w:t>Capital Investment 202</w:t>
      </w:r>
      <w:r w:rsidR="007A5972" w:rsidRPr="00D11F2A">
        <w:t>1</w:t>
      </w:r>
      <w:r w:rsidRPr="00D11F2A">
        <w:t>/2</w:t>
      </w:r>
      <w:r w:rsidR="007A5972" w:rsidRPr="00D11F2A">
        <w:t>2</w:t>
      </w:r>
    </w:p>
    <w:p w14:paraId="2BE499AA" w14:textId="3B017FC7" w:rsidR="00183FAD" w:rsidRPr="00D11F2A" w:rsidRDefault="00183FAD" w:rsidP="0094601E">
      <w:pPr>
        <w:pStyle w:val="BodyText"/>
      </w:pPr>
      <w:r w:rsidRPr="00D11F2A">
        <w:t>A summary of the investment programme is shown in the following chart:</w:t>
      </w:r>
    </w:p>
    <w:p w14:paraId="239F4C1E" w14:textId="2B8E2CF1" w:rsidR="007737EF" w:rsidRPr="00D11F2A" w:rsidRDefault="007737EF" w:rsidP="0094601E">
      <w:pPr>
        <w:pStyle w:val="Caption"/>
      </w:pPr>
      <w:bookmarkStart w:id="23" w:name="_Ref77779050"/>
      <w:r w:rsidRPr="00D11F2A">
        <w:t xml:space="preserve">Figure </w:t>
      </w:r>
      <w:fldSimple w:instr=" SEQ Figure \* ARABIC ">
        <w:r w:rsidR="00732EF0">
          <w:rPr>
            <w:noProof/>
          </w:rPr>
          <w:t>11</w:t>
        </w:r>
      </w:fldSimple>
      <w:bookmarkEnd w:id="23"/>
      <w:r w:rsidRPr="00D11F2A">
        <w:t xml:space="preserve"> Capital Investment Programme 202</w:t>
      </w:r>
      <w:r w:rsidR="007A5972" w:rsidRPr="00D11F2A">
        <w:t>1</w:t>
      </w:r>
      <w:r w:rsidRPr="00D11F2A">
        <w:t>/</w:t>
      </w:r>
      <w:r w:rsidR="007A5972" w:rsidRPr="00D11F2A">
        <w:t>22</w:t>
      </w:r>
    </w:p>
    <w:p w14:paraId="438FC5B1" w14:textId="7B602A58" w:rsidR="00E81A89" w:rsidRPr="003742F8" w:rsidRDefault="00E81A89" w:rsidP="0094601E">
      <w:pPr>
        <w:pStyle w:val="BodyText"/>
      </w:pPr>
      <w:r w:rsidRPr="003742F8">
        <w:rPr>
          <w:noProof/>
        </w:rPr>
        <w:drawing>
          <wp:inline distT="0" distB="0" distL="0" distR="0" wp14:anchorId="33455DCB" wp14:editId="6F02C3C0">
            <wp:extent cx="6286500" cy="3200400"/>
            <wp:effectExtent l="0" t="0" r="0" b="0"/>
            <wp:docPr id="5" name="Chart 5" descr="A chart showing the amount of investment by service area during the financial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ACD4784" w14:textId="29D8DF0F" w:rsidR="00183FAD" w:rsidRPr="00D11F2A" w:rsidRDefault="00183FAD" w:rsidP="0094601E">
      <w:pPr>
        <w:pStyle w:val="BodyText"/>
      </w:pPr>
      <w:r w:rsidRPr="00C92DB7">
        <w:t xml:space="preserve">In </w:t>
      </w:r>
      <w:r w:rsidR="003A431B" w:rsidRPr="00C92DB7">
        <w:fldChar w:fldCharType="begin"/>
      </w:r>
      <w:r w:rsidR="003A431B" w:rsidRPr="00C92DB7">
        <w:instrText xml:space="preserve"> REF _Ref77779050 \h </w:instrText>
      </w:r>
      <w:r w:rsidR="00EF07E6" w:rsidRPr="00C92DB7">
        <w:instrText xml:space="preserve"> \* MERGEFORMAT </w:instrText>
      </w:r>
      <w:r w:rsidR="003A431B" w:rsidRPr="00C92DB7">
        <w:fldChar w:fldCharType="separate"/>
      </w:r>
      <w:r w:rsidR="00732EF0" w:rsidRPr="00D11F2A">
        <w:t xml:space="preserve">Figure </w:t>
      </w:r>
      <w:r w:rsidR="00732EF0">
        <w:rPr>
          <w:noProof/>
        </w:rPr>
        <w:t>11</w:t>
      </w:r>
      <w:r w:rsidR="003A431B" w:rsidRPr="00C92DB7">
        <w:fldChar w:fldCharType="end"/>
      </w:r>
      <w:r w:rsidRPr="00C92DB7">
        <w:t xml:space="preserve">, S106 agreements are planning obligations under Section 106 of the Town and </w:t>
      </w:r>
      <w:r w:rsidRPr="00D11F2A">
        <w:t xml:space="preserve">Country Planning Act. S38 agreements are highways obligations under Section 38 of the Highways Act 1980. </w:t>
      </w:r>
      <w:r w:rsidR="0007271B">
        <w:t xml:space="preserve"> </w:t>
      </w:r>
      <w:r w:rsidRPr="00D11F2A">
        <w:t>CIL refers to the Community Infrastructure Levy charged on new developments which is used to fund infrastructure.</w:t>
      </w:r>
    </w:p>
    <w:p w14:paraId="5BEB1026" w14:textId="574A0AF5" w:rsidR="0028190E" w:rsidRDefault="00BC76B3" w:rsidP="0094601E">
      <w:pPr>
        <w:pStyle w:val="BodyText"/>
      </w:pPr>
      <w:r>
        <w:t>T</w:t>
      </w:r>
      <w:r w:rsidR="00183FAD" w:rsidRPr="00D11F2A">
        <w:t>he strategic capital projects that the Council has undertaken this year</w:t>
      </w:r>
      <w:r>
        <w:t xml:space="preserve"> are summarised in </w:t>
      </w:r>
      <w:r w:rsidRPr="001E7A33">
        <w:rPr>
          <w:color w:val="C00000"/>
        </w:rPr>
        <w:fldChar w:fldCharType="begin"/>
      </w:r>
      <w:r w:rsidRPr="001E7A33">
        <w:rPr>
          <w:color w:val="C00000"/>
        </w:rPr>
        <w:instrText xml:space="preserve"> REF _Ref103351083 \h </w:instrText>
      </w:r>
      <w:r w:rsidRPr="001E7A33">
        <w:rPr>
          <w:color w:val="C00000"/>
        </w:rPr>
      </w:r>
      <w:r w:rsidRPr="001E7A33">
        <w:rPr>
          <w:color w:val="C00000"/>
        </w:rPr>
        <w:fldChar w:fldCharType="separate"/>
      </w:r>
      <w:r w:rsidR="00732EF0" w:rsidRPr="007A5972">
        <w:t xml:space="preserve">Table </w:t>
      </w:r>
      <w:r w:rsidRPr="007A5972">
        <w:t>6</w:t>
      </w:r>
      <w:r w:rsidRPr="001E7A33">
        <w:rPr>
          <w:color w:val="C00000"/>
        </w:rPr>
        <w:fldChar w:fldCharType="end"/>
      </w:r>
      <w:r w:rsidR="00183FAD" w:rsidRPr="00D11F2A">
        <w:t>.</w:t>
      </w:r>
    </w:p>
    <w:p w14:paraId="4E9334CA" w14:textId="77777777" w:rsidR="0028190E" w:rsidRDefault="0028190E">
      <w:pPr>
        <w:rPr>
          <w:rFonts w:eastAsia="Times New Roman" w:cs="Times New Roman"/>
          <w:szCs w:val="20"/>
          <w:lang w:eastAsia="en-GB"/>
        </w:rPr>
      </w:pPr>
      <w:r>
        <w:br w:type="page"/>
      </w:r>
    </w:p>
    <w:p w14:paraId="4FB2AD22" w14:textId="63A4B9D7" w:rsidR="008A186B" w:rsidRPr="007A5972" w:rsidRDefault="008A186B" w:rsidP="00413F56">
      <w:pPr>
        <w:pStyle w:val="Caption"/>
        <w:keepNext/>
      </w:pPr>
      <w:bookmarkStart w:id="24" w:name="_Ref103351083"/>
      <w:r w:rsidRPr="007A5972">
        <w:t xml:space="preserve">Table </w:t>
      </w:r>
      <w:fldSimple w:instr=" SEQ Table \* ARABIC ">
        <w:r w:rsidR="00A91DDC" w:rsidRPr="007A5972">
          <w:rPr>
            <w:noProof/>
          </w:rPr>
          <w:t>6</w:t>
        </w:r>
      </w:fldSimple>
      <w:bookmarkEnd w:id="24"/>
      <w:r w:rsidRPr="007A5972">
        <w:t xml:space="preserve"> Summary of Strategic Capital Projects in 202</w:t>
      </w:r>
      <w:r w:rsidR="007A5972" w:rsidRPr="007A5972">
        <w:t>1</w:t>
      </w:r>
      <w:r w:rsidRPr="007A5972">
        <w:t>/</w:t>
      </w:r>
      <w:r w:rsidR="007A5972" w:rsidRPr="007A5972">
        <w:t>2</w:t>
      </w:r>
      <w:r w:rsidRPr="007A5972">
        <w:t>2</w:t>
      </w:r>
    </w:p>
    <w:tbl>
      <w:tblPr>
        <w:tblStyle w:val="ListTable7Colorful"/>
        <w:tblW w:w="0" w:type="auto"/>
        <w:tblLook w:val="06A0" w:firstRow="1" w:lastRow="0" w:firstColumn="1" w:lastColumn="0" w:noHBand="1" w:noVBand="1"/>
        <w:tblCaption w:val="Table 3 Summary of Strategic Capital Projects in 2020/21"/>
        <w:tblDescription w:val="A list of the strategic capital projects and the amount spent on them during the financial year."/>
      </w:tblPr>
      <w:tblGrid>
        <w:gridCol w:w="7513"/>
        <w:gridCol w:w="1276"/>
      </w:tblGrid>
      <w:tr w:rsidR="008A186B" w:rsidRPr="007A5972" w14:paraId="3C066F24" w14:textId="77777777" w:rsidTr="00103FBF">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7513" w:type="dxa"/>
            <w:vAlign w:val="center"/>
          </w:tcPr>
          <w:p w14:paraId="528427DC" w14:textId="5CBF0002" w:rsidR="008A186B" w:rsidRPr="007A5972" w:rsidRDefault="008A186B" w:rsidP="00103FBF">
            <w:pPr>
              <w:pStyle w:val="BodyText"/>
              <w:jc w:val="left"/>
              <w:rPr>
                <w:b/>
                <w:bCs/>
                <w:i w:val="0"/>
                <w:iCs w:val="0"/>
              </w:rPr>
            </w:pPr>
            <w:bookmarkStart w:id="25" w:name="Title_Table_3_Strategic_Capital_Projects"/>
            <w:bookmarkEnd w:id="25"/>
            <w:r w:rsidRPr="007A5972">
              <w:rPr>
                <w:b/>
                <w:bCs/>
                <w:i w:val="0"/>
                <w:iCs w:val="0"/>
              </w:rPr>
              <w:t>Capital Project</w:t>
            </w:r>
          </w:p>
        </w:tc>
        <w:tc>
          <w:tcPr>
            <w:tcW w:w="1276" w:type="dxa"/>
            <w:vAlign w:val="center"/>
          </w:tcPr>
          <w:p w14:paraId="32FA0108" w14:textId="5EF94CD3" w:rsidR="008A186B" w:rsidRPr="007A5972" w:rsidRDefault="008A186B" w:rsidP="00103FBF">
            <w:pPr>
              <w:pStyle w:val="BodyText"/>
              <w:jc w:val="center"/>
              <w:cnfStyle w:val="100000000000" w:firstRow="1" w:lastRow="0" w:firstColumn="0" w:lastColumn="0" w:oddVBand="0" w:evenVBand="0" w:oddHBand="0" w:evenHBand="0" w:firstRowFirstColumn="0" w:firstRowLastColumn="0" w:lastRowFirstColumn="0" w:lastRowLastColumn="0"/>
              <w:rPr>
                <w:b/>
                <w:bCs/>
                <w:i w:val="0"/>
                <w:iCs w:val="0"/>
              </w:rPr>
            </w:pPr>
            <w:r w:rsidRPr="007A5972">
              <w:rPr>
                <w:b/>
                <w:bCs/>
                <w:i w:val="0"/>
                <w:iCs w:val="0"/>
              </w:rPr>
              <w:t>202</w:t>
            </w:r>
            <w:r w:rsidR="007A5972" w:rsidRPr="007A5972">
              <w:rPr>
                <w:b/>
                <w:bCs/>
                <w:i w:val="0"/>
                <w:iCs w:val="0"/>
              </w:rPr>
              <w:t>1</w:t>
            </w:r>
            <w:r w:rsidRPr="007A5972">
              <w:rPr>
                <w:b/>
                <w:bCs/>
                <w:i w:val="0"/>
                <w:iCs w:val="0"/>
              </w:rPr>
              <w:t>/2</w:t>
            </w:r>
            <w:r w:rsidR="007A5972" w:rsidRPr="007A5972">
              <w:rPr>
                <w:b/>
                <w:bCs/>
                <w:i w:val="0"/>
                <w:iCs w:val="0"/>
              </w:rPr>
              <w:t>2</w:t>
            </w:r>
            <w:r w:rsidRPr="007A5972">
              <w:rPr>
                <w:b/>
                <w:bCs/>
                <w:i w:val="0"/>
                <w:iCs w:val="0"/>
              </w:rPr>
              <w:br/>
              <w:t>£000s</w:t>
            </w:r>
          </w:p>
        </w:tc>
      </w:tr>
      <w:tr w:rsidR="00300A5C" w:rsidRPr="00EF07E6" w14:paraId="52683D73" w14:textId="77777777">
        <w:trPr>
          <w:cantSplit/>
        </w:trPr>
        <w:tc>
          <w:tcPr>
            <w:cnfStyle w:val="001000000000" w:firstRow="0" w:lastRow="0" w:firstColumn="1" w:lastColumn="0" w:oddVBand="0" w:evenVBand="0" w:oddHBand="0" w:evenHBand="0" w:firstRowFirstColumn="0" w:firstRowLastColumn="0" w:lastRowFirstColumn="0" w:lastRowLastColumn="0"/>
            <w:tcW w:w="7513" w:type="dxa"/>
            <w:vAlign w:val="center"/>
          </w:tcPr>
          <w:p w14:paraId="36F58CE3" w14:textId="77777777" w:rsidR="00300A5C" w:rsidRPr="00D235B0" w:rsidRDefault="00300A5C">
            <w:pPr>
              <w:pStyle w:val="BodyText"/>
              <w:jc w:val="left"/>
              <w:rPr>
                <w:i w:val="0"/>
                <w:iCs w:val="0"/>
              </w:rPr>
            </w:pPr>
            <w:r w:rsidRPr="00D235B0">
              <w:rPr>
                <w:i w:val="0"/>
                <w:iCs w:val="0"/>
              </w:rPr>
              <w:t>Footways and Carriageways</w:t>
            </w:r>
          </w:p>
        </w:tc>
        <w:tc>
          <w:tcPr>
            <w:tcW w:w="1276" w:type="dxa"/>
            <w:vAlign w:val="center"/>
          </w:tcPr>
          <w:p w14:paraId="052AB4D7" w14:textId="4EE10AAC" w:rsidR="00300A5C" w:rsidRPr="00D235B0" w:rsidRDefault="00115908">
            <w:pPr>
              <w:pStyle w:val="BodyText"/>
              <w:jc w:val="right"/>
              <w:cnfStyle w:val="000000000000" w:firstRow="0" w:lastRow="0" w:firstColumn="0" w:lastColumn="0" w:oddVBand="0" w:evenVBand="0" w:oddHBand="0" w:evenHBand="0" w:firstRowFirstColumn="0" w:firstRowLastColumn="0" w:lastRowFirstColumn="0" w:lastRowLastColumn="0"/>
            </w:pPr>
            <w:r w:rsidRPr="00D235B0">
              <w:t>11</w:t>
            </w:r>
            <w:r w:rsidR="00300A5C" w:rsidRPr="00D235B0">
              <w:t>,</w:t>
            </w:r>
            <w:r w:rsidR="003254D4" w:rsidRPr="00D235B0">
              <w:t>366</w:t>
            </w:r>
          </w:p>
        </w:tc>
      </w:tr>
      <w:tr w:rsidR="003254D4" w:rsidRPr="00EF07E6" w14:paraId="053C4768" w14:textId="77777777" w:rsidTr="00103FBF">
        <w:trPr>
          <w:cantSplit/>
        </w:trPr>
        <w:tc>
          <w:tcPr>
            <w:cnfStyle w:val="001000000000" w:firstRow="0" w:lastRow="0" w:firstColumn="1" w:lastColumn="0" w:oddVBand="0" w:evenVBand="0" w:oddHBand="0" w:evenHBand="0" w:firstRowFirstColumn="0" w:firstRowLastColumn="0" w:lastRowFirstColumn="0" w:lastRowLastColumn="0"/>
            <w:tcW w:w="7513" w:type="dxa"/>
            <w:vAlign w:val="center"/>
          </w:tcPr>
          <w:p w14:paraId="3406E0E5" w14:textId="7CCDC9B2" w:rsidR="003254D4" w:rsidRPr="00D235B0" w:rsidRDefault="003254D4" w:rsidP="003254D4">
            <w:pPr>
              <w:pStyle w:val="BodyText"/>
              <w:jc w:val="left"/>
              <w:rPr>
                <w:i w:val="0"/>
                <w:iCs w:val="0"/>
              </w:rPr>
            </w:pPr>
            <w:r w:rsidRPr="00D235B0">
              <w:rPr>
                <w:i w:val="0"/>
                <w:iCs w:val="0"/>
              </w:rPr>
              <w:t>Brook Meadows House</w:t>
            </w:r>
          </w:p>
        </w:tc>
        <w:tc>
          <w:tcPr>
            <w:tcW w:w="1276" w:type="dxa"/>
            <w:vAlign w:val="center"/>
          </w:tcPr>
          <w:p w14:paraId="06EE7647" w14:textId="25FBC258" w:rsidR="003254D4" w:rsidRPr="00D235B0" w:rsidRDefault="00D235B0" w:rsidP="00115908">
            <w:pPr>
              <w:pStyle w:val="BodyText"/>
              <w:jc w:val="right"/>
              <w:cnfStyle w:val="000000000000" w:firstRow="0" w:lastRow="0" w:firstColumn="0" w:lastColumn="0" w:oddVBand="0" w:evenVBand="0" w:oddHBand="0" w:evenHBand="0" w:firstRowFirstColumn="0" w:firstRowLastColumn="0" w:lastRowFirstColumn="0" w:lastRowLastColumn="0"/>
            </w:pPr>
            <w:r w:rsidRPr="00D235B0">
              <w:t>9,632</w:t>
            </w:r>
          </w:p>
        </w:tc>
      </w:tr>
      <w:tr w:rsidR="00115908" w:rsidRPr="00EF07E6" w14:paraId="45E4200D" w14:textId="77777777" w:rsidTr="00103FBF">
        <w:trPr>
          <w:cantSplit/>
        </w:trPr>
        <w:tc>
          <w:tcPr>
            <w:cnfStyle w:val="001000000000" w:firstRow="0" w:lastRow="0" w:firstColumn="1" w:lastColumn="0" w:oddVBand="0" w:evenVBand="0" w:oddHBand="0" w:evenHBand="0" w:firstRowFirstColumn="0" w:firstRowLastColumn="0" w:lastRowFirstColumn="0" w:lastRowLastColumn="0"/>
            <w:tcW w:w="7513" w:type="dxa"/>
            <w:vAlign w:val="center"/>
          </w:tcPr>
          <w:p w14:paraId="43705227" w14:textId="1E034A9C" w:rsidR="00115908" w:rsidRPr="00D235B0" w:rsidRDefault="00115908" w:rsidP="00115908">
            <w:pPr>
              <w:pStyle w:val="BodyText"/>
              <w:jc w:val="left"/>
            </w:pPr>
            <w:r w:rsidRPr="00D235B0">
              <w:rPr>
                <w:i w:val="0"/>
                <w:iCs w:val="0"/>
              </w:rPr>
              <w:t>Airport Business Park</w:t>
            </w:r>
          </w:p>
        </w:tc>
        <w:tc>
          <w:tcPr>
            <w:tcW w:w="1276" w:type="dxa"/>
            <w:vAlign w:val="center"/>
          </w:tcPr>
          <w:p w14:paraId="470C8200" w14:textId="3D513F6D" w:rsidR="00115908" w:rsidRPr="00D235B0" w:rsidRDefault="003254D4" w:rsidP="00115908">
            <w:pPr>
              <w:pStyle w:val="BodyText"/>
              <w:jc w:val="right"/>
              <w:cnfStyle w:val="000000000000" w:firstRow="0" w:lastRow="0" w:firstColumn="0" w:lastColumn="0" w:oddVBand="0" w:evenVBand="0" w:oddHBand="0" w:evenHBand="0" w:firstRowFirstColumn="0" w:firstRowLastColumn="0" w:lastRowFirstColumn="0" w:lastRowLastColumn="0"/>
            </w:pPr>
            <w:r w:rsidRPr="00D235B0">
              <w:t>7</w:t>
            </w:r>
            <w:r w:rsidR="00115908" w:rsidRPr="00D235B0">
              <w:t>,</w:t>
            </w:r>
            <w:r w:rsidRPr="00D235B0">
              <w:t>218</w:t>
            </w:r>
          </w:p>
        </w:tc>
      </w:tr>
      <w:tr w:rsidR="0044343E" w:rsidRPr="00EF07E6" w14:paraId="26B271A9" w14:textId="77777777" w:rsidTr="00103FBF">
        <w:trPr>
          <w:cantSplit/>
        </w:trPr>
        <w:tc>
          <w:tcPr>
            <w:cnfStyle w:val="001000000000" w:firstRow="0" w:lastRow="0" w:firstColumn="1" w:lastColumn="0" w:oddVBand="0" w:evenVBand="0" w:oddHBand="0" w:evenHBand="0" w:firstRowFirstColumn="0" w:firstRowLastColumn="0" w:lastRowFirstColumn="0" w:lastRowLastColumn="0"/>
            <w:tcW w:w="7513" w:type="dxa"/>
            <w:vAlign w:val="center"/>
          </w:tcPr>
          <w:p w14:paraId="7B368224" w14:textId="6020AB4E" w:rsidR="0044343E" w:rsidRPr="0044343E" w:rsidRDefault="0044343E" w:rsidP="0044343E">
            <w:pPr>
              <w:pStyle w:val="BodyText"/>
              <w:jc w:val="left"/>
            </w:pPr>
            <w:r w:rsidRPr="0044343E">
              <w:rPr>
                <w:i w:val="0"/>
                <w:iCs w:val="0"/>
              </w:rPr>
              <w:t>Housing Revenue Account – Decent Homes Programme</w:t>
            </w:r>
          </w:p>
        </w:tc>
        <w:tc>
          <w:tcPr>
            <w:tcW w:w="1276" w:type="dxa"/>
            <w:vAlign w:val="center"/>
          </w:tcPr>
          <w:p w14:paraId="752BA6FF" w14:textId="06BA3901" w:rsidR="0044343E" w:rsidRPr="0044343E" w:rsidRDefault="0044343E" w:rsidP="0044343E">
            <w:pPr>
              <w:pStyle w:val="BodyText"/>
              <w:jc w:val="right"/>
              <w:cnfStyle w:val="000000000000" w:firstRow="0" w:lastRow="0" w:firstColumn="0" w:lastColumn="0" w:oddVBand="0" w:evenVBand="0" w:oddHBand="0" w:evenHBand="0" w:firstRowFirstColumn="0" w:firstRowLastColumn="0" w:lastRowFirstColumn="0" w:lastRowLastColumn="0"/>
            </w:pPr>
            <w:r w:rsidRPr="0044343E">
              <w:t>6,845</w:t>
            </w:r>
          </w:p>
        </w:tc>
      </w:tr>
      <w:tr w:rsidR="0044343E" w:rsidRPr="006C3617" w14:paraId="0ECE12EF" w14:textId="77777777" w:rsidTr="00103FBF">
        <w:trPr>
          <w:cantSplit/>
        </w:trPr>
        <w:tc>
          <w:tcPr>
            <w:cnfStyle w:val="001000000000" w:firstRow="0" w:lastRow="0" w:firstColumn="1" w:lastColumn="0" w:oddVBand="0" w:evenVBand="0" w:oddHBand="0" w:evenHBand="0" w:firstRowFirstColumn="0" w:firstRowLastColumn="0" w:lastRowFirstColumn="0" w:lastRowLastColumn="0"/>
            <w:tcW w:w="7513" w:type="dxa"/>
            <w:vAlign w:val="center"/>
          </w:tcPr>
          <w:p w14:paraId="5DE28CBF" w14:textId="1423B24A" w:rsidR="0044343E" w:rsidRPr="006C3617" w:rsidRDefault="0044343E" w:rsidP="0044343E">
            <w:pPr>
              <w:pStyle w:val="BodyText"/>
              <w:jc w:val="left"/>
              <w:rPr>
                <w:i w:val="0"/>
                <w:iCs w:val="0"/>
              </w:rPr>
            </w:pPr>
            <w:r w:rsidRPr="006C3617">
              <w:rPr>
                <w:i w:val="0"/>
                <w:iCs w:val="0"/>
              </w:rPr>
              <w:t>Highways and Infrastructure – Local Growth Fund and Local Transport Plan</w:t>
            </w:r>
          </w:p>
        </w:tc>
        <w:tc>
          <w:tcPr>
            <w:tcW w:w="1276" w:type="dxa"/>
            <w:vAlign w:val="center"/>
          </w:tcPr>
          <w:p w14:paraId="573E5EF7" w14:textId="2FD54B19" w:rsidR="0044343E" w:rsidRPr="006C3617" w:rsidRDefault="006C3617" w:rsidP="0044343E">
            <w:pPr>
              <w:pStyle w:val="BodyText"/>
              <w:jc w:val="right"/>
              <w:cnfStyle w:val="000000000000" w:firstRow="0" w:lastRow="0" w:firstColumn="0" w:lastColumn="0" w:oddVBand="0" w:evenVBand="0" w:oddHBand="0" w:evenHBand="0" w:firstRowFirstColumn="0" w:firstRowLastColumn="0" w:lastRowFirstColumn="0" w:lastRowLastColumn="0"/>
            </w:pPr>
            <w:r w:rsidRPr="006C3617">
              <w:t>6</w:t>
            </w:r>
            <w:r w:rsidR="0044343E" w:rsidRPr="006C3617">
              <w:t>,</w:t>
            </w:r>
            <w:r w:rsidRPr="006C3617">
              <w:t>841</w:t>
            </w:r>
          </w:p>
        </w:tc>
      </w:tr>
      <w:tr w:rsidR="006C3617" w:rsidRPr="00EF07E6" w14:paraId="006F9706" w14:textId="77777777" w:rsidTr="00103FBF">
        <w:trPr>
          <w:cantSplit/>
        </w:trPr>
        <w:tc>
          <w:tcPr>
            <w:cnfStyle w:val="001000000000" w:firstRow="0" w:lastRow="0" w:firstColumn="1" w:lastColumn="0" w:oddVBand="0" w:evenVBand="0" w:oddHBand="0" w:evenHBand="0" w:firstRowFirstColumn="0" w:firstRowLastColumn="0" w:lastRowFirstColumn="0" w:lastRowLastColumn="0"/>
            <w:tcW w:w="7513" w:type="dxa"/>
            <w:vAlign w:val="center"/>
          </w:tcPr>
          <w:p w14:paraId="12B90F34" w14:textId="2354C1B2" w:rsidR="006C3617" w:rsidRPr="005415A6" w:rsidRDefault="006C3617" w:rsidP="006C3617">
            <w:pPr>
              <w:pStyle w:val="BodyText"/>
              <w:jc w:val="left"/>
              <w:rPr>
                <w:i w:val="0"/>
                <w:iCs w:val="0"/>
              </w:rPr>
            </w:pPr>
            <w:r w:rsidRPr="005415A6">
              <w:rPr>
                <w:i w:val="0"/>
                <w:iCs w:val="0"/>
              </w:rPr>
              <w:t>Southend Pier Schemes</w:t>
            </w:r>
          </w:p>
        </w:tc>
        <w:tc>
          <w:tcPr>
            <w:tcW w:w="1276" w:type="dxa"/>
            <w:vAlign w:val="center"/>
          </w:tcPr>
          <w:p w14:paraId="6088F017" w14:textId="59CDF14F" w:rsidR="006C3617" w:rsidRPr="005415A6" w:rsidRDefault="005415A6" w:rsidP="006C3617">
            <w:pPr>
              <w:pStyle w:val="BodyText"/>
              <w:jc w:val="right"/>
              <w:cnfStyle w:val="000000000000" w:firstRow="0" w:lastRow="0" w:firstColumn="0" w:lastColumn="0" w:oddVBand="0" w:evenVBand="0" w:oddHBand="0" w:evenHBand="0" w:firstRowFirstColumn="0" w:firstRowLastColumn="0" w:lastRowFirstColumn="0" w:lastRowLastColumn="0"/>
            </w:pPr>
            <w:r w:rsidRPr="005415A6">
              <w:t>4</w:t>
            </w:r>
            <w:r w:rsidR="006C3617" w:rsidRPr="005415A6">
              <w:t>,</w:t>
            </w:r>
            <w:r w:rsidRPr="005415A6">
              <w:t>319</w:t>
            </w:r>
          </w:p>
        </w:tc>
      </w:tr>
      <w:tr w:rsidR="005415A6" w:rsidRPr="00EF07E6" w14:paraId="434FECA2" w14:textId="77777777" w:rsidTr="00103FBF">
        <w:trPr>
          <w:cantSplit/>
        </w:trPr>
        <w:tc>
          <w:tcPr>
            <w:cnfStyle w:val="001000000000" w:firstRow="0" w:lastRow="0" w:firstColumn="1" w:lastColumn="0" w:oddVBand="0" w:evenVBand="0" w:oddHBand="0" w:evenHBand="0" w:firstRowFirstColumn="0" w:firstRowLastColumn="0" w:lastRowFirstColumn="0" w:lastRowLastColumn="0"/>
            <w:tcW w:w="7513" w:type="dxa"/>
            <w:vAlign w:val="center"/>
          </w:tcPr>
          <w:p w14:paraId="54016D89" w14:textId="5F032E0C" w:rsidR="005415A6" w:rsidRPr="005415A6" w:rsidRDefault="005415A6" w:rsidP="005415A6">
            <w:pPr>
              <w:pStyle w:val="BodyText"/>
              <w:jc w:val="left"/>
              <w:rPr>
                <w:i w:val="0"/>
                <w:iCs w:val="0"/>
              </w:rPr>
            </w:pPr>
            <w:r w:rsidRPr="005415A6">
              <w:rPr>
                <w:i w:val="0"/>
                <w:iCs w:val="0"/>
              </w:rPr>
              <w:t>Housing Revenue Account – Housing Acquisitions Programme</w:t>
            </w:r>
          </w:p>
        </w:tc>
        <w:tc>
          <w:tcPr>
            <w:tcW w:w="1276" w:type="dxa"/>
            <w:vAlign w:val="center"/>
          </w:tcPr>
          <w:p w14:paraId="55D40EFD" w14:textId="5E12B6A0" w:rsidR="005415A6" w:rsidRPr="005415A6" w:rsidRDefault="005415A6" w:rsidP="005415A6">
            <w:pPr>
              <w:pStyle w:val="BodyText"/>
              <w:jc w:val="right"/>
              <w:cnfStyle w:val="000000000000" w:firstRow="0" w:lastRow="0" w:firstColumn="0" w:lastColumn="0" w:oddVBand="0" w:evenVBand="0" w:oddHBand="0" w:evenHBand="0" w:firstRowFirstColumn="0" w:firstRowLastColumn="0" w:lastRowFirstColumn="0" w:lastRowLastColumn="0"/>
            </w:pPr>
            <w:r w:rsidRPr="005415A6">
              <w:t>3,785</w:t>
            </w:r>
          </w:p>
        </w:tc>
      </w:tr>
      <w:tr w:rsidR="005415A6" w:rsidRPr="00EF07E6" w14:paraId="5C9C4B26" w14:textId="77777777" w:rsidTr="00103FBF">
        <w:trPr>
          <w:cantSplit/>
        </w:trPr>
        <w:tc>
          <w:tcPr>
            <w:cnfStyle w:val="001000000000" w:firstRow="0" w:lastRow="0" w:firstColumn="1" w:lastColumn="0" w:oddVBand="0" w:evenVBand="0" w:oddHBand="0" w:evenHBand="0" w:firstRowFirstColumn="0" w:firstRowLastColumn="0" w:lastRowFirstColumn="0" w:lastRowLastColumn="0"/>
            <w:tcW w:w="7513" w:type="dxa"/>
            <w:vAlign w:val="center"/>
          </w:tcPr>
          <w:p w14:paraId="50411F93" w14:textId="4F1C89F5" w:rsidR="005415A6" w:rsidRPr="005415A6" w:rsidRDefault="005415A6" w:rsidP="005415A6">
            <w:pPr>
              <w:pStyle w:val="BodyText"/>
              <w:jc w:val="left"/>
              <w:rPr>
                <w:i w:val="0"/>
                <w:iCs w:val="0"/>
              </w:rPr>
            </w:pPr>
            <w:r w:rsidRPr="005415A6">
              <w:rPr>
                <w:i w:val="0"/>
                <w:iCs w:val="0"/>
              </w:rPr>
              <w:t>ICT Schemes</w:t>
            </w:r>
          </w:p>
        </w:tc>
        <w:tc>
          <w:tcPr>
            <w:tcW w:w="1276" w:type="dxa"/>
            <w:vAlign w:val="center"/>
          </w:tcPr>
          <w:p w14:paraId="6D652729" w14:textId="19DD3937" w:rsidR="005415A6" w:rsidRPr="005415A6" w:rsidRDefault="005415A6" w:rsidP="005415A6">
            <w:pPr>
              <w:pStyle w:val="BodyText"/>
              <w:jc w:val="right"/>
              <w:cnfStyle w:val="000000000000" w:firstRow="0" w:lastRow="0" w:firstColumn="0" w:lastColumn="0" w:oddVBand="0" w:evenVBand="0" w:oddHBand="0" w:evenHBand="0" w:firstRowFirstColumn="0" w:firstRowLastColumn="0" w:lastRowFirstColumn="0" w:lastRowLastColumn="0"/>
            </w:pPr>
            <w:r w:rsidRPr="005415A6">
              <w:t>3,494</w:t>
            </w:r>
          </w:p>
        </w:tc>
      </w:tr>
      <w:tr w:rsidR="005415A6" w:rsidRPr="00EF07E6" w14:paraId="41396F86" w14:textId="77777777" w:rsidTr="00103FBF">
        <w:trPr>
          <w:cantSplit/>
        </w:trPr>
        <w:tc>
          <w:tcPr>
            <w:cnfStyle w:val="001000000000" w:firstRow="0" w:lastRow="0" w:firstColumn="1" w:lastColumn="0" w:oddVBand="0" w:evenVBand="0" w:oddHBand="0" w:evenHBand="0" w:firstRowFirstColumn="0" w:firstRowLastColumn="0" w:lastRowFirstColumn="0" w:lastRowLastColumn="0"/>
            <w:tcW w:w="7513" w:type="dxa"/>
            <w:vAlign w:val="center"/>
          </w:tcPr>
          <w:p w14:paraId="6C35CBD4" w14:textId="7137E8BD" w:rsidR="005415A6" w:rsidRPr="005415A6" w:rsidRDefault="005415A6" w:rsidP="005415A6">
            <w:pPr>
              <w:pStyle w:val="BodyText"/>
              <w:jc w:val="left"/>
              <w:rPr>
                <w:i w:val="0"/>
                <w:iCs w:val="0"/>
              </w:rPr>
            </w:pPr>
            <w:r w:rsidRPr="005415A6">
              <w:rPr>
                <w:i w:val="0"/>
                <w:iCs w:val="0"/>
              </w:rPr>
              <w:t>Better Queensway</w:t>
            </w:r>
          </w:p>
        </w:tc>
        <w:tc>
          <w:tcPr>
            <w:tcW w:w="1276" w:type="dxa"/>
            <w:vAlign w:val="center"/>
          </w:tcPr>
          <w:p w14:paraId="66D98112" w14:textId="335B43FB" w:rsidR="005415A6" w:rsidRPr="005415A6" w:rsidRDefault="005415A6" w:rsidP="005415A6">
            <w:pPr>
              <w:pStyle w:val="BodyText"/>
              <w:jc w:val="right"/>
              <w:cnfStyle w:val="000000000000" w:firstRow="0" w:lastRow="0" w:firstColumn="0" w:lastColumn="0" w:oddVBand="0" w:evenVBand="0" w:oddHBand="0" w:evenHBand="0" w:firstRowFirstColumn="0" w:firstRowLastColumn="0" w:lastRowFirstColumn="0" w:lastRowLastColumn="0"/>
            </w:pPr>
            <w:r w:rsidRPr="005415A6">
              <w:t>2,440</w:t>
            </w:r>
          </w:p>
        </w:tc>
      </w:tr>
      <w:tr w:rsidR="00D31ABF" w:rsidRPr="00EF07E6" w14:paraId="32A19035" w14:textId="77777777" w:rsidTr="00103FBF">
        <w:trPr>
          <w:cantSplit/>
        </w:trPr>
        <w:tc>
          <w:tcPr>
            <w:cnfStyle w:val="001000000000" w:firstRow="0" w:lastRow="0" w:firstColumn="1" w:lastColumn="0" w:oddVBand="0" w:evenVBand="0" w:oddHBand="0" w:evenHBand="0" w:firstRowFirstColumn="0" w:firstRowLastColumn="0" w:lastRowFirstColumn="0" w:lastRowLastColumn="0"/>
            <w:tcW w:w="7513" w:type="dxa"/>
            <w:vAlign w:val="center"/>
          </w:tcPr>
          <w:p w14:paraId="21458308" w14:textId="7985D122" w:rsidR="00D31ABF" w:rsidRPr="00D31ABF" w:rsidRDefault="00D31ABF" w:rsidP="00D31ABF">
            <w:pPr>
              <w:pStyle w:val="BodyText"/>
              <w:jc w:val="left"/>
              <w:rPr>
                <w:i w:val="0"/>
                <w:iCs w:val="0"/>
              </w:rPr>
            </w:pPr>
            <w:r w:rsidRPr="00D31ABF">
              <w:rPr>
                <w:i w:val="0"/>
                <w:iCs w:val="0"/>
              </w:rPr>
              <w:t>Housing Revenue Account – Construction of New Housing</w:t>
            </w:r>
          </w:p>
        </w:tc>
        <w:tc>
          <w:tcPr>
            <w:tcW w:w="1276" w:type="dxa"/>
            <w:vAlign w:val="center"/>
          </w:tcPr>
          <w:p w14:paraId="02C09F07" w14:textId="2657F7AF" w:rsidR="00D31ABF" w:rsidRPr="00D31ABF" w:rsidRDefault="00D31ABF" w:rsidP="00D31ABF">
            <w:pPr>
              <w:pStyle w:val="BodyText"/>
              <w:jc w:val="right"/>
              <w:cnfStyle w:val="000000000000" w:firstRow="0" w:lastRow="0" w:firstColumn="0" w:lastColumn="0" w:oddVBand="0" w:evenVBand="0" w:oddHBand="0" w:evenHBand="0" w:firstRowFirstColumn="0" w:firstRowLastColumn="0" w:lastRowFirstColumn="0" w:lastRowLastColumn="0"/>
            </w:pPr>
            <w:r w:rsidRPr="00D31ABF">
              <w:t>1,251</w:t>
            </w:r>
          </w:p>
        </w:tc>
      </w:tr>
      <w:tr w:rsidR="000A62D8" w:rsidRPr="00EF07E6" w14:paraId="61775E74" w14:textId="77777777" w:rsidTr="00103FBF">
        <w:trPr>
          <w:cantSplit/>
        </w:trPr>
        <w:tc>
          <w:tcPr>
            <w:cnfStyle w:val="001000000000" w:firstRow="0" w:lastRow="0" w:firstColumn="1" w:lastColumn="0" w:oddVBand="0" w:evenVBand="0" w:oddHBand="0" w:evenHBand="0" w:firstRowFirstColumn="0" w:firstRowLastColumn="0" w:lastRowFirstColumn="0" w:lastRowLastColumn="0"/>
            <w:tcW w:w="7513" w:type="dxa"/>
            <w:vAlign w:val="center"/>
          </w:tcPr>
          <w:p w14:paraId="4C85BDFE" w14:textId="5B444666" w:rsidR="000A62D8" w:rsidRPr="00DD7361" w:rsidRDefault="000A62D8" w:rsidP="000A62D8">
            <w:pPr>
              <w:pStyle w:val="BodyText"/>
              <w:jc w:val="left"/>
              <w:rPr>
                <w:i w:val="0"/>
                <w:iCs w:val="0"/>
              </w:rPr>
            </w:pPr>
            <w:r>
              <w:rPr>
                <w:i w:val="0"/>
                <w:iCs w:val="0"/>
              </w:rPr>
              <w:t>Victoria Centre</w:t>
            </w:r>
          </w:p>
        </w:tc>
        <w:tc>
          <w:tcPr>
            <w:tcW w:w="1276" w:type="dxa"/>
            <w:vAlign w:val="center"/>
          </w:tcPr>
          <w:p w14:paraId="41D69DFA" w14:textId="2BBAD00C" w:rsidR="000A62D8" w:rsidRPr="00DD7361" w:rsidRDefault="004465BB" w:rsidP="005415A6">
            <w:pPr>
              <w:pStyle w:val="BodyText"/>
              <w:jc w:val="right"/>
              <w:cnfStyle w:val="000000000000" w:firstRow="0" w:lastRow="0" w:firstColumn="0" w:lastColumn="0" w:oddVBand="0" w:evenVBand="0" w:oddHBand="0" w:evenHBand="0" w:firstRowFirstColumn="0" w:firstRowLastColumn="0" w:lastRowFirstColumn="0" w:lastRowLastColumn="0"/>
            </w:pPr>
            <w:r>
              <w:t>457</w:t>
            </w:r>
          </w:p>
        </w:tc>
      </w:tr>
      <w:tr w:rsidR="005415A6" w:rsidRPr="00EF07E6" w14:paraId="2DAA0E2D" w14:textId="77777777" w:rsidTr="00103FBF">
        <w:trPr>
          <w:cantSplit/>
        </w:trPr>
        <w:tc>
          <w:tcPr>
            <w:cnfStyle w:val="001000000000" w:firstRow="0" w:lastRow="0" w:firstColumn="1" w:lastColumn="0" w:oddVBand="0" w:evenVBand="0" w:oddHBand="0" w:evenHBand="0" w:firstRowFirstColumn="0" w:firstRowLastColumn="0" w:lastRowFirstColumn="0" w:lastRowLastColumn="0"/>
            <w:tcW w:w="7513" w:type="dxa"/>
            <w:vAlign w:val="center"/>
          </w:tcPr>
          <w:p w14:paraId="2EC4A7C1" w14:textId="052A7517" w:rsidR="005415A6" w:rsidRPr="00DD7361" w:rsidRDefault="003B2FF0" w:rsidP="005415A6">
            <w:pPr>
              <w:pStyle w:val="BodyText"/>
              <w:jc w:val="left"/>
              <w:rPr>
                <w:i w:val="0"/>
                <w:iCs w:val="0"/>
              </w:rPr>
            </w:pPr>
            <w:r w:rsidRPr="00DD7361">
              <w:rPr>
                <w:i w:val="0"/>
                <w:iCs w:val="0"/>
              </w:rPr>
              <w:t>Levelling Up Fund Schemes</w:t>
            </w:r>
          </w:p>
        </w:tc>
        <w:tc>
          <w:tcPr>
            <w:tcW w:w="1276" w:type="dxa"/>
            <w:vAlign w:val="center"/>
          </w:tcPr>
          <w:p w14:paraId="4964735A" w14:textId="285FD0F3" w:rsidR="005415A6" w:rsidRPr="00DD7361" w:rsidRDefault="00DD7361" w:rsidP="005415A6">
            <w:pPr>
              <w:pStyle w:val="BodyText"/>
              <w:jc w:val="right"/>
              <w:cnfStyle w:val="000000000000" w:firstRow="0" w:lastRow="0" w:firstColumn="0" w:lastColumn="0" w:oddVBand="0" w:evenVBand="0" w:oddHBand="0" w:evenHBand="0" w:firstRowFirstColumn="0" w:firstRowLastColumn="0" w:lastRowFirstColumn="0" w:lastRowLastColumn="0"/>
            </w:pPr>
            <w:r w:rsidRPr="00DD7361">
              <w:t>443</w:t>
            </w:r>
          </w:p>
        </w:tc>
      </w:tr>
      <w:tr w:rsidR="005415A6" w:rsidRPr="00EF07E6" w14:paraId="720723B9" w14:textId="77777777" w:rsidTr="00103FBF">
        <w:trPr>
          <w:cantSplit/>
        </w:trPr>
        <w:tc>
          <w:tcPr>
            <w:cnfStyle w:val="001000000000" w:firstRow="0" w:lastRow="0" w:firstColumn="1" w:lastColumn="0" w:oddVBand="0" w:evenVBand="0" w:oddHBand="0" w:evenHBand="0" w:firstRowFirstColumn="0" w:firstRowLastColumn="0" w:lastRowFirstColumn="0" w:lastRowLastColumn="0"/>
            <w:tcW w:w="7513" w:type="dxa"/>
            <w:vAlign w:val="center"/>
          </w:tcPr>
          <w:p w14:paraId="6E02BF61" w14:textId="184BEABB" w:rsidR="005415A6" w:rsidRPr="00DD7361" w:rsidRDefault="00DD7361" w:rsidP="005415A6">
            <w:pPr>
              <w:pStyle w:val="BodyText"/>
              <w:jc w:val="left"/>
              <w:rPr>
                <w:i w:val="0"/>
                <w:iCs w:val="0"/>
              </w:rPr>
            </w:pPr>
            <w:r w:rsidRPr="00DD7361">
              <w:rPr>
                <w:i w:val="0"/>
                <w:iCs w:val="0"/>
              </w:rPr>
              <w:t>Parking Schemes</w:t>
            </w:r>
          </w:p>
        </w:tc>
        <w:tc>
          <w:tcPr>
            <w:tcW w:w="1276" w:type="dxa"/>
            <w:vAlign w:val="center"/>
          </w:tcPr>
          <w:p w14:paraId="7A74E877" w14:textId="408B705C" w:rsidR="005415A6" w:rsidRPr="00DD7361" w:rsidRDefault="00DD7361" w:rsidP="005415A6">
            <w:pPr>
              <w:pStyle w:val="BodyText"/>
              <w:jc w:val="right"/>
              <w:cnfStyle w:val="000000000000" w:firstRow="0" w:lastRow="0" w:firstColumn="0" w:lastColumn="0" w:oddVBand="0" w:evenVBand="0" w:oddHBand="0" w:evenHBand="0" w:firstRowFirstColumn="0" w:firstRowLastColumn="0" w:lastRowFirstColumn="0" w:lastRowLastColumn="0"/>
            </w:pPr>
            <w:r w:rsidRPr="00DD7361">
              <w:t>425</w:t>
            </w:r>
          </w:p>
        </w:tc>
      </w:tr>
      <w:tr w:rsidR="005415A6" w:rsidRPr="00EF07E6" w14:paraId="427C181B" w14:textId="77777777" w:rsidTr="00103FBF">
        <w:trPr>
          <w:cantSplit/>
        </w:trPr>
        <w:tc>
          <w:tcPr>
            <w:cnfStyle w:val="001000000000" w:firstRow="0" w:lastRow="0" w:firstColumn="1" w:lastColumn="0" w:oddVBand="0" w:evenVBand="0" w:oddHBand="0" w:evenHBand="0" w:firstRowFirstColumn="0" w:firstRowLastColumn="0" w:lastRowFirstColumn="0" w:lastRowLastColumn="0"/>
            <w:tcW w:w="7513" w:type="dxa"/>
            <w:vAlign w:val="center"/>
          </w:tcPr>
          <w:p w14:paraId="4B7A9664" w14:textId="368B66C8" w:rsidR="005415A6" w:rsidRPr="00EF07E6" w:rsidRDefault="005415A6" w:rsidP="005415A6">
            <w:pPr>
              <w:pStyle w:val="BodyText"/>
              <w:jc w:val="left"/>
              <w:rPr>
                <w:i w:val="0"/>
                <w:iCs w:val="0"/>
                <w:highlight w:val="yellow"/>
              </w:rPr>
            </w:pPr>
          </w:p>
        </w:tc>
        <w:tc>
          <w:tcPr>
            <w:tcW w:w="1276" w:type="dxa"/>
            <w:vAlign w:val="center"/>
          </w:tcPr>
          <w:p w14:paraId="38E84A6D" w14:textId="503FB18E" w:rsidR="005415A6" w:rsidRPr="00EF07E6" w:rsidRDefault="005415A6" w:rsidP="005415A6">
            <w:pPr>
              <w:pStyle w:val="BodyText"/>
              <w:jc w:val="right"/>
              <w:cnfStyle w:val="000000000000" w:firstRow="0" w:lastRow="0" w:firstColumn="0" w:lastColumn="0" w:oddVBand="0" w:evenVBand="0" w:oddHBand="0" w:evenHBand="0" w:firstRowFirstColumn="0" w:firstRowLastColumn="0" w:lastRowFirstColumn="0" w:lastRowLastColumn="0"/>
              <w:rPr>
                <w:highlight w:val="yellow"/>
              </w:rPr>
            </w:pPr>
          </w:p>
        </w:tc>
      </w:tr>
    </w:tbl>
    <w:p w14:paraId="63D77724" w14:textId="77777777" w:rsidR="00183FAD" w:rsidRPr="00EF07E6" w:rsidRDefault="00183FAD" w:rsidP="0094601E">
      <w:pPr>
        <w:pStyle w:val="BodyText"/>
        <w:rPr>
          <w:highlight w:val="yellow"/>
        </w:rPr>
      </w:pPr>
    </w:p>
    <w:p w14:paraId="5C028B26" w14:textId="77777777" w:rsidR="00183FAD" w:rsidRPr="00E673B5" w:rsidRDefault="00183FAD" w:rsidP="0094601E">
      <w:pPr>
        <w:pStyle w:val="Heading4"/>
      </w:pPr>
      <w:r w:rsidRPr="00E673B5">
        <w:t>Financing of Capital Expenditure</w:t>
      </w:r>
    </w:p>
    <w:p w14:paraId="56FE3952" w14:textId="795C7125" w:rsidR="009B38AA" w:rsidRPr="00E673B5" w:rsidRDefault="00183FAD" w:rsidP="007B7093">
      <w:pPr>
        <w:pStyle w:val="BodyText"/>
      </w:pPr>
      <w:r w:rsidRPr="00E673B5">
        <w:t>The external funding of the capital investment programme comes from several sources, including government funding, third party (often private sector) contributions, capital receipts from the sale of assets, and borrowing</w:t>
      </w:r>
      <w:r w:rsidR="00E8223A">
        <w:t>.</w:t>
      </w:r>
      <w:r w:rsidR="000B2BAF">
        <w:t xml:space="preserve"> </w:t>
      </w:r>
      <w:r w:rsidR="00E8223A">
        <w:t xml:space="preserve"> </w:t>
      </w:r>
      <w:r w:rsidR="00E8223A">
        <w:fldChar w:fldCharType="begin"/>
      </w:r>
      <w:r w:rsidR="00E8223A">
        <w:instrText xml:space="preserve"> REF _Ref110010009 \h </w:instrText>
      </w:r>
      <w:r w:rsidR="00E8223A">
        <w:fldChar w:fldCharType="separate"/>
      </w:r>
      <w:r w:rsidR="00732EF0" w:rsidRPr="00E673B5">
        <w:t xml:space="preserve">Figure </w:t>
      </w:r>
      <w:r w:rsidR="00732EF0">
        <w:rPr>
          <w:noProof/>
        </w:rPr>
        <w:t>12</w:t>
      </w:r>
      <w:r w:rsidR="00E8223A">
        <w:fldChar w:fldCharType="end"/>
      </w:r>
      <w:r w:rsidRPr="00E673B5">
        <w:t xml:space="preserve"> shows </w:t>
      </w:r>
      <w:r w:rsidRPr="009021D1">
        <w:t>how the £</w:t>
      </w:r>
      <w:r w:rsidR="009021D1" w:rsidRPr="009021D1">
        <w:t>69.5</w:t>
      </w:r>
      <w:r w:rsidRPr="009021D1">
        <w:t>m capital</w:t>
      </w:r>
      <w:r w:rsidRPr="00E673B5">
        <w:t xml:space="preserve"> expenditure was funded for the 202</w:t>
      </w:r>
      <w:r w:rsidR="00E673B5">
        <w:t>1</w:t>
      </w:r>
      <w:r w:rsidRPr="00E673B5">
        <w:t>/2</w:t>
      </w:r>
      <w:r w:rsidR="00E673B5">
        <w:t>2</w:t>
      </w:r>
      <w:r w:rsidRPr="00E673B5">
        <w:t xml:space="preserve"> year.</w:t>
      </w:r>
      <w:bookmarkStart w:id="26" w:name="_Ref75858074"/>
    </w:p>
    <w:p w14:paraId="3CE1E2EA" w14:textId="4A4B4350" w:rsidR="007737EF" w:rsidRPr="00EF07E6" w:rsidRDefault="007737EF" w:rsidP="0094601E">
      <w:pPr>
        <w:pStyle w:val="Caption"/>
        <w:rPr>
          <w:highlight w:val="yellow"/>
        </w:rPr>
      </w:pPr>
      <w:bookmarkStart w:id="27" w:name="_Ref110010009"/>
      <w:r w:rsidRPr="00E673B5">
        <w:t xml:space="preserve">Figure </w:t>
      </w:r>
      <w:fldSimple w:instr=" SEQ Figure \* ARABIC ">
        <w:r w:rsidR="00732EF0">
          <w:rPr>
            <w:noProof/>
          </w:rPr>
          <w:t>12</w:t>
        </w:r>
      </w:fldSimple>
      <w:bookmarkEnd w:id="26"/>
      <w:bookmarkEnd w:id="27"/>
      <w:r w:rsidRPr="00E673B5">
        <w:t xml:space="preserve"> Capital Expenditure Funding Sources 202</w:t>
      </w:r>
      <w:r w:rsidR="00E673B5">
        <w:t>1</w:t>
      </w:r>
      <w:r w:rsidRPr="00E673B5">
        <w:t>/2</w:t>
      </w:r>
      <w:r w:rsidR="00E673B5">
        <w:t>2</w:t>
      </w:r>
    </w:p>
    <w:p w14:paraId="105280CC" w14:textId="209E656A" w:rsidR="007737EF" w:rsidRPr="00EF07E6" w:rsidRDefault="007737EF" w:rsidP="0094601E">
      <w:pPr>
        <w:pStyle w:val="BodyText"/>
        <w:rPr>
          <w:highlight w:val="yellow"/>
        </w:rPr>
      </w:pPr>
      <w:r w:rsidRPr="002F7E92">
        <w:rPr>
          <w:noProof/>
        </w:rPr>
        <w:drawing>
          <wp:inline distT="0" distB="0" distL="0" distR="0" wp14:anchorId="77A55405" wp14:editId="5E098FA6">
            <wp:extent cx="6188710" cy="2143125"/>
            <wp:effectExtent l="0" t="0" r="2540" b="0"/>
            <wp:docPr id="6" name="Chart 6" descr="A chart showing the sources of funding for capital expenditure during the financial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8BA43D4" w14:textId="3EBDA120" w:rsidR="00183FAD" w:rsidRPr="00EF07E6" w:rsidRDefault="00183FAD" w:rsidP="0094601E">
      <w:pPr>
        <w:pStyle w:val="BodyText"/>
        <w:rPr>
          <w:b/>
          <w:highlight w:val="yellow"/>
        </w:rPr>
      </w:pPr>
      <w:r w:rsidRPr="00437B33">
        <w:rPr>
          <w:b/>
        </w:rPr>
        <w:fldChar w:fldCharType="begin"/>
      </w:r>
      <w:r w:rsidRPr="00437B33">
        <w:instrText xml:space="preserve"> XE "Capital Expenditure" </w:instrText>
      </w:r>
      <w:r w:rsidRPr="00437B33">
        <w:rPr>
          <w:b/>
        </w:rPr>
        <w:fldChar w:fldCharType="end"/>
      </w:r>
      <w:r w:rsidRPr="00437B33">
        <w:t>Borrowing</w:t>
      </w:r>
      <w:r w:rsidRPr="00437B33">
        <w:fldChar w:fldCharType="begin"/>
      </w:r>
      <w:r w:rsidRPr="00437B33">
        <w:instrText xml:space="preserve"> XE "Borrowing" </w:instrText>
      </w:r>
      <w:r w:rsidRPr="00437B33">
        <w:fldChar w:fldCharType="end"/>
      </w:r>
      <w:r w:rsidRPr="00437B33">
        <w:t xml:space="preserve"> is kept within affordable levels, with the total accumulated loans owed to external lenders and credit arrangements </w:t>
      </w:r>
      <w:r w:rsidRPr="004C341B">
        <w:t>amounting to £</w:t>
      </w:r>
      <w:r w:rsidR="003A7E95" w:rsidRPr="004C341B">
        <w:t>3</w:t>
      </w:r>
      <w:r w:rsidR="008D163A" w:rsidRPr="004C341B">
        <w:t>58</w:t>
      </w:r>
      <w:r w:rsidR="00E915A5" w:rsidRPr="004C341B">
        <w:t>.</w:t>
      </w:r>
      <w:r w:rsidR="008D163A" w:rsidRPr="004C341B">
        <w:t>0</w:t>
      </w:r>
      <w:r w:rsidR="00437B33" w:rsidRPr="004C341B">
        <w:t>m</w:t>
      </w:r>
      <w:r w:rsidRPr="004C341B">
        <w:t xml:space="preserve"> </w:t>
      </w:r>
      <w:proofErr w:type="gramStart"/>
      <w:r w:rsidRPr="004C341B">
        <w:t>at</w:t>
      </w:r>
      <w:proofErr w:type="gramEnd"/>
      <w:r w:rsidRPr="00437B33">
        <w:t xml:space="preserve"> 31 March 202</w:t>
      </w:r>
      <w:r w:rsidR="00437B33" w:rsidRPr="00437B33">
        <w:t>2</w:t>
      </w:r>
      <w:r w:rsidRPr="00437B33">
        <w:t xml:space="preserve"> </w:t>
      </w:r>
      <w:r w:rsidRPr="00437B33">
        <w:rPr>
          <w:i/>
        </w:rPr>
        <w:t>(£321.</w:t>
      </w:r>
      <w:r w:rsidR="00437B33" w:rsidRPr="00437B33">
        <w:rPr>
          <w:i/>
        </w:rPr>
        <w:t>2</w:t>
      </w:r>
      <w:r w:rsidRPr="00437B33">
        <w:rPr>
          <w:i/>
        </w:rPr>
        <w:t>m</w:t>
      </w:r>
      <w:r w:rsidRPr="00437B33">
        <w:t xml:space="preserve"> </w:t>
      </w:r>
      <w:r w:rsidRPr="00437B33">
        <w:rPr>
          <w:i/>
        </w:rPr>
        <w:t>at 31 March 202</w:t>
      </w:r>
      <w:r w:rsidR="00437B33" w:rsidRPr="00437B33">
        <w:rPr>
          <w:i/>
        </w:rPr>
        <w:t>1</w:t>
      </w:r>
      <w:r w:rsidRPr="00437B33">
        <w:t>).</w:t>
      </w:r>
      <w:r w:rsidRPr="00EF07E6">
        <w:rPr>
          <w:highlight w:val="yellow"/>
        </w:rPr>
        <w:t xml:space="preserve"> </w:t>
      </w:r>
    </w:p>
    <w:p w14:paraId="6CC8E36B" w14:textId="693D63F4" w:rsidR="00183FAD" w:rsidRPr="00EF07E6" w:rsidRDefault="00183FAD" w:rsidP="0094601E">
      <w:pPr>
        <w:pStyle w:val="BodyText"/>
        <w:rPr>
          <w:highlight w:val="yellow"/>
        </w:rPr>
      </w:pPr>
      <w:r w:rsidRPr="00437B33">
        <w:t xml:space="preserve">The Council also owes money to Essex County Council in respect of assets transferred to Southend-on-Sea </w:t>
      </w:r>
      <w:r w:rsidR="00AE1ABE">
        <w:t>City</w:t>
      </w:r>
      <w:r w:rsidRPr="00437B33">
        <w:t xml:space="preserve"> Council in 1998 as part of the Local Government Re-organisation. The amount </w:t>
      </w:r>
      <w:r w:rsidRPr="002A1E97">
        <w:t>is £</w:t>
      </w:r>
      <w:r w:rsidR="002A1E97" w:rsidRPr="002A1E97">
        <w:t>9.6</w:t>
      </w:r>
      <w:r w:rsidRPr="002A1E97">
        <w:t xml:space="preserve">m </w:t>
      </w:r>
      <w:proofErr w:type="gramStart"/>
      <w:r w:rsidRPr="002A1E97">
        <w:t>at</w:t>
      </w:r>
      <w:proofErr w:type="gramEnd"/>
      <w:r w:rsidRPr="00437B33">
        <w:t xml:space="preserve"> 31 March 202</w:t>
      </w:r>
      <w:r w:rsidR="00437B33" w:rsidRPr="00437B33">
        <w:t>2</w:t>
      </w:r>
      <w:r w:rsidRPr="00437B33">
        <w:t xml:space="preserve"> </w:t>
      </w:r>
      <w:r w:rsidRPr="00437B33">
        <w:rPr>
          <w:i/>
        </w:rPr>
        <w:t>(£10.</w:t>
      </w:r>
      <w:r w:rsidR="00437B33" w:rsidRPr="00437B33">
        <w:rPr>
          <w:i/>
        </w:rPr>
        <w:t>2</w:t>
      </w:r>
      <w:r w:rsidRPr="00437B33">
        <w:rPr>
          <w:i/>
        </w:rPr>
        <w:t>m</w:t>
      </w:r>
      <w:r w:rsidRPr="00437B33">
        <w:t xml:space="preserve"> </w:t>
      </w:r>
      <w:r w:rsidRPr="00437B33">
        <w:rPr>
          <w:i/>
        </w:rPr>
        <w:t>at 31 March 202</w:t>
      </w:r>
      <w:r w:rsidR="00437B33" w:rsidRPr="00437B33">
        <w:rPr>
          <w:i/>
        </w:rPr>
        <w:t>1</w:t>
      </w:r>
      <w:r w:rsidRPr="00437B33">
        <w:rPr>
          <w:i/>
        </w:rPr>
        <w:t>)</w:t>
      </w:r>
      <w:r w:rsidRPr="00437B33">
        <w:t xml:space="preserve">. </w:t>
      </w:r>
    </w:p>
    <w:p w14:paraId="71C9840B" w14:textId="7F669C7C" w:rsidR="00183FAD" w:rsidRPr="006B5024" w:rsidRDefault="00183FAD" w:rsidP="0094601E">
      <w:pPr>
        <w:pStyle w:val="BodyText"/>
      </w:pPr>
      <w:r w:rsidRPr="006B5024">
        <w:t xml:space="preserve">The Council’s operational upper limit for borrowing has been </w:t>
      </w:r>
      <w:r w:rsidRPr="00FC0535">
        <w:t>set at £</w:t>
      </w:r>
      <w:r w:rsidR="00D366D1" w:rsidRPr="00FC0535">
        <w:t>375</w:t>
      </w:r>
      <w:r w:rsidRPr="00FC0535">
        <w:t>m (excluding</w:t>
      </w:r>
      <w:r w:rsidRPr="006B5024">
        <w:t xml:space="preserve"> transferred debt) </w:t>
      </w:r>
      <w:r w:rsidRPr="006B5024">
        <w:rPr>
          <w:i/>
        </w:rPr>
        <w:t>(£3</w:t>
      </w:r>
      <w:r w:rsidR="00EB0822" w:rsidRPr="006B5024">
        <w:rPr>
          <w:i/>
        </w:rPr>
        <w:t>75</w:t>
      </w:r>
      <w:r w:rsidRPr="006B5024">
        <w:rPr>
          <w:i/>
        </w:rPr>
        <w:t>m in 20</w:t>
      </w:r>
      <w:r w:rsidR="00EB0822" w:rsidRPr="006B5024">
        <w:rPr>
          <w:i/>
        </w:rPr>
        <w:t>20</w:t>
      </w:r>
      <w:r w:rsidRPr="006B5024">
        <w:rPr>
          <w:i/>
        </w:rPr>
        <w:t>/2</w:t>
      </w:r>
      <w:r w:rsidR="00EB0822" w:rsidRPr="006B5024">
        <w:rPr>
          <w:i/>
        </w:rPr>
        <w:t>1</w:t>
      </w:r>
      <w:r w:rsidRPr="006B5024">
        <w:rPr>
          <w:i/>
        </w:rPr>
        <w:t>)</w:t>
      </w:r>
      <w:r w:rsidRPr="006B5024">
        <w:t>.</w:t>
      </w:r>
      <w:r w:rsidR="00150536" w:rsidRPr="006B5024">
        <w:t xml:space="preserve"> </w:t>
      </w:r>
      <w:r w:rsidR="00421F46">
        <w:t xml:space="preserve"> </w:t>
      </w:r>
      <w:r w:rsidRPr="006B5024">
        <w:t xml:space="preserve">Accounting for the borrowing outlined above, this leaves headroom </w:t>
      </w:r>
      <w:r w:rsidRPr="00804AE4">
        <w:t>of £</w:t>
      </w:r>
      <w:r w:rsidR="00804AE4" w:rsidRPr="00804AE4">
        <w:t>17</w:t>
      </w:r>
      <w:r w:rsidR="006B5024" w:rsidRPr="00804AE4">
        <w:t>.</w:t>
      </w:r>
      <w:r w:rsidR="00804AE4" w:rsidRPr="00804AE4">
        <w:t>0</w:t>
      </w:r>
      <w:r w:rsidRPr="00804AE4">
        <w:t>m</w:t>
      </w:r>
      <w:r w:rsidRPr="006B5024">
        <w:t xml:space="preserve"> </w:t>
      </w:r>
      <w:r w:rsidRPr="006B5024">
        <w:rPr>
          <w:i/>
        </w:rPr>
        <w:t>(£</w:t>
      </w:r>
      <w:r w:rsidR="006B5024" w:rsidRPr="006B5024">
        <w:rPr>
          <w:i/>
        </w:rPr>
        <w:t>53.8</w:t>
      </w:r>
      <w:r w:rsidRPr="006B5024">
        <w:rPr>
          <w:i/>
        </w:rPr>
        <w:t>m in 20</w:t>
      </w:r>
      <w:r w:rsidR="006B5024" w:rsidRPr="006B5024">
        <w:rPr>
          <w:i/>
        </w:rPr>
        <w:t>20</w:t>
      </w:r>
      <w:r w:rsidRPr="006B5024">
        <w:rPr>
          <w:i/>
        </w:rPr>
        <w:t>/2</w:t>
      </w:r>
      <w:r w:rsidR="006B5024" w:rsidRPr="006B5024">
        <w:rPr>
          <w:i/>
        </w:rPr>
        <w:t>1</w:t>
      </w:r>
      <w:r w:rsidRPr="006B5024">
        <w:rPr>
          <w:i/>
        </w:rPr>
        <w:t>)</w:t>
      </w:r>
      <w:r w:rsidRPr="006B5024">
        <w:t>.</w:t>
      </w:r>
    </w:p>
    <w:p w14:paraId="5ADB83B8" w14:textId="1D946D86" w:rsidR="00183FAD" w:rsidRPr="006B5024" w:rsidRDefault="00183FAD" w:rsidP="0094601E">
      <w:pPr>
        <w:pStyle w:val="BodyText"/>
      </w:pPr>
      <w:r w:rsidRPr="006B5024">
        <w:t xml:space="preserve">This level of debt should also be viewed in relation to the Council’s long-term assets which have a net book </w:t>
      </w:r>
      <w:r w:rsidRPr="00D075DA">
        <w:t>value of £</w:t>
      </w:r>
      <w:r w:rsidR="006229AA" w:rsidRPr="00D075DA">
        <w:t>1,007.</w:t>
      </w:r>
      <w:r w:rsidR="00C90735">
        <w:t>6</w:t>
      </w:r>
      <w:r w:rsidRPr="00D075DA">
        <w:t>m</w:t>
      </w:r>
      <w:r w:rsidRPr="006B5024">
        <w:t xml:space="preserve"> </w:t>
      </w:r>
      <w:proofErr w:type="gramStart"/>
      <w:r w:rsidRPr="006B5024">
        <w:t>at</w:t>
      </w:r>
      <w:proofErr w:type="gramEnd"/>
      <w:r w:rsidRPr="006B5024">
        <w:t xml:space="preserve"> 31 March 202</w:t>
      </w:r>
      <w:r w:rsidR="006B5024" w:rsidRPr="006B5024">
        <w:t>2</w:t>
      </w:r>
      <w:r w:rsidRPr="006B5024">
        <w:t xml:space="preserve"> </w:t>
      </w:r>
      <w:r w:rsidRPr="006B5024">
        <w:rPr>
          <w:i/>
        </w:rPr>
        <w:t>(£</w:t>
      </w:r>
      <w:r w:rsidR="006B5024" w:rsidRPr="006B5024">
        <w:rPr>
          <w:i/>
        </w:rPr>
        <w:t>936</w:t>
      </w:r>
      <w:r w:rsidRPr="006B5024">
        <w:rPr>
          <w:i/>
        </w:rPr>
        <w:t>.</w:t>
      </w:r>
      <w:r w:rsidR="001C7867">
        <w:rPr>
          <w:i/>
        </w:rPr>
        <w:t>4</w:t>
      </w:r>
      <w:r w:rsidRPr="006B5024">
        <w:rPr>
          <w:i/>
        </w:rPr>
        <w:t>m at 31 March 202</w:t>
      </w:r>
      <w:r w:rsidR="006B5024" w:rsidRPr="006B5024">
        <w:rPr>
          <w:i/>
        </w:rPr>
        <w:t>1</w:t>
      </w:r>
      <w:r w:rsidRPr="006B5024">
        <w:rPr>
          <w:i/>
        </w:rPr>
        <w:t>)</w:t>
      </w:r>
      <w:r w:rsidRPr="006B5024">
        <w:t>.</w:t>
      </w:r>
    </w:p>
    <w:p w14:paraId="1DA40E97" w14:textId="77777777" w:rsidR="00183FAD" w:rsidRPr="00B87F8E" w:rsidRDefault="00183FAD" w:rsidP="0094601E">
      <w:pPr>
        <w:pStyle w:val="Heading4"/>
      </w:pPr>
      <w:r w:rsidRPr="00B87F8E">
        <w:t>Long Term Assets</w:t>
      </w:r>
    </w:p>
    <w:p w14:paraId="27B5D3CF" w14:textId="2F272413" w:rsidR="00183FAD" w:rsidRPr="00B87F8E" w:rsidRDefault="00183FAD" w:rsidP="0094601E">
      <w:pPr>
        <w:pStyle w:val="BodyText"/>
      </w:pPr>
      <w:r w:rsidRPr="00B87F8E">
        <w:t xml:space="preserve">The Council’s long-term assets are those expected to provide benefits beyond 12 months and consist of Property, Plant &amp; Equipment, Heritage Assets, Investment Property, Intangible Assets, Long Term Investments and </w:t>
      </w:r>
      <w:proofErr w:type="gramStart"/>
      <w:r w:rsidRPr="00B87F8E">
        <w:t>Long Term</w:t>
      </w:r>
      <w:proofErr w:type="gramEnd"/>
      <w:r w:rsidRPr="00B87F8E">
        <w:t xml:space="preserve"> Debtors.</w:t>
      </w:r>
      <w:r w:rsidR="00B674DF">
        <w:t xml:space="preserve">  </w:t>
      </w:r>
      <w:proofErr w:type="gramStart"/>
      <w:r w:rsidRPr="00B87F8E">
        <w:t>At</w:t>
      </w:r>
      <w:proofErr w:type="gramEnd"/>
      <w:r w:rsidRPr="00B87F8E">
        <w:t xml:space="preserve"> 31 March 202</w:t>
      </w:r>
      <w:r w:rsidR="00B87F8E" w:rsidRPr="00B87F8E">
        <w:t>2</w:t>
      </w:r>
      <w:r w:rsidRPr="00B87F8E">
        <w:t xml:space="preserve">, the total net book value of these long-term assets </w:t>
      </w:r>
      <w:r w:rsidRPr="00D075DA">
        <w:t>was £</w:t>
      </w:r>
      <w:r w:rsidR="006229AA" w:rsidRPr="00D075DA">
        <w:t>1,007.</w:t>
      </w:r>
      <w:r w:rsidR="00292E51">
        <w:t>6</w:t>
      </w:r>
      <w:r w:rsidRPr="00D075DA">
        <w:t>m</w:t>
      </w:r>
      <w:r w:rsidRPr="00B87F8E">
        <w:t xml:space="preserve"> </w:t>
      </w:r>
      <w:r w:rsidRPr="00B87F8E">
        <w:rPr>
          <w:i/>
        </w:rPr>
        <w:t>(£</w:t>
      </w:r>
      <w:r w:rsidR="00B87F8E" w:rsidRPr="00B87F8E">
        <w:rPr>
          <w:i/>
        </w:rPr>
        <w:t>936</w:t>
      </w:r>
      <w:r w:rsidRPr="00B87F8E">
        <w:rPr>
          <w:i/>
        </w:rPr>
        <w:t>.</w:t>
      </w:r>
      <w:r w:rsidR="001C7867">
        <w:rPr>
          <w:i/>
        </w:rPr>
        <w:t>4</w:t>
      </w:r>
      <w:r w:rsidRPr="00B87F8E">
        <w:rPr>
          <w:i/>
        </w:rPr>
        <w:t>m at 31 March 202</w:t>
      </w:r>
      <w:r w:rsidR="00B87F8E" w:rsidRPr="00B87F8E">
        <w:rPr>
          <w:i/>
        </w:rPr>
        <w:t>1</w:t>
      </w:r>
      <w:r w:rsidRPr="00B87F8E">
        <w:rPr>
          <w:i/>
        </w:rPr>
        <w:t>)</w:t>
      </w:r>
      <w:r w:rsidRPr="00B87F8E">
        <w:t>.</w:t>
      </w:r>
    </w:p>
    <w:p w14:paraId="0F57A4D8" w14:textId="78741863" w:rsidR="00183FAD" w:rsidRPr="00EF44D4" w:rsidRDefault="00183FAD" w:rsidP="0094601E">
      <w:pPr>
        <w:pStyle w:val="BodyText"/>
      </w:pPr>
      <w:r w:rsidRPr="00636A21">
        <w:t xml:space="preserve">As a result of the Government’s recent policy on the transfer of schools to academy status, over the last few years many of the </w:t>
      </w:r>
      <w:r w:rsidR="008C75E1">
        <w:t>City</w:t>
      </w:r>
      <w:r w:rsidRPr="00636A21">
        <w:t>’s schools have transferred.</w:t>
      </w:r>
      <w:r w:rsidR="00636A21" w:rsidRPr="00636A21">
        <w:t xml:space="preserve"> One</w:t>
      </w:r>
      <w:r w:rsidRPr="00636A21">
        <w:t xml:space="preserve"> school transferred in 202</w:t>
      </w:r>
      <w:r w:rsidR="00636A21" w:rsidRPr="00636A21">
        <w:t>1</w:t>
      </w:r>
      <w:r w:rsidRPr="00636A21">
        <w:t>/2</w:t>
      </w:r>
      <w:r w:rsidR="00636A21" w:rsidRPr="00636A21">
        <w:t>2</w:t>
      </w:r>
      <w:r w:rsidRPr="00636A21">
        <w:t xml:space="preserve"> </w:t>
      </w:r>
      <w:r w:rsidR="001B633A" w:rsidRPr="00636A21">
        <w:t>and</w:t>
      </w:r>
      <w:r w:rsidRPr="00636A21">
        <w:t xml:space="preserve"> it is </w:t>
      </w:r>
      <w:r w:rsidR="00A936AC">
        <w:t xml:space="preserve">not </w:t>
      </w:r>
      <w:r w:rsidRPr="00636A21">
        <w:t xml:space="preserve">anticipated that </w:t>
      </w:r>
      <w:r w:rsidR="00217386" w:rsidRPr="0010549F">
        <w:t>any</w:t>
      </w:r>
      <w:r w:rsidRPr="0010549F">
        <w:t xml:space="preserve"> further school</w:t>
      </w:r>
      <w:r w:rsidR="00217386" w:rsidRPr="0010549F">
        <w:t>s</w:t>
      </w:r>
      <w:r w:rsidRPr="0010549F">
        <w:t xml:space="preserve"> will transfer in the forthcoming year. </w:t>
      </w:r>
      <w:r w:rsidR="007B1F39">
        <w:t xml:space="preserve"> </w:t>
      </w:r>
      <w:r w:rsidRPr="0010549F">
        <w:t xml:space="preserve">If </w:t>
      </w:r>
      <w:r w:rsidR="00217386" w:rsidRPr="0010549F">
        <w:t>any did</w:t>
      </w:r>
      <w:r w:rsidRPr="0010549F">
        <w:t xml:space="preserve">, this would reduce the current net book value of the long-term assets held </w:t>
      </w:r>
      <w:r w:rsidRPr="002F3860">
        <w:t>of £</w:t>
      </w:r>
      <w:r w:rsidR="005D7CAD" w:rsidRPr="002F3860">
        <w:t>50.0</w:t>
      </w:r>
      <w:r w:rsidRPr="002F3860">
        <w:t xml:space="preserve">m </w:t>
      </w:r>
      <w:proofErr w:type="gramStart"/>
      <w:r w:rsidRPr="002F3860">
        <w:t>at</w:t>
      </w:r>
      <w:proofErr w:type="gramEnd"/>
      <w:r w:rsidRPr="00EF44D4">
        <w:t xml:space="preserve"> 31 March 202</w:t>
      </w:r>
      <w:r w:rsidR="00EF44D4" w:rsidRPr="00EF44D4">
        <w:t>2</w:t>
      </w:r>
      <w:r w:rsidRPr="00EF44D4">
        <w:t xml:space="preserve"> (£</w:t>
      </w:r>
      <w:r w:rsidR="00EF44D4" w:rsidRPr="00EF44D4">
        <w:rPr>
          <w:i/>
          <w:iCs/>
        </w:rPr>
        <w:t>50</w:t>
      </w:r>
      <w:r w:rsidRPr="00EF44D4">
        <w:rPr>
          <w:i/>
          <w:iCs/>
        </w:rPr>
        <w:t>.</w:t>
      </w:r>
      <w:r w:rsidR="00EF44D4" w:rsidRPr="00EF44D4">
        <w:rPr>
          <w:i/>
          <w:iCs/>
        </w:rPr>
        <w:t>9</w:t>
      </w:r>
      <w:r w:rsidRPr="00EF44D4">
        <w:rPr>
          <w:i/>
          <w:iCs/>
        </w:rPr>
        <w:t>m at 31 March 202</w:t>
      </w:r>
      <w:r w:rsidR="00EF44D4" w:rsidRPr="00EF44D4">
        <w:rPr>
          <w:i/>
          <w:iCs/>
        </w:rPr>
        <w:t>1</w:t>
      </w:r>
      <w:r w:rsidRPr="00EF44D4">
        <w:rPr>
          <w:i/>
          <w:iCs/>
        </w:rPr>
        <w:t>)</w:t>
      </w:r>
      <w:r w:rsidRPr="00EF44D4">
        <w:t xml:space="preserve"> for schools on the Council’s Balance Sheet.</w:t>
      </w:r>
    </w:p>
    <w:p w14:paraId="45229BCC" w14:textId="77777777" w:rsidR="00183FAD" w:rsidRPr="00563DBF" w:rsidRDefault="00183FAD" w:rsidP="0094601E">
      <w:pPr>
        <w:pStyle w:val="Heading4"/>
      </w:pPr>
      <w:r w:rsidRPr="00563DBF">
        <w:t>Housing</w:t>
      </w:r>
      <w:r w:rsidRPr="00563DBF">
        <w:fldChar w:fldCharType="begin"/>
      </w:r>
      <w:r w:rsidRPr="00563DBF">
        <w:instrText xml:space="preserve"> XE "Housing" </w:instrText>
      </w:r>
      <w:r w:rsidRPr="00563DBF">
        <w:fldChar w:fldCharType="end"/>
      </w:r>
    </w:p>
    <w:p w14:paraId="37589C42" w14:textId="77777777" w:rsidR="0036358B" w:rsidRPr="00563DBF" w:rsidRDefault="0036358B" w:rsidP="0094601E">
      <w:pPr>
        <w:pStyle w:val="BodyText"/>
      </w:pPr>
      <w:bookmarkStart w:id="28" w:name="_Hlk75765234"/>
      <w:r w:rsidRPr="00563DBF">
        <w:t xml:space="preserve">The Council is required by statute to maintain the Housing Revenue Account (HRA) in overall surplus, which includes balances brought forward from the previous year. </w:t>
      </w:r>
    </w:p>
    <w:p w14:paraId="5D6F549C" w14:textId="6A513204" w:rsidR="0036358B" w:rsidRPr="00133D74" w:rsidRDefault="0036358B" w:rsidP="0094601E">
      <w:pPr>
        <w:pStyle w:val="BodyText"/>
      </w:pPr>
      <w:r w:rsidRPr="00563DBF">
        <w:t>For the 202</w:t>
      </w:r>
      <w:r w:rsidR="00563DBF" w:rsidRPr="00563DBF">
        <w:t>1</w:t>
      </w:r>
      <w:r w:rsidRPr="00563DBF">
        <w:t>/2</w:t>
      </w:r>
      <w:r w:rsidR="00563DBF" w:rsidRPr="00563DBF">
        <w:t>2</w:t>
      </w:r>
      <w:r w:rsidRPr="00563DBF">
        <w:t xml:space="preserve"> financial year the HRA has maintained the same general balance carried forward </w:t>
      </w:r>
      <w:r w:rsidRPr="00321C70">
        <w:t>of £</w:t>
      </w:r>
      <w:r w:rsidR="00321C70" w:rsidRPr="00321C70">
        <w:t>3.5</w:t>
      </w:r>
      <w:r w:rsidRPr="00321C70">
        <w:t>M</w:t>
      </w:r>
      <w:r w:rsidRPr="00563DBF">
        <w:t xml:space="preserve"> </w:t>
      </w:r>
      <w:r w:rsidRPr="00563DBF">
        <w:rPr>
          <w:i/>
          <w:iCs/>
        </w:rPr>
        <w:t>(£3.5M in 20</w:t>
      </w:r>
      <w:r w:rsidR="00563DBF" w:rsidRPr="00563DBF">
        <w:rPr>
          <w:i/>
          <w:iCs/>
        </w:rPr>
        <w:t>20</w:t>
      </w:r>
      <w:r w:rsidRPr="00563DBF">
        <w:rPr>
          <w:i/>
          <w:iCs/>
        </w:rPr>
        <w:t>/2</w:t>
      </w:r>
      <w:r w:rsidR="00563DBF" w:rsidRPr="00563DBF">
        <w:rPr>
          <w:i/>
          <w:iCs/>
        </w:rPr>
        <w:t>1</w:t>
      </w:r>
      <w:r w:rsidRPr="00563DBF">
        <w:rPr>
          <w:i/>
          <w:iCs/>
        </w:rPr>
        <w:t>)</w:t>
      </w:r>
      <w:r w:rsidRPr="00563DBF">
        <w:t>.</w:t>
      </w:r>
      <w:r w:rsidR="00A67C3B">
        <w:t xml:space="preserve">  </w:t>
      </w:r>
      <w:r w:rsidRPr="00563DBF">
        <w:t xml:space="preserve">Council rents for general needs and sheltered properties were </w:t>
      </w:r>
      <w:r w:rsidRPr="009A3BC0">
        <w:t xml:space="preserve">increased by </w:t>
      </w:r>
      <w:r w:rsidR="009A3BC0" w:rsidRPr="009A3BC0">
        <w:t>1.5</w:t>
      </w:r>
      <w:r w:rsidRPr="009A3BC0">
        <w:t>%</w:t>
      </w:r>
      <w:r w:rsidRPr="00133D74">
        <w:t xml:space="preserve"> in 202</w:t>
      </w:r>
      <w:r w:rsidR="00563DBF" w:rsidRPr="00133D74">
        <w:t>1</w:t>
      </w:r>
      <w:r w:rsidRPr="00133D74">
        <w:t>/2</w:t>
      </w:r>
      <w:r w:rsidR="00563DBF" w:rsidRPr="00133D74">
        <w:t>2</w:t>
      </w:r>
      <w:r w:rsidRPr="00133D74">
        <w:t xml:space="preserve"> </w:t>
      </w:r>
      <w:r w:rsidRPr="00133D74">
        <w:rPr>
          <w:i/>
          <w:iCs/>
        </w:rPr>
        <w:t>(</w:t>
      </w:r>
      <w:r w:rsidR="00563DBF" w:rsidRPr="00133D74">
        <w:rPr>
          <w:i/>
          <w:iCs/>
        </w:rPr>
        <w:t>in</w:t>
      </w:r>
      <w:r w:rsidRPr="00133D74">
        <w:rPr>
          <w:i/>
          <w:iCs/>
        </w:rPr>
        <w:t xml:space="preserve">creased by </w:t>
      </w:r>
      <w:r w:rsidR="00133D74" w:rsidRPr="00133D74">
        <w:rPr>
          <w:i/>
          <w:iCs/>
        </w:rPr>
        <w:t>2.7</w:t>
      </w:r>
      <w:r w:rsidRPr="00133D74">
        <w:t>%</w:t>
      </w:r>
      <w:r w:rsidRPr="00133D74">
        <w:rPr>
          <w:i/>
          <w:iCs/>
        </w:rPr>
        <w:t xml:space="preserve"> in 20</w:t>
      </w:r>
      <w:r w:rsidR="00133D74" w:rsidRPr="00133D74">
        <w:rPr>
          <w:i/>
          <w:iCs/>
        </w:rPr>
        <w:t>20</w:t>
      </w:r>
      <w:r w:rsidRPr="00133D74">
        <w:rPr>
          <w:i/>
          <w:iCs/>
        </w:rPr>
        <w:t>/2</w:t>
      </w:r>
      <w:r w:rsidR="00133D74" w:rsidRPr="00133D74">
        <w:rPr>
          <w:i/>
          <w:iCs/>
        </w:rPr>
        <w:t>1</w:t>
      </w:r>
      <w:r w:rsidR="007F211E" w:rsidRPr="00133D74">
        <w:rPr>
          <w:i/>
          <w:iCs/>
        </w:rPr>
        <w:t xml:space="preserve">) </w:t>
      </w:r>
      <w:r w:rsidRPr="00A63785">
        <w:t>in accordance with the long-term rent deal announced by the government in October 2017.</w:t>
      </w:r>
      <w:r w:rsidRPr="00133D74">
        <w:t xml:space="preserve">  </w:t>
      </w:r>
      <w:r w:rsidRPr="00A63785">
        <w:t xml:space="preserve">This allowed for annual rent increases of up to </w:t>
      </w:r>
      <w:r w:rsidR="007F211E" w:rsidRPr="00A63785">
        <w:t xml:space="preserve">the </w:t>
      </w:r>
      <w:r w:rsidRPr="00A63785">
        <w:t>C</w:t>
      </w:r>
      <w:r w:rsidR="007F211E" w:rsidRPr="00A63785">
        <w:t>onsumer Price Index (CPI) rate</w:t>
      </w:r>
      <w:r w:rsidRPr="00A63785">
        <w:t xml:space="preserve"> </w:t>
      </w:r>
      <w:proofErr w:type="gramStart"/>
      <w:r w:rsidRPr="00A63785">
        <w:t>at</w:t>
      </w:r>
      <w:proofErr w:type="gramEnd"/>
      <w:r w:rsidRPr="00A63785">
        <w:t xml:space="preserve"> September each year plus 1 percentage point.</w:t>
      </w:r>
      <w:r w:rsidRPr="00133D74">
        <w:t xml:space="preserve"> </w:t>
      </w:r>
    </w:p>
    <w:p w14:paraId="130DCD33" w14:textId="60452D0D" w:rsidR="0036358B" w:rsidRPr="00133D74" w:rsidRDefault="0036358B" w:rsidP="0094601E">
      <w:pPr>
        <w:pStyle w:val="BodyText"/>
      </w:pPr>
      <w:r w:rsidRPr="00133D74">
        <w:t>In 202</w:t>
      </w:r>
      <w:r w:rsidR="00133D74" w:rsidRPr="00133D74">
        <w:t>1</w:t>
      </w:r>
      <w:r w:rsidRPr="00133D74">
        <w:t>/2</w:t>
      </w:r>
      <w:r w:rsidR="00133D74" w:rsidRPr="00133D74">
        <w:t>2</w:t>
      </w:r>
      <w:r w:rsidRPr="00133D74">
        <w:t xml:space="preserve"> average rents for general needs properties (excluding service charges) were </w:t>
      </w:r>
      <w:r w:rsidRPr="00A9056D">
        <w:t>£</w:t>
      </w:r>
      <w:r w:rsidR="00A9056D" w:rsidRPr="00A9056D">
        <w:t>90.51</w:t>
      </w:r>
      <w:r w:rsidRPr="00133D74">
        <w:t xml:space="preserve"> per week </w:t>
      </w:r>
      <w:r w:rsidRPr="00133D74">
        <w:rPr>
          <w:i/>
          <w:iCs/>
        </w:rPr>
        <w:t>(£8</w:t>
      </w:r>
      <w:r w:rsidR="00133D74" w:rsidRPr="00133D74">
        <w:rPr>
          <w:i/>
          <w:iCs/>
        </w:rPr>
        <w:t>9</w:t>
      </w:r>
      <w:r w:rsidRPr="00133D74">
        <w:rPr>
          <w:i/>
          <w:iCs/>
        </w:rPr>
        <w:t>.</w:t>
      </w:r>
      <w:r w:rsidR="00133D74" w:rsidRPr="00133D74">
        <w:rPr>
          <w:i/>
          <w:iCs/>
        </w:rPr>
        <w:t>17</w:t>
      </w:r>
      <w:r w:rsidRPr="00133D74">
        <w:rPr>
          <w:i/>
          <w:iCs/>
        </w:rPr>
        <w:t xml:space="preserve"> in 20</w:t>
      </w:r>
      <w:r w:rsidR="00133D74" w:rsidRPr="00133D74">
        <w:rPr>
          <w:i/>
          <w:iCs/>
        </w:rPr>
        <w:t>20</w:t>
      </w:r>
      <w:r w:rsidRPr="00133D74">
        <w:rPr>
          <w:i/>
          <w:iCs/>
        </w:rPr>
        <w:t>/2</w:t>
      </w:r>
      <w:r w:rsidR="00133D74" w:rsidRPr="00133D74">
        <w:rPr>
          <w:i/>
          <w:iCs/>
        </w:rPr>
        <w:t>1</w:t>
      </w:r>
      <w:r w:rsidRPr="00133D74">
        <w:t xml:space="preserve">), and </w:t>
      </w:r>
      <w:r w:rsidRPr="00A9056D">
        <w:t>£</w:t>
      </w:r>
      <w:r w:rsidR="00A9056D" w:rsidRPr="00A9056D">
        <w:t>78.85</w:t>
      </w:r>
      <w:r w:rsidRPr="00133D74">
        <w:t xml:space="preserve"> per week </w:t>
      </w:r>
      <w:r w:rsidRPr="00133D74">
        <w:rPr>
          <w:i/>
          <w:iCs/>
        </w:rPr>
        <w:t>(£7</w:t>
      </w:r>
      <w:r w:rsidR="00133D74" w:rsidRPr="00133D74">
        <w:rPr>
          <w:i/>
          <w:iCs/>
        </w:rPr>
        <w:t>7</w:t>
      </w:r>
      <w:r w:rsidRPr="00133D74">
        <w:rPr>
          <w:i/>
          <w:iCs/>
        </w:rPr>
        <w:t>.6</w:t>
      </w:r>
      <w:r w:rsidR="00133D74" w:rsidRPr="00133D74">
        <w:rPr>
          <w:i/>
          <w:iCs/>
        </w:rPr>
        <w:t>8</w:t>
      </w:r>
      <w:r w:rsidRPr="00133D74">
        <w:rPr>
          <w:i/>
          <w:iCs/>
        </w:rPr>
        <w:t xml:space="preserve"> in 20</w:t>
      </w:r>
      <w:r w:rsidR="00133D74" w:rsidRPr="00133D74">
        <w:rPr>
          <w:i/>
          <w:iCs/>
        </w:rPr>
        <w:t>20</w:t>
      </w:r>
      <w:r w:rsidRPr="00133D74">
        <w:rPr>
          <w:i/>
          <w:iCs/>
        </w:rPr>
        <w:t>/2</w:t>
      </w:r>
      <w:r w:rsidR="00133D74" w:rsidRPr="00133D74">
        <w:rPr>
          <w:i/>
          <w:iCs/>
        </w:rPr>
        <w:t>1</w:t>
      </w:r>
      <w:r w:rsidRPr="00133D74">
        <w:t>) for sheltered accommodation.</w:t>
      </w:r>
    </w:p>
    <w:p w14:paraId="4B0B7163" w14:textId="1E6997BE" w:rsidR="00183FAD" w:rsidRPr="00133D74" w:rsidRDefault="00183FAD" w:rsidP="0094601E">
      <w:pPr>
        <w:pStyle w:val="BodyText"/>
      </w:pPr>
      <w:r w:rsidRPr="00133D74">
        <w:t>The full financial performance of the HRA</w:t>
      </w:r>
      <w:r w:rsidRPr="00133D74">
        <w:fldChar w:fldCharType="begin"/>
      </w:r>
      <w:r w:rsidRPr="00133D74">
        <w:instrText xml:space="preserve"> XE "HRA" </w:instrText>
      </w:r>
      <w:r w:rsidRPr="00133D74">
        <w:fldChar w:fldCharType="end"/>
      </w:r>
      <w:r w:rsidRPr="00133D74">
        <w:t xml:space="preserve"> is reported </w:t>
      </w:r>
      <w:r w:rsidR="007B7093" w:rsidRPr="00133D74">
        <w:t>in the Statement of Accounts 202</w:t>
      </w:r>
      <w:r w:rsidR="00133D74">
        <w:t>1</w:t>
      </w:r>
      <w:r w:rsidR="007B7093" w:rsidRPr="00133D74">
        <w:t>/2</w:t>
      </w:r>
      <w:r w:rsidR="00133D74">
        <w:t>2</w:t>
      </w:r>
      <w:r w:rsidRPr="00133D74">
        <w:t>.</w:t>
      </w:r>
    </w:p>
    <w:bookmarkEnd w:id="28"/>
    <w:p w14:paraId="3E9FB0DE" w14:textId="77777777" w:rsidR="00183FAD" w:rsidRPr="00133D74" w:rsidRDefault="00183FAD" w:rsidP="0094601E">
      <w:pPr>
        <w:pStyle w:val="Heading4"/>
      </w:pPr>
      <w:r w:rsidRPr="00133D74">
        <w:t xml:space="preserve">Group Performance </w:t>
      </w:r>
    </w:p>
    <w:p w14:paraId="0F511AC7" w14:textId="4A09FEDB" w:rsidR="00183FAD" w:rsidRPr="00133D74" w:rsidRDefault="00183FAD" w:rsidP="0094601E">
      <w:pPr>
        <w:pStyle w:val="BodyText"/>
      </w:pPr>
      <w:r w:rsidRPr="00133D74">
        <w:t>Local Authorities with subsidiary companies, associated companies and joint ventures are required to prepare group accounts.  The Council has two wholly owned subsidiaries, South Essex Homes</w:t>
      </w:r>
      <w:r w:rsidRPr="00133D74">
        <w:fldChar w:fldCharType="begin"/>
      </w:r>
      <w:r w:rsidRPr="00133D74">
        <w:instrText xml:space="preserve"> XE "South Essex Homes" </w:instrText>
      </w:r>
      <w:r w:rsidRPr="00133D74">
        <w:fldChar w:fldCharType="end"/>
      </w:r>
      <w:r w:rsidRPr="00133D74">
        <w:t xml:space="preserve"> Limited and Southend Care Limited that prepare and publish their own accounts, which are then consolidated with Southend-on-Sea </w:t>
      </w:r>
      <w:r w:rsidR="009D34B7">
        <w:t>City</w:t>
      </w:r>
      <w:r w:rsidRPr="00133D74">
        <w:t xml:space="preserve"> Council. </w:t>
      </w:r>
    </w:p>
    <w:p w14:paraId="5D04302B" w14:textId="56E8ADAC" w:rsidR="008E5D89" w:rsidRPr="009263C2" w:rsidRDefault="00183FAD" w:rsidP="00F80D2B">
      <w:pPr>
        <w:pStyle w:val="BodyText"/>
        <w:rPr>
          <w:rFonts w:cs="Arial"/>
          <w:szCs w:val="24"/>
          <w:highlight w:val="yellow"/>
        </w:rPr>
      </w:pPr>
      <w:r w:rsidRPr="00133D74">
        <w:t xml:space="preserve">In addition, the Council has </w:t>
      </w:r>
      <w:r w:rsidR="00D33D0F">
        <w:t>three</w:t>
      </w:r>
      <w:r w:rsidRPr="00133D74">
        <w:t xml:space="preserve"> other subsidiary companies and is party to </w:t>
      </w:r>
      <w:r w:rsidR="00F05B9C">
        <w:t>five</w:t>
      </w:r>
      <w:r w:rsidRPr="00133D74">
        <w:t xml:space="preserve"> joint ventures</w:t>
      </w:r>
      <w:r w:rsidR="00D43AFB">
        <w:t xml:space="preserve">, for </w:t>
      </w:r>
      <w:r w:rsidR="00D43AFB" w:rsidRPr="00D93737">
        <w:t>which</w:t>
      </w:r>
      <w:r w:rsidR="008E5D89" w:rsidRPr="00D93737">
        <w:rPr>
          <w:rFonts w:cs="Arial"/>
          <w:szCs w:val="24"/>
        </w:rPr>
        <w:t xml:space="preserve"> the Council’s proportions of net assets are immaterial to the accounts and therefore have not been consolidated into the group accounts, </w:t>
      </w:r>
      <w:r w:rsidR="00172534" w:rsidRPr="00D93737">
        <w:rPr>
          <w:rFonts w:cs="Arial"/>
          <w:szCs w:val="24"/>
        </w:rPr>
        <w:t>except for</w:t>
      </w:r>
      <w:r w:rsidR="008E5D89" w:rsidRPr="00D93737">
        <w:rPr>
          <w:rFonts w:cs="Arial"/>
          <w:szCs w:val="24"/>
        </w:rPr>
        <w:t xml:space="preserve"> Porters Place Southend-on-Sea LLP. </w:t>
      </w:r>
      <w:r w:rsidR="00DE2353">
        <w:rPr>
          <w:rFonts w:cs="Arial"/>
          <w:szCs w:val="24"/>
        </w:rPr>
        <w:t xml:space="preserve"> </w:t>
      </w:r>
      <w:r w:rsidR="008E5D89" w:rsidRPr="00D93737">
        <w:rPr>
          <w:rFonts w:cs="Arial"/>
          <w:szCs w:val="24"/>
        </w:rPr>
        <w:t xml:space="preserve">This joint venture is not yet material in a quantitative sense but will become so as the years progress and had been deemed material in a qualitative sense as Better Queensway is the largest housing and regeneration project the Council has undertaken since the 1960’s. </w:t>
      </w:r>
      <w:r w:rsidR="00DE2353">
        <w:rPr>
          <w:rFonts w:cs="Arial"/>
          <w:szCs w:val="24"/>
        </w:rPr>
        <w:t xml:space="preserve"> </w:t>
      </w:r>
      <w:r w:rsidR="008E5D89" w:rsidRPr="00D93737">
        <w:rPr>
          <w:rFonts w:cs="Arial"/>
          <w:szCs w:val="24"/>
        </w:rPr>
        <w:t xml:space="preserve">The LLP and the Council have different reporting deadlines and the LLP advised that their draft Financial Statements for 2021/22 would not be available in time for the Council to meet its statutory deadline for publication of these draft accounts. </w:t>
      </w:r>
      <w:r w:rsidR="00C66601">
        <w:rPr>
          <w:rFonts w:cs="Arial"/>
          <w:szCs w:val="24"/>
        </w:rPr>
        <w:t xml:space="preserve"> </w:t>
      </w:r>
      <w:r w:rsidR="008E5D89" w:rsidRPr="00D93737">
        <w:rPr>
          <w:rFonts w:cs="Arial"/>
          <w:szCs w:val="24"/>
        </w:rPr>
        <w:t xml:space="preserve">These draft group accounts have therefore been prepared without including 50% of the figures for Porters Place Southend-on-Sea LLP. </w:t>
      </w:r>
      <w:r w:rsidR="00867CA2">
        <w:rPr>
          <w:rFonts w:cs="Arial"/>
          <w:szCs w:val="24"/>
        </w:rPr>
        <w:t xml:space="preserve"> </w:t>
      </w:r>
      <w:r w:rsidR="008E5D89" w:rsidRPr="00D93737">
        <w:rPr>
          <w:rFonts w:cs="Arial"/>
          <w:szCs w:val="24"/>
        </w:rPr>
        <w:t xml:space="preserve">To ensure consistency between financial years their figures have also been removed from the 2020/21 comparatives. </w:t>
      </w:r>
      <w:r w:rsidR="00867CA2">
        <w:rPr>
          <w:rFonts w:cs="Arial"/>
          <w:szCs w:val="24"/>
        </w:rPr>
        <w:t xml:space="preserve"> </w:t>
      </w:r>
      <w:r w:rsidR="008E5D89" w:rsidRPr="00D93737">
        <w:rPr>
          <w:rFonts w:cs="Arial"/>
          <w:szCs w:val="24"/>
        </w:rPr>
        <w:t xml:space="preserve">The figures for both financial years will be included before the audited and signed Statement of Accounts for the Council are </w:t>
      </w:r>
      <w:r w:rsidR="007B66EF">
        <w:rPr>
          <w:rFonts w:cs="Arial"/>
          <w:szCs w:val="24"/>
        </w:rPr>
        <w:t>finalised</w:t>
      </w:r>
      <w:r w:rsidR="008E5D89" w:rsidRPr="00D93737">
        <w:rPr>
          <w:rFonts w:cs="Arial"/>
          <w:szCs w:val="24"/>
        </w:rPr>
        <w:t>.</w:t>
      </w:r>
    </w:p>
    <w:p w14:paraId="357D0DE0" w14:textId="119445D5" w:rsidR="00183FAD" w:rsidRPr="00133D74" w:rsidRDefault="00F05B9C" w:rsidP="0094601E">
      <w:pPr>
        <w:pStyle w:val="BodyText"/>
      </w:pPr>
      <w:r w:rsidRPr="00985C19">
        <w:t>The only</w:t>
      </w:r>
      <w:r w:rsidR="00183FAD" w:rsidRPr="00985C19">
        <w:t xml:space="preserve"> change</w:t>
      </w:r>
      <w:r w:rsidR="00D31874" w:rsidRPr="00985C19">
        <w:t>s</w:t>
      </w:r>
      <w:r w:rsidR="00183FAD" w:rsidRPr="00985C19">
        <w:t xml:space="preserve"> to the group structure since last year</w:t>
      </w:r>
      <w:r w:rsidRPr="00985C19">
        <w:t xml:space="preserve"> is th</w:t>
      </w:r>
      <w:r w:rsidR="004A5D04" w:rsidRPr="00985C19">
        <w:t>at</w:t>
      </w:r>
      <w:r>
        <w:t xml:space="preserve"> </w:t>
      </w:r>
      <w:r w:rsidR="0053230B">
        <w:t>on</w:t>
      </w:r>
      <w:r w:rsidR="004A5D04">
        <w:t xml:space="preserve">e of the subsidiary companies </w:t>
      </w:r>
      <w:r w:rsidR="00A3527C">
        <w:t>(Southend Independent Living) and one of the joint ventures (Sustainable Motion CIC</w:t>
      </w:r>
      <w:r w:rsidR="00E27BAA">
        <w:t>) were dissolved. They had both already ceased trading.</w:t>
      </w:r>
    </w:p>
    <w:p w14:paraId="30A71E01" w14:textId="7852A1C2" w:rsidR="00183FAD" w:rsidRPr="0028190E" w:rsidRDefault="00183FAD" w:rsidP="0028190E">
      <w:pPr>
        <w:pStyle w:val="BodyText"/>
      </w:pPr>
      <w:r w:rsidRPr="00133D74">
        <w:t>The Council is also sole trustee for eight Trusts, all of which have been consolidated as part of the Group Accounts.</w:t>
      </w:r>
    </w:p>
    <w:p w14:paraId="437F6644" w14:textId="79CC60B6" w:rsidR="00183FAD" w:rsidRPr="002426EC" w:rsidRDefault="00183FAD" w:rsidP="0094601E">
      <w:pPr>
        <w:pStyle w:val="Heading2"/>
        <w:rPr>
          <w:sz w:val="24"/>
          <w:szCs w:val="24"/>
        </w:rPr>
      </w:pPr>
      <w:r w:rsidRPr="00DC69CC">
        <w:rPr>
          <w:sz w:val="24"/>
          <w:szCs w:val="24"/>
        </w:rPr>
        <w:t xml:space="preserve">Financial Health of the Council as </w:t>
      </w:r>
      <w:proofErr w:type="gramStart"/>
      <w:r w:rsidRPr="00DC69CC">
        <w:rPr>
          <w:sz w:val="24"/>
          <w:szCs w:val="24"/>
        </w:rPr>
        <w:t>at</w:t>
      </w:r>
      <w:proofErr w:type="gramEnd"/>
      <w:r w:rsidRPr="00DC69CC">
        <w:rPr>
          <w:sz w:val="24"/>
          <w:szCs w:val="24"/>
        </w:rPr>
        <w:t xml:space="preserve"> 31 March 202</w:t>
      </w:r>
      <w:r w:rsidR="00F050D1" w:rsidRPr="00DC69CC">
        <w:rPr>
          <w:sz w:val="24"/>
          <w:szCs w:val="24"/>
        </w:rPr>
        <w:t>2</w:t>
      </w:r>
    </w:p>
    <w:p w14:paraId="790889EC" w14:textId="6D3CFA96" w:rsidR="008C066C" w:rsidRPr="00627CDE" w:rsidRDefault="008C066C" w:rsidP="0094601E">
      <w:r w:rsidRPr="00627CDE">
        <w:t xml:space="preserve">The Government’s unprecedented fiscal response to the COVID-19 </w:t>
      </w:r>
      <w:r w:rsidR="00E41402" w:rsidRPr="00627CDE">
        <w:t xml:space="preserve">pandemic </w:t>
      </w:r>
      <w:r w:rsidRPr="00627CDE">
        <w:t xml:space="preserve">resulted in the Council receiving </w:t>
      </w:r>
      <w:r w:rsidR="00E41402" w:rsidRPr="00627CDE">
        <w:t>funds</w:t>
      </w:r>
      <w:r w:rsidRPr="00627CDE">
        <w:t xml:space="preserve"> in advance of incurring expenditure or paying out</w:t>
      </w:r>
      <w:r w:rsidR="00E41402" w:rsidRPr="00627CDE">
        <w:t xml:space="preserve"> </w:t>
      </w:r>
      <w:r w:rsidRPr="00627CDE">
        <w:t xml:space="preserve">grants and </w:t>
      </w:r>
      <w:r w:rsidR="00E41402" w:rsidRPr="00627CDE">
        <w:t xml:space="preserve">providing </w:t>
      </w:r>
      <w:r w:rsidRPr="00627CDE">
        <w:t xml:space="preserve">other financial support to </w:t>
      </w:r>
      <w:r w:rsidR="001A3FD6" w:rsidRPr="00627CDE">
        <w:t>residents</w:t>
      </w:r>
      <w:r w:rsidRPr="00627CDE">
        <w:t xml:space="preserve"> and businesses</w:t>
      </w:r>
      <w:r w:rsidRPr="0077727E">
        <w:t xml:space="preserve">. </w:t>
      </w:r>
      <w:r w:rsidR="003A005E" w:rsidRPr="0077727E">
        <w:t xml:space="preserve"> </w:t>
      </w:r>
      <w:r w:rsidRPr="0077727E">
        <w:t>This led to increased levels of cashflow balances throughout the year</w:t>
      </w:r>
      <w:r w:rsidRPr="009E6D16">
        <w:t>.</w:t>
      </w:r>
      <w:r w:rsidRPr="00627CDE">
        <w:t xml:space="preserve"> </w:t>
      </w:r>
      <w:r w:rsidR="003A005E">
        <w:t xml:space="preserve"> </w:t>
      </w:r>
      <w:r w:rsidR="00E41402" w:rsidRPr="00627CDE">
        <w:t xml:space="preserve">This </w:t>
      </w:r>
      <w:r w:rsidR="000D0F4F" w:rsidRPr="00627CDE">
        <w:t xml:space="preserve">unusual set of circumstances is </w:t>
      </w:r>
      <w:r w:rsidRPr="00627CDE">
        <w:t xml:space="preserve">clearly only temporary and cashflow patterns and treasury management arrangements </w:t>
      </w:r>
      <w:r w:rsidR="00FE766D" w:rsidRPr="00627CDE">
        <w:t>returned</w:t>
      </w:r>
      <w:r w:rsidRPr="00627CDE">
        <w:t xml:space="preserve"> to </w:t>
      </w:r>
      <w:r w:rsidR="00627CDE" w:rsidRPr="00627CDE">
        <w:t>more</w:t>
      </w:r>
      <w:r w:rsidRPr="00627CDE">
        <w:t xml:space="preserve"> normal activity</w:t>
      </w:r>
      <w:r w:rsidR="000D0F4F" w:rsidRPr="00627CDE">
        <w:t xml:space="preserve"> levels</w:t>
      </w:r>
      <w:r w:rsidRPr="00627CDE">
        <w:t xml:space="preserve"> during </w:t>
      </w:r>
      <w:r w:rsidR="00627CDE" w:rsidRPr="00627CDE">
        <w:t xml:space="preserve">the last quarter of </w:t>
      </w:r>
      <w:r w:rsidRPr="00627CDE">
        <w:t>2021/22.</w:t>
      </w:r>
    </w:p>
    <w:p w14:paraId="537AEBBA" w14:textId="084EB4CC" w:rsidR="0050636C" w:rsidRPr="0033407F" w:rsidRDefault="008C066C" w:rsidP="0094601E">
      <w:r w:rsidRPr="0033407F">
        <w:t xml:space="preserve">The pandemic had a varied impact on the Council’s </w:t>
      </w:r>
      <w:r w:rsidR="000D0F4F" w:rsidRPr="0033407F">
        <w:t xml:space="preserve">planned </w:t>
      </w:r>
      <w:r w:rsidRPr="0033407F">
        <w:t xml:space="preserve">delivery of its </w:t>
      </w:r>
      <w:r w:rsidR="0050636C" w:rsidRPr="0033407F">
        <w:t>202</w:t>
      </w:r>
      <w:r w:rsidR="00627CDE" w:rsidRPr="0033407F">
        <w:t>1</w:t>
      </w:r>
      <w:r w:rsidR="0050636C" w:rsidRPr="0033407F">
        <w:t>/2</w:t>
      </w:r>
      <w:r w:rsidR="00627CDE" w:rsidRPr="0033407F">
        <w:t>2</w:t>
      </w:r>
      <w:r w:rsidR="0050636C" w:rsidRPr="0033407F">
        <w:t xml:space="preserve"> </w:t>
      </w:r>
      <w:r w:rsidRPr="0033407F">
        <w:t xml:space="preserve">capital investment programme. </w:t>
      </w:r>
      <w:r w:rsidR="00907B72" w:rsidRPr="0033407F">
        <w:t xml:space="preserve"> </w:t>
      </w:r>
      <w:r w:rsidRPr="0033407F">
        <w:t xml:space="preserve">Some schemes </w:t>
      </w:r>
      <w:r w:rsidR="0050636C" w:rsidRPr="0033407F">
        <w:t xml:space="preserve">were </w:t>
      </w:r>
      <w:r w:rsidRPr="0033407F">
        <w:t xml:space="preserve">delayed due to </w:t>
      </w:r>
      <w:r w:rsidR="0050636C" w:rsidRPr="0033407F">
        <w:t xml:space="preserve">reduced </w:t>
      </w:r>
      <w:r w:rsidRPr="0033407F">
        <w:t>availability of materials and labour</w:t>
      </w:r>
      <w:r w:rsidR="0050636C" w:rsidRPr="0033407F">
        <w:t>,</w:t>
      </w:r>
      <w:r w:rsidRPr="0033407F">
        <w:t xml:space="preserve"> supply chain disruption or</w:t>
      </w:r>
      <w:r w:rsidR="000D0F4F" w:rsidRPr="0033407F">
        <w:t xml:space="preserve"> enforced</w:t>
      </w:r>
      <w:r w:rsidRPr="0033407F">
        <w:t xml:space="preserve"> access restrictions </w:t>
      </w:r>
      <w:r w:rsidR="0050636C" w:rsidRPr="0033407F">
        <w:t>due to t</w:t>
      </w:r>
      <w:r w:rsidRPr="0033407F">
        <w:t xml:space="preserve">he requirements for socially distanced working. </w:t>
      </w:r>
      <w:r w:rsidR="00907B72" w:rsidRPr="0033407F">
        <w:t xml:space="preserve"> </w:t>
      </w:r>
      <w:r w:rsidR="0050636C" w:rsidRPr="0033407F">
        <w:t>S</w:t>
      </w:r>
      <w:r w:rsidRPr="0033407F">
        <w:t xml:space="preserve">ome property refurbishment schemes were </w:t>
      </w:r>
      <w:r w:rsidR="0050636C" w:rsidRPr="0033407F">
        <w:t>delivered</w:t>
      </w:r>
      <w:r w:rsidRPr="0033407F">
        <w:t xml:space="preserve"> ahead of </w:t>
      </w:r>
      <w:r w:rsidR="00244FC9" w:rsidRPr="0033407F">
        <w:t>time</w:t>
      </w:r>
      <w:r w:rsidRPr="0033407F">
        <w:t xml:space="preserve"> as works </w:t>
      </w:r>
      <w:r w:rsidR="0050636C" w:rsidRPr="0033407F">
        <w:t xml:space="preserve">were rescheduled </w:t>
      </w:r>
      <w:r w:rsidRPr="0033407F">
        <w:t xml:space="preserve">to </w:t>
      </w:r>
      <w:r w:rsidR="0050636C" w:rsidRPr="0033407F">
        <w:t xml:space="preserve">be undertaken on </w:t>
      </w:r>
      <w:r w:rsidRPr="0033407F">
        <w:t xml:space="preserve">properties </w:t>
      </w:r>
      <w:r w:rsidR="0050636C" w:rsidRPr="0033407F">
        <w:t xml:space="preserve">that were now available earlier than planned due to the </w:t>
      </w:r>
      <w:r w:rsidR="00244FC9" w:rsidRPr="0033407F">
        <w:t xml:space="preserve">national </w:t>
      </w:r>
      <w:r w:rsidRPr="0033407F">
        <w:t xml:space="preserve">lockdown </w:t>
      </w:r>
      <w:r w:rsidR="00244FC9" w:rsidRPr="0033407F">
        <w:t>measures</w:t>
      </w:r>
      <w:r w:rsidRPr="0033407F">
        <w:t xml:space="preserve">. </w:t>
      </w:r>
    </w:p>
    <w:p w14:paraId="4BCABFFB" w14:textId="44388630" w:rsidR="008C066C" w:rsidRPr="0033407F" w:rsidRDefault="0050636C" w:rsidP="0094601E">
      <w:pPr>
        <w:rPr>
          <w:color w:val="FF0000"/>
        </w:rPr>
      </w:pPr>
      <w:r w:rsidRPr="0033407F">
        <w:t xml:space="preserve">There was a </w:t>
      </w:r>
      <w:r w:rsidR="008C066C" w:rsidRPr="0033407F">
        <w:t>phased programme of temporary closure, part closure and re-configuration of Council services on public health and safety grounds in response to the various</w:t>
      </w:r>
      <w:r w:rsidR="000D0F4F" w:rsidRPr="0033407F">
        <w:t xml:space="preserve"> national</w:t>
      </w:r>
      <w:r w:rsidR="008C066C" w:rsidRPr="0033407F">
        <w:t xml:space="preserve"> </w:t>
      </w:r>
      <w:r w:rsidRPr="0033407F">
        <w:t>restrictions</w:t>
      </w:r>
      <w:r w:rsidR="008C066C" w:rsidRPr="0033407F">
        <w:t xml:space="preserve"> and </w:t>
      </w:r>
      <w:r w:rsidRPr="0033407F">
        <w:t>then s</w:t>
      </w:r>
      <w:r w:rsidR="008C066C" w:rsidRPr="0033407F">
        <w:t>ubsequent easing of lockdown measures</w:t>
      </w:r>
      <w:r w:rsidRPr="0033407F">
        <w:t>.  In these circumstances t</w:t>
      </w:r>
      <w:r w:rsidR="008C066C" w:rsidRPr="0033407F">
        <w:t xml:space="preserve">he assets of the Council have not been reduced in value </w:t>
      </w:r>
      <w:r w:rsidR="00000F61" w:rsidRPr="0033407F">
        <w:t>because of</w:t>
      </w:r>
      <w:r w:rsidR="008C066C" w:rsidRPr="0033407F">
        <w:t xml:space="preserve"> any permanent need to close facilities or through </w:t>
      </w:r>
      <w:r w:rsidRPr="0033407F">
        <w:t xml:space="preserve">providing </w:t>
      </w:r>
      <w:r w:rsidR="008C066C" w:rsidRPr="0033407F">
        <w:t>alternative levels of service provision.</w:t>
      </w:r>
    </w:p>
    <w:p w14:paraId="09830763" w14:textId="77777777" w:rsidR="00183FAD" w:rsidRPr="00BE246B" w:rsidRDefault="00183FAD" w:rsidP="0094601E">
      <w:pPr>
        <w:pStyle w:val="Heading4"/>
      </w:pPr>
      <w:r w:rsidRPr="00BE246B">
        <w:t>Assets</w:t>
      </w:r>
    </w:p>
    <w:p w14:paraId="02BF1BCA" w14:textId="52D07CA8" w:rsidR="00183FAD" w:rsidRPr="00BE246B" w:rsidRDefault="00183FAD" w:rsidP="0094601E">
      <w:pPr>
        <w:pStyle w:val="BodyText"/>
      </w:pPr>
      <w:r w:rsidRPr="00BE246B">
        <w:t>During 202</w:t>
      </w:r>
      <w:r w:rsidR="00F050D1" w:rsidRPr="00BE246B">
        <w:t>1</w:t>
      </w:r>
      <w:r w:rsidRPr="00BE246B">
        <w:t>/2</w:t>
      </w:r>
      <w:r w:rsidR="00F050D1" w:rsidRPr="00BE246B">
        <w:t>2</w:t>
      </w:r>
      <w:r w:rsidRPr="00BE246B">
        <w:t xml:space="preserve"> fixed assets have increased in </w:t>
      </w:r>
      <w:r w:rsidRPr="00C01EB3">
        <w:t>value by £</w:t>
      </w:r>
      <w:r w:rsidR="00C01EB3" w:rsidRPr="00C01EB3">
        <w:t>59.</w:t>
      </w:r>
      <w:r w:rsidR="00402460">
        <w:t>6</w:t>
      </w:r>
      <w:r w:rsidRPr="00C01EB3">
        <w:t xml:space="preserve">M </w:t>
      </w:r>
      <w:r w:rsidR="00BE246B" w:rsidRPr="00C01EB3">
        <w:rPr>
          <w:i/>
          <w:iCs/>
        </w:rPr>
        <w:t>(£</w:t>
      </w:r>
      <w:r w:rsidR="00BE246B" w:rsidRPr="00BE246B">
        <w:rPr>
          <w:i/>
          <w:iCs/>
        </w:rPr>
        <w:t>41.</w:t>
      </w:r>
      <w:r w:rsidR="004869BD">
        <w:rPr>
          <w:i/>
          <w:iCs/>
        </w:rPr>
        <w:t>5</w:t>
      </w:r>
      <w:r w:rsidR="00BE246B" w:rsidRPr="00BE246B">
        <w:rPr>
          <w:i/>
          <w:iCs/>
        </w:rPr>
        <w:t>M in 2020/21)</w:t>
      </w:r>
      <w:r w:rsidR="00BE246B" w:rsidRPr="00BE246B">
        <w:t xml:space="preserve"> </w:t>
      </w:r>
      <w:r w:rsidRPr="00BE246B">
        <w:t>due to the net effect of additions, disposal</w:t>
      </w:r>
      <w:r w:rsidR="001B132A" w:rsidRPr="00BE246B">
        <w:t>s</w:t>
      </w:r>
      <w:r w:rsidRPr="00BE246B">
        <w:t>, revaluations, and depreciation.</w:t>
      </w:r>
    </w:p>
    <w:p w14:paraId="7899B80C" w14:textId="77777777" w:rsidR="00183FAD" w:rsidRPr="00BE246B" w:rsidRDefault="00183FAD" w:rsidP="0094601E">
      <w:pPr>
        <w:pStyle w:val="BodyText"/>
        <w:rPr>
          <w:b/>
        </w:rPr>
      </w:pPr>
      <w:r w:rsidRPr="00BE246B">
        <w:t>Fixed assets included in the Balance Sheet at current value are revalued or have indexation adjustments applied sufficiently regularly to ensure that their carrying amount is not materially different from their current value at the year-end, but as a minimum are revalued every five years.</w:t>
      </w:r>
    </w:p>
    <w:p w14:paraId="3C368FE2" w14:textId="3A143D29" w:rsidR="00183FAD" w:rsidRPr="00BE246B" w:rsidRDefault="00183FAD" w:rsidP="0094601E">
      <w:pPr>
        <w:pStyle w:val="BodyText"/>
        <w:rPr>
          <w:color w:val="FF0000"/>
        </w:rPr>
      </w:pPr>
      <w:r w:rsidRPr="00BE246B">
        <w:t xml:space="preserve">For additional information </w:t>
      </w:r>
      <w:r w:rsidRPr="00C002EA">
        <w:t>see notes 21 to 24</w:t>
      </w:r>
      <w:r w:rsidRPr="00C002EA">
        <w:rPr>
          <w:color w:val="FF0000"/>
        </w:rPr>
        <w:t xml:space="preserve"> </w:t>
      </w:r>
      <w:r w:rsidR="007B7093" w:rsidRPr="00C002EA">
        <w:t>in th</w:t>
      </w:r>
      <w:r w:rsidR="007B7093" w:rsidRPr="00BE246B">
        <w:t>e Statement of Accounts 202</w:t>
      </w:r>
      <w:r w:rsidR="00F050D1" w:rsidRPr="00BE246B">
        <w:t>1</w:t>
      </w:r>
      <w:r w:rsidR="007B7093" w:rsidRPr="00BE246B">
        <w:t>/2</w:t>
      </w:r>
      <w:r w:rsidR="00F050D1" w:rsidRPr="00BE246B">
        <w:t>2</w:t>
      </w:r>
      <w:r w:rsidRPr="00BE246B">
        <w:t>.</w:t>
      </w:r>
    </w:p>
    <w:p w14:paraId="2B326069" w14:textId="77777777" w:rsidR="00183FAD" w:rsidRPr="00FA3570" w:rsidRDefault="00183FAD" w:rsidP="0094601E">
      <w:pPr>
        <w:pStyle w:val="Heading4"/>
      </w:pPr>
      <w:r w:rsidRPr="00FA3570">
        <w:t xml:space="preserve">Capital Investment and Borrowing </w:t>
      </w:r>
    </w:p>
    <w:p w14:paraId="46A976E2" w14:textId="1BEE92B3" w:rsidR="00183FAD" w:rsidRPr="00FA3570" w:rsidRDefault="00183FAD" w:rsidP="0094601E">
      <w:pPr>
        <w:pStyle w:val="BodyText"/>
      </w:pPr>
      <w:r w:rsidRPr="00FA3570">
        <w:t>The Council’s underlying need to borrow is called the Capital Financing Requirement (CFR).  This figure is a measure of the Council’s debt position and represents capital expenditure up to the end of 202</w:t>
      </w:r>
      <w:r w:rsidR="00CC150D" w:rsidRPr="00FA3570">
        <w:t>1</w:t>
      </w:r>
      <w:r w:rsidRPr="00FA3570">
        <w:t>/2</w:t>
      </w:r>
      <w:r w:rsidR="00CC150D" w:rsidRPr="00FA3570">
        <w:t>2</w:t>
      </w:r>
      <w:r w:rsidRPr="00FA3570">
        <w:t xml:space="preserve"> which has not yet been charged to revenue. </w:t>
      </w:r>
      <w:r w:rsidR="008F72EE">
        <w:t xml:space="preserve"> </w:t>
      </w:r>
      <w:r w:rsidRPr="00FA3570">
        <w:t xml:space="preserve">The process of charging the capital expenditure to revenue is a statutory requirement and is done by means of the Minimum Revenue Provision. </w:t>
      </w:r>
      <w:r w:rsidR="008F72EE">
        <w:t xml:space="preserve"> </w:t>
      </w:r>
      <w:r w:rsidR="009847F1" w:rsidRPr="00FA3570">
        <w:t>The position for 202</w:t>
      </w:r>
      <w:r w:rsidR="00CC150D" w:rsidRPr="00FA3570">
        <w:t>1</w:t>
      </w:r>
      <w:r w:rsidR="009847F1" w:rsidRPr="00FA3570">
        <w:t>/2</w:t>
      </w:r>
      <w:r w:rsidR="00CC150D" w:rsidRPr="00FA3570">
        <w:t>2</w:t>
      </w:r>
      <w:r w:rsidR="009847F1" w:rsidRPr="00FA3570">
        <w:t xml:space="preserve"> is summarised </w:t>
      </w:r>
      <w:r w:rsidR="009847F1" w:rsidRPr="00C92DB7">
        <w:t>in</w:t>
      </w:r>
      <w:r w:rsidR="00FA3570" w:rsidRPr="00C92DB7">
        <w:t xml:space="preserve"> </w:t>
      </w:r>
      <w:r w:rsidR="00FA3570" w:rsidRPr="00C92DB7">
        <w:fldChar w:fldCharType="begin"/>
      </w:r>
      <w:r w:rsidR="00FA3570" w:rsidRPr="00C92DB7">
        <w:instrText xml:space="preserve"> REF _Ref103349574 \h  \* MERGEFORMAT </w:instrText>
      </w:r>
      <w:r w:rsidR="00FA3570" w:rsidRPr="00C92DB7">
        <w:fldChar w:fldCharType="separate"/>
      </w:r>
      <w:r w:rsidR="00732EF0" w:rsidRPr="00E67107">
        <w:t xml:space="preserve">Table </w:t>
      </w:r>
      <w:r w:rsidR="00FA3570" w:rsidRPr="00C92DB7">
        <w:t>7</w:t>
      </w:r>
      <w:r w:rsidR="00FA3570" w:rsidRPr="00C92DB7">
        <w:fldChar w:fldCharType="end"/>
      </w:r>
      <w:r w:rsidRPr="00FA3570">
        <w:t>.</w:t>
      </w:r>
    </w:p>
    <w:p w14:paraId="1A3A49CD" w14:textId="095FC477" w:rsidR="009847F1" w:rsidRPr="00E67107" w:rsidRDefault="009847F1" w:rsidP="0094601E">
      <w:pPr>
        <w:pStyle w:val="Caption"/>
      </w:pPr>
      <w:bookmarkStart w:id="29" w:name="_Ref75858153"/>
      <w:bookmarkStart w:id="30" w:name="_Ref103349574"/>
      <w:r w:rsidRPr="00E67107">
        <w:t xml:space="preserve">Table </w:t>
      </w:r>
      <w:fldSimple w:instr=" SEQ Table \* ARABIC ">
        <w:r w:rsidR="00A91DDC" w:rsidRPr="00E67107">
          <w:rPr>
            <w:noProof/>
          </w:rPr>
          <w:t>7</w:t>
        </w:r>
      </w:fldSimple>
      <w:bookmarkEnd w:id="29"/>
      <w:bookmarkEnd w:id="30"/>
      <w:r w:rsidRPr="00E67107">
        <w:t xml:space="preserve"> Capital Financing Requirement</w:t>
      </w:r>
    </w:p>
    <w:tbl>
      <w:tblPr>
        <w:tblStyle w:val="ListTable7Colorful"/>
        <w:tblW w:w="0" w:type="auto"/>
        <w:tblLook w:val="06A0" w:firstRow="1" w:lastRow="0" w:firstColumn="1" w:lastColumn="0" w:noHBand="1" w:noVBand="1"/>
        <w:tblCaption w:val="Table 4 Capital Financing Requirement"/>
        <w:tblDescription w:val="Shows the calculation of the capital financing requirement balance at the end of the financial year. "/>
      </w:tblPr>
      <w:tblGrid>
        <w:gridCol w:w="6096"/>
        <w:gridCol w:w="1275"/>
      </w:tblGrid>
      <w:tr w:rsidR="009847F1" w:rsidRPr="00E67107" w14:paraId="3637C736" w14:textId="77777777" w:rsidTr="00A8700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096" w:type="dxa"/>
            <w:vAlign w:val="center"/>
          </w:tcPr>
          <w:p w14:paraId="7BF75E91" w14:textId="77777777" w:rsidR="009847F1" w:rsidRPr="00E67107" w:rsidRDefault="009847F1" w:rsidP="0094601E">
            <w:pPr>
              <w:pStyle w:val="BodyText"/>
              <w:rPr>
                <w:b/>
                <w:bCs/>
                <w:i w:val="0"/>
                <w:iCs w:val="0"/>
              </w:rPr>
            </w:pPr>
            <w:bookmarkStart w:id="31" w:name="Title_Table_4_CFR"/>
            <w:bookmarkEnd w:id="31"/>
          </w:p>
        </w:tc>
        <w:tc>
          <w:tcPr>
            <w:tcW w:w="1275" w:type="dxa"/>
            <w:vAlign w:val="center"/>
          </w:tcPr>
          <w:p w14:paraId="5BF3E227" w14:textId="7985FC9A" w:rsidR="009847F1" w:rsidRPr="00E67107" w:rsidRDefault="009847F1" w:rsidP="00A8700A">
            <w:pPr>
              <w:pStyle w:val="BodyText"/>
              <w:jc w:val="center"/>
              <w:cnfStyle w:val="100000000000" w:firstRow="1" w:lastRow="0" w:firstColumn="0" w:lastColumn="0" w:oddVBand="0" w:evenVBand="0" w:oddHBand="0" w:evenHBand="0" w:firstRowFirstColumn="0" w:firstRowLastColumn="0" w:lastRowFirstColumn="0" w:lastRowLastColumn="0"/>
              <w:rPr>
                <w:b/>
                <w:bCs/>
                <w:i w:val="0"/>
                <w:iCs w:val="0"/>
              </w:rPr>
            </w:pPr>
            <w:r w:rsidRPr="00E67107">
              <w:rPr>
                <w:b/>
                <w:bCs/>
                <w:i w:val="0"/>
                <w:iCs w:val="0"/>
              </w:rPr>
              <w:t>202</w:t>
            </w:r>
            <w:r w:rsidR="00E67107" w:rsidRPr="00E67107">
              <w:rPr>
                <w:b/>
                <w:bCs/>
                <w:i w:val="0"/>
                <w:iCs w:val="0"/>
              </w:rPr>
              <w:t>1</w:t>
            </w:r>
            <w:r w:rsidRPr="00E67107">
              <w:rPr>
                <w:b/>
                <w:bCs/>
                <w:i w:val="0"/>
                <w:iCs w:val="0"/>
              </w:rPr>
              <w:t>/2</w:t>
            </w:r>
            <w:r w:rsidR="00E67107" w:rsidRPr="00E67107">
              <w:rPr>
                <w:b/>
                <w:bCs/>
                <w:i w:val="0"/>
                <w:iCs w:val="0"/>
              </w:rPr>
              <w:t>2</w:t>
            </w:r>
            <w:r w:rsidRPr="00E67107">
              <w:rPr>
                <w:b/>
                <w:bCs/>
                <w:i w:val="0"/>
                <w:iCs w:val="0"/>
              </w:rPr>
              <w:br/>
              <w:t>£M</w:t>
            </w:r>
          </w:p>
        </w:tc>
      </w:tr>
      <w:tr w:rsidR="009847F1" w:rsidRPr="00E67107" w14:paraId="6737BAA9" w14:textId="77777777" w:rsidTr="00A8700A">
        <w:tc>
          <w:tcPr>
            <w:cnfStyle w:val="001000000000" w:firstRow="0" w:lastRow="0" w:firstColumn="1" w:lastColumn="0" w:oddVBand="0" w:evenVBand="0" w:oddHBand="0" w:evenHBand="0" w:firstRowFirstColumn="0" w:firstRowLastColumn="0" w:lastRowFirstColumn="0" w:lastRowLastColumn="0"/>
            <w:tcW w:w="6096" w:type="dxa"/>
            <w:vAlign w:val="center"/>
          </w:tcPr>
          <w:p w14:paraId="14E242AE" w14:textId="7BA76C99" w:rsidR="009847F1" w:rsidRPr="00E67107" w:rsidRDefault="009847F1" w:rsidP="0094601E">
            <w:pPr>
              <w:pStyle w:val="BodyText"/>
              <w:rPr>
                <w:i w:val="0"/>
                <w:iCs w:val="0"/>
              </w:rPr>
            </w:pPr>
            <w:r w:rsidRPr="00E67107">
              <w:rPr>
                <w:i w:val="0"/>
                <w:iCs w:val="0"/>
              </w:rPr>
              <w:t>Balance 1</w:t>
            </w:r>
            <w:r w:rsidRPr="00E67107">
              <w:rPr>
                <w:i w:val="0"/>
                <w:iCs w:val="0"/>
                <w:vertAlign w:val="superscript"/>
              </w:rPr>
              <w:t>st</w:t>
            </w:r>
            <w:r w:rsidRPr="00E67107">
              <w:rPr>
                <w:i w:val="0"/>
                <w:iCs w:val="0"/>
              </w:rPr>
              <w:t xml:space="preserve"> April 202</w:t>
            </w:r>
            <w:r w:rsidR="00E67107">
              <w:rPr>
                <w:i w:val="0"/>
                <w:iCs w:val="0"/>
              </w:rPr>
              <w:t>1</w:t>
            </w:r>
          </w:p>
        </w:tc>
        <w:tc>
          <w:tcPr>
            <w:tcW w:w="1275" w:type="dxa"/>
            <w:vAlign w:val="center"/>
          </w:tcPr>
          <w:p w14:paraId="4724BB71" w14:textId="678C5AF4" w:rsidR="009847F1" w:rsidRPr="00E67107" w:rsidRDefault="009847F1" w:rsidP="00A8700A">
            <w:pPr>
              <w:pStyle w:val="BodyText"/>
              <w:jc w:val="right"/>
              <w:cnfStyle w:val="000000000000" w:firstRow="0" w:lastRow="0" w:firstColumn="0" w:lastColumn="0" w:oddVBand="0" w:evenVBand="0" w:oddHBand="0" w:evenHBand="0" w:firstRowFirstColumn="0" w:firstRowLastColumn="0" w:lastRowFirstColumn="0" w:lastRowLastColumn="0"/>
            </w:pPr>
            <w:r w:rsidRPr="00E67107">
              <w:t>3</w:t>
            </w:r>
            <w:r w:rsidR="00E67107" w:rsidRPr="00E67107">
              <w:t>97.8</w:t>
            </w:r>
          </w:p>
        </w:tc>
      </w:tr>
      <w:tr w:rsidR="009847F1" w:rsidRPr="00EF07E6" w14:paraId="1CE18A8F" w14:textId="77777777" w:rsidTr="00A8700A">
        <w:tc>
          <w:tcPr>
            <w:cnfStyle w:val="001000000000" w:firstRow="0" w:lastRow="0" w:firstColumn="1" w:lastColumn="0" w:oddVBand="0" w:evenVBand="0" w:oddHBand="0" w:evenHBand="0" w:firstRowFirstColumn="0" w:firstRowLastColumn="0" w:lastRowFirstColumn="0" w:lastRowLastColumn="0"/>
            <w:tcW w:w="6096" w:type="dxa"/>
            <w:vAlign w:val="center"/>
          </w:tcPr>
          <w:p w14:paraId="6000D2B7" w14:textId="0D8D56AA" w:rsidR="009847F1" w:rsidRPr="00E67107" w:rsidRDefault="009847F1" w:rsidP="0094601E">
            <w:pPr>
              <w:pStyle w:val="BodyText"/>
              <w:rPr>
                <w:i w:val="0"/>
                <w:iCs w:val="0"/>
              </w:rPr>
            </w:pPr>
            <w:r w:rsidRPr="00E67107">
              <w:rPr>
                <w:i w:val="0"/>
                <w:iCs w:val="0"/>
              </w:rPr>
              <w:t>Plus: capital expenditure financed by borrowing (internal and invest to save financing)</w:t>
            </w:r>
          </w:p>
        </w:tc>
        <w:tc>
          <w:tcPr>
            <w:tcW w:w="1275" w:type="dxa"/>
            <w:vAlign w:val="center"/>
          </w:tcPr>
          <w:p w14:paraId="1AA090D9" w14:textId="449D7A12" w:rsidR="009847F1" w:rsidRPr="00065C72" w:rsidRDefault="00D56B74" w:rsidP="00A8700A">
            <w:pPr>
              <w:pStyle w:val="BodyText"/>
              <w:jc w:val="right"/>
              <w:cnfStyle w:val="000000000000" w:firstRow="0" w:lastRow="0" w:firstColumn="0" w:lastColumn="0" w:oddVBand="0" w:evenVBand="0" w:oddHBand="0" w:evenHBand="0" w:firstRowFirstColumn="0" w:firstRowLastColumn="0" w:lastRowFirstColumn="0" w:lastRowLastColumn="0"/>
            </w:pPr>
            <w:r w:rsidRPr="00065C72">
              <w:t>38.7</w:t>
            </w:r>
          </w:p>
        </w:tc>
      </w:tr>
      <w:tr w:rsidR="00D01764" w:rsidRPr="00EF07E6" w14:paraId="1CEEC383" w14:textId="77777777" w:rsidTr="00A8700A">
        <w:tc>
          <w:tcPr>
            <w:cnfStyle w:val="001000000000" w:firstRow="0" w:lastRow="0" w:firstColumn="1" w:lastColumn="0" w:oddVBand="0" w:evenVBand="0" w:oddHBand="0" w:evenHBand="0" w:firstRowFirstColumn="0" w:firstRowLastColumn="0" w:lastRowFirstColumn="0" w:lastRowLastColumn="0"/>
            <w:tcW w:w="6096" w:type="dxa"/>
            <w:vAlign w:val="center"/>
          </w:tcPr>
          <w:p w14:paraId="4E7B7F0A" w14:textId="13CE956B" w:rsidR="00D01764" w:rsidRPr="00D01764" w:rsidRDefault="00D01764" w:rsidP="0094601E">
            <w:pPr>
              <w:pStyle w:val="BodyText"/>
              <w:rPr>
                <w:i w:val="0"/>
                <w:iCs w:val="0"/>
              </w:rPr>
            </w:pPr>
            <w:r w:rsidRPr="00D01764">
              <w:rPr>
                <w:i w:val="0"/>
                <w:iCs w:val="0"/>
              </w:rPr>
              <w:t>Plus:</w:t>
            </w:r>
            <w:r>
              <w:rPr>
                <w:i w:val="0"/>
                <w:iCs w:val="0"/>
              </w:rPr>
              <w:t xml:space="preserve"> </w:t>
            </w:r>
            <w:r w:rsidR="00D56B74">
              <w:rPr>
                <w:i w:val="0"/>
                <w:iCs w:val="0"/>
              </w:rPr>
              <w:t>fixed assets subject to finance leases</w:t>
            </w:r>
          </w:p>
        </w:tc>
        <w:tc>
          <w:tcPr>
            <w:tcW w:w="1275" w:type="dxa"/>
            <w:vAlign w:val="center"/>
          </w:tcPr>
          <w:p w14:paraId="72C57A39" w14:textId="69065D11" w:rsidR="00D01764" w:rsidRPr="00065C72" w:rsidRDefault="00D56B74" w:rsidP="00A8700A">
            <w:pPr>
              <w:pStyle w:val="BodyText"/>
              <w:jc w:val="right"/>
              <w:cnfStyle w:val="000000000000" w:firstRow="0" w:lastRow="0" w:firstColumn="0" w:lastColumn="0" w:oddVBand="0" w:evenVBand="0" w:oddHBand="0" w:evenHBand="0" w:firstRowFirstColumn="0" w:firstRowLastColumn="0" w:lastRowFirstColumn="0" w:lastRowLastColumn="0"/>
            </w:pPr>
            <w:r w:rsidRPr="00065C72">
              <w:t>0.2</w:t>
            </w:r>
          </w:p>
        </w:tc>
      </w:tr>
      <w:tr w:rsidR="009847F1" w:rsidRPr="00EF07E6" w14:paraId="0921033B" w14:textId="77777777" w:rsidTr="00A8700A">
        <w:tc>
          <w:tcPr>
            <w:cnfStyle w:val="001000000000" w:firstRow="0" w:lastRow="0" w:firstColumn="1" w:lastColumn="0" w:oddVBand="0" w:evenVBand="0" w:oddHBand="0" w:evenHBand="0" w:firstRowFirstColumn="0" w:firstRowLastColumn="0" w:lastRowFirstColumn="0" w:lastRowLastColumn="0"/>
            <w:tcW w:w="6096" w:type="dxa"/>
            <w:tcBorders>
              <w:bottom w:val="single" w:sz="4" w:space="0" w:color="auto"/>
            </w:tcBorders>
            <w:vAlign w:val="center"/>
          </w:tcPr>
          <w:p w14:paraId="138D4C7F" w14:textId="0133E275" w:rsidR="009847F1" w:rsidRPr="00E67107" w:rsidRDefault="009847F1" w:rsidP="0094601E">
            <w:pPr>
              <w:pStyle w:val="BodyText"/>
              <w:rPr>
                <w:i w:val="0"/>
                <w:iCs w:val="0"/>
              </w:rPr>
            </w:pPr>
            <w:r w:rsidRPr="00E67107">
              <w:rPr>
                <w:i w:val="0"/>
                <w:iCs w:val="0"/>
              </w:rPr>
              <w:t>Less: Minimum Revenue Provision</w:t>
            </w:r>
          </w:p>
        </w:tc>
        <w:tc>
          <w:tcPr>
            <w:tcW w:w="1275" w:type="dxa"/>
            <w:tcBorders>
              <w:bottom w:val="single" w:sz="4" w:space="0" w:color="auto"/>
            </w:tcBorders>
            <w:vAlign w:val="center"/>
          </w:tcPr>
          <w:p w14:paraId="2EBC4E9F" w14:textId="6F3E9663" w:rsidR="009847F1" w:rsidRPr="00065C72" w:rsidRDefault="009847F1" w:rsidP="00A8700A">
            <w:pPr>
              <w:pStyle w:val="BodyText"/>
              <w:jc w:val="right"/>
              <w:cnfStyle w:val="000000000000" w:firstRow="0" w:lastRow="0" w:firstColumn="0" w:lastColumn="0" w:oddVBand="0" w:evenVBand="0" w:oddHBand="0" w:evenHBand="0" w:firstRowFirstColumn="0" w:firstRowLastColumn="0" w:lastRowFirstColumn="0" w:lastRowLastColumn="0"/>
            </w:pPr>
            <w:r w:rsidRPr="00065C72">
              <w:t>(</w:t>
            </w:r>
            <w:r w:rsidR="00BA4DC1" w:rsidRPr="00065C72">
              <w:t>10.0</w:t>
            </w:r>
            <w:r w:rsidRPr="00065C72">
              <w:t>)</w:t>
            </w:r>
          </w:p>
        </w:tc>
      </w:tr>
      <w:tr w:rsidR="009847F1" w:rsidRPr="00EF07E6" w14:paraId="6E130C97" w14:textId="77777777" w:rsidTr="00A8700A">
        <w:trPr>
          <w:trHeight w:val="564"/>
        </w:trPr>
        <w:tc>
          <w:tcPr>
            <w:cnfStyle w:val="001000000000" w:firstRow="0" w:lastRow="0" w:firstColumn="1" w:lastColumn="0" w:oddVBand="0" w:evenVBand="0" w:oddHBand="0" w:evenHBand="0" w:firstRowFirstColumn="0" w:firstRowLastColumn="0" w:lastRowFirstColumn="0" w:lastRowLastColumn="0"/>
            <w:tcW w:w="6096" w:type="dxa"/>
            <w:tcBorders>
              <w:top w:val="single" w:sz="4" w:space="0" w:color="auto"/>
            </w:tcBorders>
            <w:vAlign w:val="center"/>
          </w:tcPr>
          <w:p w14:paraId="52859D43" w14:textId="66B226FA" w:rsidR="009847F1" w:rsidRPr="00E67107" w:rsidRDefault="009847F1" w:rsidP="0094601E">
            <w:pPr>
              <w:pStyle w:val="BodyText"/>
              <w:rPr>
                <w:b/>
                <w:bCs/>
                <w:i w:val="0"/>
                <w:iCs w:val="0"/>
              </w:rPr>
            </w:pPr>
            <w:r w:rsidRPr="00E67107">
              <w:rPr>
                <w:b/>
                <w:bCs/>
                <w:i w:val="0"/>
                <w:iCs w:val="0"/>
              </w:rPr>
              <w:t>Balance 31</w:t>
            </w:r>
            <w:r w:rsidRPr="00E67107">
              <w:rPr>
                <w:b/>
                <w:bCs/>
                <w:i w:val="0"/>
                <w:iCs w:val="0"/>
                <w:vertAlign w:val="superscript"/>
              </w:rPr>
              <w:t>st</w:t>
            </w:r>
            <w:r w:rsidRPr="00E67107">
              <w:rPr>
                <w:b/>
                <w:bCs/>
                <w:i w:val="0"/>
                <w:iCs w:val="0"/>
              </w:rPr>
              <w:t xml:space="preserve"> March 202</w:t>
            </w:r>
            <w:r w:rsidR="00E67107">
              <w:rPr>
                <w:b/>
                <w:bCs/>
                <w:i w:val="0"/>
                <w:iCs w:val="0"/>
              </w:rPr>
              <w:t>2</w:t>
            </w:r>
          </w:p>
        </w:tc>
        <w:tc>
          <w:tcPr>
            <w:tcW w:w="1275" w:type="dxa"/>
            <w:tcBorders>
              <w:top w:val="single" w:sz="4" w:space="0" w:color="auto"/>
            </w:tcBorders>
            <w:vAlign w:val="center"/>
          </w:tcPr>
          <w:p w14:paraId="6AEF0155" w14:textId="718FD4DA" w:rsidR="009847F1" w:rsidRPr="00065C72" w:rsidRDefault="00BA4DC1" w:rsidP="00A8700A">
            <w:pPr>
              <w:pStyle w:val="BodyText"/>
              <w:jc w:val="right"/>
              <w:cnfStyle w:val="000000000000" w:firstRow="0" w:lastRow="0" w:firstColumn="0" w:lastColumn="0" w:oddVBand="0" w:evenVBand="0" w:oddHBand="0" w:evenHBand="0" w:firstRowFirstColumn="0" w:firstRowLastColumn="0" w:lastRowFirstColumn="0" w:lastRowLastColumn="0"/>
              <w:rPr>
                <w:b/>
                <w:bCs/>
              </w:rPr>
            </w:pPr>
            <w:r w:rsidRPr="00065C72">
              <w:rPr>
                <w:b/>
                <w:bCs/>
              </w:rPr>
              <w:t>426.7</w:t>
            </w:r>
          </w:p>
        </w:tc>
      </w:tr>
    </w:tbl>
    <w:p w14:paraId="6C7322B5" w14:textId="77777777" w:rsidR="009847F1" w:rsidRPr="00EF07E6" w:rsidRDefault="009847F1" w:rsidP="0094601E">
      <w:pPr>
        <w:pStyle w:val="BodyText"/>
        <w:rPr>
          <w:highlight w:val="yellow"/>
        </w:rPr>
      </w:pPr>
    </w:p>
    <w:p w14:paraId="1BD0145C" w14:textId="180758FE" w:rsidR="00183FAD" w:rsidRPr="00E67107" w:rsidRDefault="00183FAD" w:rsidP="0094601E">
      <w:pPr>
        <w:pStyle w:val="BodyText"/>
      </w:pPr>
      <w:r w:rsidRPr="00E67107">
        <w:t>The CFR is the Council’s theoretical need to borrow but the Council’s actual borrowing position can be managed by either borrowing to the CFR, choosing to use temporary cash flow funds instead of borrowing (internal borrowing) or borrowing for future increases in the CFR (borrowing in advance of need).</w:t>
      </w:r>
    </w:p>
    <w:p w14:paraId="18A9DC79" w14:textId="0C0D772F" w:rsidR="00183FAD" w:rsidRPr="000B5A73" w:rsidRDefault="00183FAD" w:rsidP="0094601E">
      <w:pPr>
        <w:pStyle w:val="BodyText"/>
      </w:pPr>
      <w:r w:rsidRPr="00E67107">
        <w:t xml:space="preserve">The Council has currently addressed the theoretical need to borrow by having undertaken external borrowing and credit arrangements </w:t>
      </w:r>
      <w:r w:rsidRPr="00B50788">
        <w:t>of £</w:t>
      </w:r>
      <w:r w:rsidR="00B50788" w:rsidRPr="00B50788">
        <w:t>358.0</w:t>
      </w:r>
      <w:r w:rsidRPr="00B50788">
        <w:t>M and</w:t>
      </w:r>
      <w:r w:rsidRPr="00E67107">
        <w:t xml:space="preserve"> by internally borrowing the </w:t>
      </w:r>
      <w:r w:rsidRPr="00EE294F">
        <w:t>remaining £</w:t>
      </w:r>
      <w:r w:rsidR="00EE294F" w:rsidRPr="00EE294F">
        <w:t>68.7</w:t>
      </w:r>
      <w:r w:rsidRPr="00EE294F">
        <w:t xml:space="preserve">M. </w:t>
      </w:r>
      <w:r w:rsidR="00907B72">
        <w:t xml:space="preserve"> </w:t>
      </w:r>
      <w:r w:rsidRPr="00EE294F">
        <w:t>Actual</w:t>
      </w:r>
      <w:r w:rsidRPr="000B5A73">
        <w:t xml:space="preserve"> borrowing will only be undertaken as and when required to finance capital and the amount and timing of any loans will have regard to the Council’s cash flow, the prevailing interest </w:t>
      </w:r>
      <w:proofErr w:type="gramStart"/>
      <w:r w:rsidRPr="000B5A73">
        <w:t>rates</w:t>
      </w:r>
      <w:proofErr w:type="gramEnd"/>
      <w:r w:rsidRPr="000B5A73">
        <w:t xml:space="preserve"> and the future requirements of the capital investment programme.</w:t>
      </w:r>
    </w:p>
    <w:p w14:paraId="477BD9A2" w14:textId="2B9FF69B" w:rsidR="00183FAD" w:rsidRPr="000B5A73" w:rsidRDefault="00183FAD" w:rsidP="0094601E">
      <w:pPr>
        <w:pStyle w:val="BodyText"/>
      </w:pPr>
      <w:r w:rsidRPr="000B5A73">
        <w:t xml:space="preserve">The capital investment programme over the next five years is planned to be financed as </w:t>
      </w:r>
      <w:r w:rsidR="00147637" w:rsidRPr="000B5A73">
        <w:t xml:space="preserve">shown </w:t>
      </w:r>
      <w:r w:rsidR="00147637" w:rsidRPr="00C92DB7">
        <w:t xml:space="preserve">in </w:t>
      </w:r>
      <w:r w:rsidR="008F1C8E" w:rsidRPr="00C92DB7">
        <w:fldChar w:fldCharType="begin"/>
      </w:r>
      <w:r w:rsidR="008F1C8E" w:rsidRPr="00C92DB7">
        <w:instrText xml:space="preserve"> REF _Ref75858165 \h </w:instrText>
      </w:r>
      <w:r w:rsidR="00EF07E6" w:rsidRPr="00C92DB7">
        <w:instrText xml:space="preserve"> \* MERGEFORMAT </w:instrText>
      </w:r>
      <w:r w:rsidR="008F1C8E" w:rsidRPr="00C92DB7">
        <w:fldChar w:fldCharType="separate"/>
      </w:r>
      <w:r w:rsidR="00732EF0" w:rsidRPr="000B5A73">
        <w:t xml:space="preserve">Table </w:t>
      </w:r>
      <w:r w:rsidR="000B5A73" w:rsidRPr="00C92DB7">
        <w:t>8</w:t>
      </w:r>
      <w:r w:rsidR="008F1C8E" w:rsidRPr="00C92DB7">
        <w:fldChar w:fldCharType="end"/>
      </w:r>
      <w:r w:rsidR="00147637" w:rsidRPr="000B5A73">
        <w:t>.</w:t>
      </w:r>
    </w:p>
    <w:p w14:paraId="012677D8" w14:textId="778008AA" w:rsidR="00147637" w:rsidRPr="000B5A73" w:rsidRDefault="00147637" w:rsidP="0094601E">
      <w:pPr>
        <w:pStyle w:val="Caption"/>
      </w:pPr>
      <w:bookmarkStart w:id="32" w:name="_Ref75858165"/>
      <w:r w:rsidRPr="000B5A73">
        <w:t xml:space="preserve">Table </w:t>
      </w:r>
      <w:fldSimple w:instr=" SEQ Table \* ARABIC ">
        <w:r w:rsidR="00A91DDC" w:rsidRPr="000B5A73">
          <w:rPr>
            <w:noProof/>
          </w:rPr>
          <w:t>8</w:t>
        </w:r>
      </w:fldSimple>
      <w:bookmarkEnd w:id="32"/>
      <w:r w:rsidRPr="000B5A73">
        <w:t xml:space="preserve"> Financing of Capital Investment</w:t>
      </w:r>
    </w:p>
    <w:tbl>
      <w:tblPr>
        <w:tblStyle w:val="ListTable7Colorful"/>
        <w:tblW w:w="0" w:type="auto"/>
        <w:tblLook w:val="07E0" w:firstRow="1" w:lastRow="1" w:firstColumn="1" w:lastColumn="1" w:noHBand="1" w:noVBand="1"/>
        <w:tblCaption w:val="Table 5 Financing of Capital Investment"/>
        <w:tblDescription w:val="Shows how the Council plans to finance the capital investment programme over the next five years."/>
      </w:tblPr>
      <w:tblGrid>
        <w:gridCol w:w="2400"/>
        <w:gridCol w:w="1224"/>
        <w:gridCol w:w="1224"/>
        <w:gridCol w:w="1225"/>
        <w:gridCol w:w="1224"/>
        <w:gridCol w:w="1224"/>
        <w:gridCol w:w="1225"/>
      </w:tblGrid>
      <w:tr w:rsidR="00147637" w:rsidRPr="000B5A73" w14:paraId="24DD9807" w14:textId="77777777" w:rsidTr="00A8700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400" w:type="dxa"/>
            <w:vAlign w:val="center"/>
          </w:tcPr>
          <w:p w14:paraId="03697EA3" w14:textId="77777777" w:rsidR="00147637" w:rsidRPr="000B5A73" w:rsidRDefault="00147637" w:rsidP="0094601E">
            <w:pPr>
              <w:pStyle w:val="BodyText"/>
              <w:rPr>
                <w:i w:val="0"/>
                <w:iCs w:val="0"/>
              </w:rPr>
            </w:pPr>
            <w:bookmarkStart w:id="33" w:name="Title_Table_5_Financing_Capital_Invest"/>
            <w:bookmarkEnd w:id="33"/>
          </w:p>
        </w:tc>
        <w:tc>
          <w:tcPr>
            <w:tcW w:w="1224" w:type="dxa"/>
            <w:vAlign w:val="center"/>
          </w:tcPr>
          <w:p w14:paraId="012BF12F" w14:textId="43A53826" w:rsidR="00147637" w:rsidRPr="000B5A73" w:rsidRDefault="00147637" w:rsidP="00A8700A">
            <w:pPr>
              <w:pStyle w:val="BodyText"/>
              <w:jc w:val="center"/>
              <w:cnfStyle w:val="100000000000" w:firstRow="1" w:lastRow="0" w:firstColumn="0" w:lastColumn="0" w:oddVBand="0" w:evenVBand="0" w:oddHBand="0" w:evenHBand="0" w:firstRowFirstColumn="0" w:firstRowLastColumn="0" w:lastRowFirstColumn="0" w:lastRowLastColumn="0"/>
              <w:rPr>
                <w:b/>
                <w:bCs/>
                <w:i w:val="0"/>
                <w:iCs w:val="0"/>
              </w:rPr>
            </w:pPr>
            <w:r w:rsidRPr="000B5A73">
              <w:rPr>
                <w:b/>
                <w:bCs/>
                <w:i w:val="0"/>
                <w:iCs w:val="0"/>
              </w:rPr>
              <w:t>202</w:t>
            </w:r>
            <w:r w:rsidR="000B5A73" w:rsidRPr="000B5A73">
              <w:rPr>
                <w:b/>
                <w:bCs/>
                <w:i w:val="0"/>
                <w:iCs w:val="0"/>
              </w:rPr>
              <w:t>2</w:t>
            </w:r>
            <w:r w:rsidRPr="000B5A73">
              <w:rPr>
                <w:b/>
                <w:bCs/>
                <w:i w:val="0"/>
                <w:iCs w:val="0"/>
              </w:rPr>
              <w:t>/2</w:t>
            </w:r>
            <w:r w:rsidR="000B5A73" w:rsidRPr="000B5A73">
              <w:rPr>
                <w:b/>
                <w:bCs/>
                <w:i w:val="0"/>
                <w:iCs w:val="0"/>
              </w:rPr>
              <w:t>3</w:t>
            </w:r>
            <w:r w:rsidRPr="000B5A73">
              <w:rPr>
                <w:b/>
                <w:bCs/>
                <w:i w:val="0"/>
                <w:iCs w:val="0"/>
              </w:rPr>
              <w:t xml:space="preserve"> £M</w:t>
            </w:r>
          </w:p>
        </w:tc>
        <w:tc>
          <w:tcPr>
            <w:tcW w:w="1224" w:type="dxa"/>
            <w:vAlign w:val="center"/>
          </w:tcPr>
          <w:p w14:paraId="0DD053DF" w14:textId="4C969C50" w:rsidR="00147637" w:rsidRPr="000B5A73" w:rsidRDefault="00147637" w:rsidP="00A8700A">
            <w:pPr>
              <w:pStyle w:val="BodyText"/>
              <w:jc w:val="center"/>
              <w:cnfStyle w:val="100000000000" w:firstRow="1" w:lastRow="0" w:firstColumn="0" w:lastColumn="0" w:oddVBand="0" w:evenVBand="0" w:oddHBand="0" w:evenHBand="0" w:firstRowFirstColumn="0" w:firstRowLastColumn="0" w:lastRowFirstColumn="0" w:lastRowLastColumn="0"/>
              <w:rPr>
                <w:b/>
                <w:bCs/>
                <w:i w:val="0"/>
                <w:iCs w:val="0"/>
              </w:rPr>
            </w:pPr>
            <w:r w:rsidRPr="000B5A73">
              <w:rPr>
                <w:b/>
                <w:bCs/>
                <w:i w:val="0"/>
                <w:iCs w:val="0"/>
              </w:rPr>
              <w:t>202</w:t>
            </w:r>
            <w:r w:rsidR="000B5A73" w:rsidRPr="000B5A73">
              <w:rPr>
                <w:b/>
                <w:bCs/>
                <w:i w:val="0"/>
                <w:iCs w:val="0"/>
              </w:rPr>
              <w:t>3</w:t>
            </w:r>
            <w:r w:rsidRPr="000B5A73">
              <w:rPr>
                <w:b/>
                <w:bCs/>
                <w:i w:val="0"/>
                <w:iCs w:val="0"/>
              </w:rPr>
              <w:t>/2</w:t>
            </w:r>
            <w:r w:rsidR="000B5A73" w:rsidRPr="000B5A73">
              <w:rPr>
                <w:b/>
                <w:bCs/>
                <w:i w:val="0"/>
                <w:iCs w:val="0"/>
              </w:rPr>
              <w:t>4</w:t>
            </w:r>
            <w:r w:rsidRPr="000B5A73">
              <w:rPr>
                <w:b/>
                <w:bCs/>
                <w:i w:val="0"/>
                <w:iCs w:val="0"/>
              </w:rPr>
              <w:t xml:space="preserve"> £M</w:t>
            </w:r>
          </w:p>
        </w:tc>
        <w:tc>
          <w:tcPr>
            <w:tcW w:w="1225" w:type="dxa"/>
            <w:vAlign w:val="center"/>
          </w:tcPr>
          <w:p w14:paraId="0C2E438B" w14:textId="563F584D" w:rsidR="00147637" w:rsidRPr="000B5A73" w:rsidRDefault="000B5A73" w:rsidP="00A8700A">
            <w:pPr>
              <w:pStyle w:val="BodyText"/>
              <w:jc w:val="center"/>
              <w:cnfStyle w:val="100000000000" w:firstRow="1" w:lastRow="0" w:firstColumn="0" w:lastColumn="0" w:oddVBand="0" w:evenVBand="0" w:oddHBand="0" w:evenHBand="0" w:firstRowFirstColumn="0" w:firstRowLastColumn="0" w:lastRowFirstColumn="0" w:lastRowLastColumn="0"/>
              <w:rPr>
                <w:b/>
                <w:bCs/>
                <w:i w:val="0"/>
                <w:iCs w:val="0"/>
              </w:rPr>
            </w:pPr>
            <w:r w:rsidRPr="000B5A73">
              <w:rPr>
                <w:b/>
                <w:bCs/>
                <w:i w:val="0"/>
                <w:iCs w:val="0"/>
              </w:rPr>
              <w:t>2024/25 £M</w:t>
            </w:r>
          </w:p>
        </w:tc>
        <w:tc>
          <w:tcPr>
            <w:tcW w:w="1224" w:type="dxa"/>
            <w:vAlign w:val="center"/>
          </w:tcPr>
          <w:p w14:paraId="65E1ECF2" w14:textId="7BB868B5" w:rsidR="00147637" w:rsidRPr="000B5A73" w:rsidRDefault="000B5A73" w:rsidP="00A8700A">
            <w:pPr>
              <w:pStyle w:val="BodyText"/>
              <w:jc w:val="center"/>
              <w:cnfStyle w:val="100000000000" w:firstRow="1" w:lastRow="0" w:firstColumn="0" w:lastColumn="0" w:oddVBand="0" w:evenVBand="0" w:oddHBand="0" w:evenHBand="0" w:firstRowFirstColumn="0" w:firstRowLastColumn="0" w:lastRowFirstColumn="0" w:lastRowLastColumn="0"/>
              <w:rPr>
                <w:b/>
                <w:bCs/>
                <w:i w:val="0"/>
                <w:iCs w:val="0"/>
              </w:rPr>
            </w:pPr>
            <w:r w:rsidRPr="000B5A73">
              <w:rPr>
                <w:b/>
                <w:bCs/>
                <w:i w:val="0"/>
                <w:iCs w:val="0"/>
              </w:rPr>
              <w:t>2025/26 £M</w:t>
            </w:r>
          </w:p>
        </w:tc>
        <w:tc>
          <w:tcPr>
            <w:tcW w:w="1224" w:type="dxa"/>
            <w:vAlign w:val="center"/>
          </w:tcPr>
          <w:p w14:paraId="64CDCCF2" w14:textId="3249E37F" w:rsidR="00147637" w:rsidRPr="000B5A73" w:rsidRDefault="00147637" w:rsidP="00A8700A">
            <w:pPr>
              <w:pStyle w:val="BodyText"/>
              <w:jc w:val="center"/>
              <w:cnfStyle w:val="100000000000" w:firstRow="1" w:lastRow="0" w:firstColumn="0" w:lastColumn="0" w:oddVBand="0" w:evenVBand="0" w:oddHBand="0" w:evenHBand="0" w:firstRowFirstColumn="0" w:firstRowLastColumn="0" w:lastRowFirstColumn="0" w:lastRowLastColumn="0"/>
              <w:rPr>
                <w:b/>
                <w:bCs/>
                <w:i w:val="0"/>
                <w:iCs w:val="0"/>
              </w:rPr>
            </w:pPr>
            <w:r w:rsidRPr="000B5A73">
              <w:rPr>
                <w:b/>
                <w:bCs/>
                <w:i w:val="0"/>
                <w:iCs w:val="0"/>
              </w:rPr>
              <w:t>202</w:t>
            </w:r>
            <w:r w:rsidR="000B5A73" w:rsidRPr="000B5A73">
              <w:rPr>
                <w:b/>
                <w:bCs/>
                <w:i w:val="0"/>
                <w:iCs w:val="0"/>
              </w:rPr>
              <w:t>6</w:t>
            </w:r>
            <w:r w:rsidRPr="000B5A73">
              <w:rPr>
                <w:b/>
                <w:bCs/>
                <w:i w:val="0"/>
                <w:iCs w:val="0"/>
              </w:rPr>
              <w:t>/2</w:t>
            </w:r>
            <w:r w:rsidR="000B5A73" w:rsidRPr="000B5A73">
              <w:rPr>
                <w:b/>
                <w:bCs/>
                <w:i w:val="0"/>
                <w:iCs w:val="0"/>
              </w:rPr>
              <w:t>7</w:t>
            </w:r>
            <w:r w:rsidRPr="000B5A73">
              <w:rPr>
                <w:b/>
                <w:bCs/>
                <w:i w:val="0"/>
                <w:iCs w:val="0"/>
              </w:rPr>
              <w:t xml:space="preserve"> £M</w:t>
            </w:r>
          </w:p>
        </w:tc>
        <w:tc>
          <w:tcPr>
            <w:cnfStyle w:val="000100001000" w:firstRow="0" w:lastRow="0" w:firstColumn="0" w:lastColumn="1" w:oddVBand="0" w:evenVBand="0" w:oddHBand="0" w:evenHBand="0" w:firstRowFirstColumn="0" w:firstRowLastColumn="1" w:lastRowFirstColumn="0" w:lastRowLastColumn="0"/>
            <w:tcW w:w="1225" w:type="dxa"/>
            <w:vAlign w:val="center"/>
          </w:tcPr>
          <w:p w14:paraId="274BE003" w14:textId="6736D947" w:rsidR="00147637" w:rsidRPr="000B5A73" w:rsidRDefault="00147637" w:rsidP="00A8700A">
            <w:pPr>
              <w:pStyle w:val="BodyText"/>
              <w:jc w:val="center"/>
              <w:rPr>
                <w:b/>
                <w:bCs/>
                <w:i w:val="0"/>
                <w:iCs w:val="0"/>
              </w:rPr>
            </w:pPr>
            <w:r w:rsidRPr="000B5A73">
              <w:rPr>
                <w:b/>
                <w:bCs/>
                <w:i w:val="0"/>
                <w:iCs w:val="0"/>
              </w:rPr>
              <w:t>Total £M</w:t>
            </w:r>
          </w:p>
        </w:tc>
      </w:tr>
      <w:tr w:rsidR="000B5A73" w:rsidRPr="00EF07E6" w14:paraId="12B3A997" w14:textId="77777777" w:rsidTr="00A8700A">
        <w:tc>
          <w:tcPr>
            <w:cnfStyle w:val="001000000000" w:firstRow="0" w:lastRow="0" w:firstColumn="1" w:lastColumn="0" w:oddVBand="0" w:evenVBand="0" w:oddHBand="0" w:evenHBand="0" w:firstRowFirstColumn="0" w:firstRowLastColumn="0" w:lastRowFirstColumn="0" w:lastRowLastColumn="0"/>
            <w:tcW w:w="2400" w:type="dxa"/>
          </w:tcPr>
          <w:p w14:paraId="641DFC36" w14:textId="66E45270" w:rsidR="000B5A73" w:rsidRPr="000B5A73" w:rsidRDefault="000B5A73" w:rsidP="000B5A73">
            <w:pPr>
              <w:pStyle w:val="BodyText"/>
              <w:rPr>
                <w:i w:val="0"/>
                <w:iCs w:val="0"/>
              </w:rPr>
            </w:pPr>
            <w:r w:rsidRPr="000B5A73">
              <w:rPr>
                <w:i w:val="0"/>
                <w:iCs w:val="0"/>
              </w:rPr>
              <w:t>Borrowing</w:t>
            </w:r>
          </w:p>
        </w:tc>
        <w:tc>
          <w:tcPr>
            <w:tcW w:w="1224" w:type="dxa"/>
            <w:vAlign w:val="center"/>
          </w:tcPr>
          <w:p w14:paraId="6D61A23E" w14:textId="3590B68D" w:rsidR="000B5A73" w:rsidRPr="001324CB" w:rsidRDefault="00476147" w:rsidP="000B5A73">
            <w:pPr>
              <w:pStyle w:val="BodyText"/>
              <w:jc w:val="right"/>
              <w:cnfStyle w:val="000000000000" w:firstRow="0" w:lastRow="0" w:firstColumn="0" w:lastColumn="0" w:oddVBand="0" w:evenVBand="0" w:oddHBand="0" w:evenHBand="0" w:firstRowFirstColumn="0" w:firstRowLastColumn="0" w:lastRowFirstColumn="0" w:lastRowLastColumn="0"/>
            </w:pPr>
            <w:r w:rsidRPr="001324CB">
              <w:t>49.1</w:t>
            </w:r>
          </w:p>
        </w:tc>
        <w:tc>
          <w:tcPr>
            <w:tcW w:w="1224" w:type="dxa"/>
            <w:vAlign w:val="center"/>
          </w:tcPr>
          <w:p w14:paraId="559A23AD" w14:textId="2342FFE5" w:rsidR="000B5A73" w:rsidRPr="001324CB" w:rsidRDefault="00984EFE" w:rsidP="000B5A73">
            <w:pPr>
              <w:pStyle w:val="BodyText"/>
              <w:jc w:val="right"/>
              <w:cnfStyle w:val="000000000000" w:firstRow="0" w:lastRow="0" w:firstColumn="0" w:lastColumn="0" w:oddVBand="0" w:evenVBand="0" w:oddHBand="0" w:evenHBand="0" w:firstRowFirstColumn="0" w:firstRowLastColumn="0" w:lastRowFirstColumn="0" w:lastRowLastColumn="0"/>
            </w:pPr>
            <w:r w:rsidRPr="001324CB">
              <w:t>16.8</w:t>
            </w:r>
          </w:p>
        </w:tc>
        <w:tc>
          <w:tcPr>
            <w:tcW w:w="1225" w:type="dxa"/>
            <w:vAlign w:val="center"/>
          </w:tcPr>
          <w:p w14:paraId="15578721" w14:textId="1A8F246E" w:rsidR="000B5A73" w:rsidRPr="001324CB" w:rsidRDefault="00984EFE" w:rsidP="000B5A73">
            <w:pPr>
              <w:pStyle w:val="BodyText"/>
              <w:jc w:val="right"/>
              <w:cnfStyle w:val="000000000000" w:firstRow="0" w:lastRow="0" w:firstColumn="0" w:lastColumn="0" w:oddVBand="0" w:evenVBand="0" w:oddHBand="0" w:evenHBand="0" w:firstRowFirstColumn="0" w:firstRowLastColumn="0" w:lastRowFirstColumn="0" w:lastRowLastColumn="0"/>
            </w:pPr>
            <w:r w:rsidRPr="001324CB">
              <w:t>11.7</w:t>
            </w:r>
          </w:p>
        </w:tc>
        <w:tc>
          <w:tcPr>
            <w:tcW w:w="1224" w:type="dxa"/>
            <w:vAlign w:val="center"/>
          </w:tcPr>
          <w:p w14:paraId="59E7CA50" w14:textId="7530E06C" w:rsidR="000B5A73" w:rsidRPr="001324CB" w:rsidRDefault="00895DFC" w:rsidP="000B5A73">
            <w:pPr>
              <w:pStyle w:val="BodyText"/>
              <w:jc w:val="right"/>
              <w:cnfStyle w:val="000000000000" w:firstRow="0" w:lastRow="0" w:firstColumn="0" w:lastColumn="0" w:oddVBand="0" w:evenVBand="0" w:oddHBand="0" w:evenHBand="0" w:firstRowFirstColumn="0" w:firstRowLastColumn="0" w:lastRowFirstColumn="0" w:lastRowLastColumn="0"/>
            </w:pPr>
            <w:r w:rsidRPr="001324CB">
              <w:t>7.</w:t>
            </w:r>
            <w:r w:rsidR="00660DDE" w:rsidRPr="001324CB">
              <w:t>9</w:t>
            </w:r>
          </w:p>
        </w:tc>
        <w:tc>
          <w:tcPr>
            <w:tcW w:w="1224" w:type="dxa"/>
            <w:vAlign w:val="center"/>
          </w:tcPr>
          <w:p w14:paraId="1335081C" w14:textId="21649A6B" w:rsidR="000B5A73" w:rsidRPr="001324CB" w:rsidRDefault="00895DFC" w:rsidP="000B5A73">
            <w:pPr>
              <w:pStyle w:val="BodyText"/>
              <w:jc w:val="right"/>
              <w:cnfStyle w:val="000000000000" w:firstRow="0" w:lastRow="0" w:firstColumn="0" w:lastColumn="0" w:oddVBand="0" w:evenVBand="0" w:oddHBand="0" w:evenHBand="0" w:firstRowFirstColumn="0" w:firstRowLastColumn="0" w:lastRowFirstColumn="0" w:lastRowLastColumn="0"/>
            </w:pPr>
            <w:r w:rsidRPr="001324CB">
              <w:t>4.6</w:t>
            </w:r>
          </w:p>
        </w:tc>
        <w:tc>
          <w:tcPr>
            <w:cnfStyle w:val="000100000000" w:firstRow="0" w:lastRow="0" w:firstColumn="0" w:lastColumn="1" w:oddVBand="0" w:evenVBand="0" w:oddHBand="0" w:evenHBand="0" w:firstRowFirstColumn="0" w:firstRowLastColumn="0" w:lastRowFirstColumn="0" w:lastRowLastColumn="0"/>
            <w:tcW w:w="1225" w:type="dxa"/>
            <w:vAlign w:val="center"/>
          </w:tcPr>
          <w:p w14:paraId="2C494A49" w14:textId="0E807AF6" w:rsidR="000B5A73" w:rsidRPr="001324CB" w:rsidRDefault="00BE0316" w:rsidP="000B5A73">
            <w:pPr>
              <w:pStyle w:val="BodyText"/>
              <w:jc w:val="right"/>
              <w:rPr>
                <w:i w:val="0"/>
                <w:iCs w:val="0"/>
              </w:rPr>
            </w:pPr>
            <w:r w:rsidRPr="001324CB">
              <w:rPr>
                <w:i w:val="0"/>
                <w:iCs w:val="0"/>
              </w:rPr>
              <w:t>90.1</w:t>
            </w:r>
          </w:p>
        </w:tc>
      </w:tr>
      <w:tr w:rsidR="000B5A73" w:rsidRPr="00EF07E6" w14:paraId="42268A94" w14:textId="77777777" w:rsidTr="00A8700A">
        <w:tc>
          <w:tcPr>
            <w:cnfStyle w:val="001000000000" w:firstRow="0" w:lastRow="0" w:firstColumn="1" w:lastColumn="0" w:oddVBand="0" w:evenVBand="0" w:oddHBand="0" w:evenHBand="0" w:firstRowFirstColumn="0" w:firstRowLastColumn="0" w:lastRowFirstColumn="0" w:lastRowLastColumn="0"/>
            <w:tcW w:w="2400" w:type="dxa"/>
          </w:tcPr>
          <w:p w14:paraId="117DBBE2" w14:textId="0C584F59" w:rsidR="000B5A73" w:rsidRPr="000B5A73" w:rsidRDefault="000B5A73" w:rsidP="000B5A73">
            <w:pPr>
              <w:pStyle w:val="BodyText"/>
              <w:rPr>
                <w:i w:val="0"/>
                <w:iCs w:val="0"/>
              </w:rPr>
            </w:pPr>
            <w:r w:rsidRPr="000B5A73">
              <w:rPr>
                <w:i w:val="0"/>
                <w:iCs w:val="0"/>
              </w:rPr>
              <w:t>Grants and third-party contributions</w:t>
            </w:r>
          </w:p>
        </w:tc>
        <w:tc>
          <w:tcPr>
            <w:tcW w:w="1224" w:type="dxa"/>
            <w:vAlign w:val="center"/>
          </w:tcPr>
          <w:p w14:paraId="1F9D7F28" w14:textId="7D8F187B" w:rsidR="000B5A73" w:rsidRPr="001324CB" w:rsidRDefault="00E21C7B" w:rsidP="000B5A73">
            <w:pPr>
              <w:pStyle w:val="BodyText"/>
              <w:jc w:val="right"/>
              <w:cnfStyle w:val="000000000000" w:firstRow="0" w:lastRow="0" w:firstColumn="0" w:lastColumn="0" w:oddVBand="0" w:evenVBand="0" w:oddHBand="0" w:evenHBand="0" w:firstRowFirstColumn="0" w:firstRowLastColumn="0" w:lastRowFirstColumn="0" w:lastRowLastColumn="0"/>
            </w:pPr>
            <w:r w:rsidRPr="001324CB">
              <w:t>48.5</w:t>
            </w:r>
          </w:p>
        </w:tc>
        <w:tc>
          <w:tcPr>
            <w:tcW w:w="1224" w:type="dxa"/>
            <w:vAlign w:val="center"/>
          </w:tcPr>
          <w:p w14:paraId="7823E1E4" w14:textId="351CE4C7" w:rsidR="000B5A73" w:rsidRPr="001324CB" w:rsidRDefault="00E21C7B" w:rsidP="000B5A73">
            <w:pPr>
              <w:pStyle w:val="BodyText"/>
              <w:jc w:val="right"/>
              <w:cnfStyle w:val="000000000000" w:firstRow="0" w:lastRow="0" w:firstColumn="0" w:lastColumn="0" w:oddVBand="0" w:evenVBand="0" w:oddHBand="0" w:evenHBand="0" w:firstRowFirstColumn="0" w:firstRowLastColumn="0" w:lastRowFirstColumn="0" w:lastRowLastColumn="0"/>
            </w:pPr>
            <w:r w:rsidRPr="001324CB">
              <w:t>16.2</w:t>
            </w:r>
          </w:p>
        </w:tc>
        <w:tc>
          <w:tcPr>
            <w:tcW w:w="1225" w:type="dxa"/>
            <w:vAlign w:val="center"/>
          </w:tcPr>
          <w:p w14:paraId="139DE928" w14:textId="6B7C7D94" w:rsidR="000B5A73" w:rsidRPr="001324CB" w:rsidRDefault="00327340" w:rsidP="000B5A73">
            <w:pPr>
              <w:pStyle w:val="BodyText"/>
              <w:jc w:val="right"/>
              <w:cnfStyle w:val="000000000000" w:firstRow="0" w:lastRow="0" w:firstColumn="0" w:lastColumn="0" w:oddVBand="0" w:evenVBand="0" w:oddHBand="0" w:evenHBand="0" w:firstRowFirstColumn="0" w:firstRowLastColumn="0" w:lastRowFirstColumn="0" w:lastRowLastColumn="0"/>
            </w:pPr>
            <w:r w:rsidRPr="001324CB">
              <w:t>1.2</w:t>
            </w:r>
          </w:p>
        </w:tc>
        <w:tc>
          <w:tcPr>
            <w:tcW w:w="1224" w:type="dxa"/>
            <w:vAlign w:val="center"/>
          </w:tcPr>
          <w:p w14:paraId="2C066ACA" w14:textId="7C7F8C2A" w:rsidR="000B5A73" w:rsidRPr="001324CB" w:rsidRDefault="00327340" w:rsidP="000B5A73">
            <w:pPr>
              <w:pStyle w:val="BodyText"/>
              <w:jc w:val="right"/>
              <w:cnfStyle w:val="000000000000" w:firstRow="0" w:lastRow="0" w:firstColumn="0" w:lastColumn="0" w:oddVBand="0" w:evenVBand="0" w:oddHBand="0" w:evenHBand="0" w:firstRowFirstColumn="0" w:firstRowLastColumn="0" w:lastRowFirstColumn="0" w:lastRowLastColumn="0"/>
            </w:pPr>
            <w:r w:rsidRPr="001324CB">
              <w:t>0.8</w:t>
            </w:r>
          </w:p>
        </w:tc>
        <w:tc>
          <w:tcPr>
            <w:tcW w:w="1224" w:type="dxa"/>
            <w:vAlign w:val="center"/>
          </w:tcPr>
          <w:p w14:paraId="28EB8749" w14:textId="1E2D5085" w:rsidR="000B5A73" w:rsidRPr="001324CB" w:rsidRDefault="00327340" w:rsidP="000B5A73">
            <w:pPr>
              <w:pStyle w:val="BodyText"/>
              <w:jc w:val="right"/>
              <w:cnfStyle w:val="000000000000" w:firstRow="0" w:lastRow="0" w:firstColumn="0" w:lastColumn="0" w:oddVBand="0" w:evenVBand="0" w:oddHBand="0" w:evenHBand="0" w:firstRowFirstColumn="0" w:firstRowLastColumn="0" w:lastRowFirstColumn="0" w:lastRowLastColumn="0"/>
            </w:pPr>
            <w:r w:rsidRPr="001324CB">
              <w:t>1.4</w:t>
            </w:r>
          </w:p>
        </w:tc>
        <w:tc>
          <w:tcPr>
            <w:cnfStyle w:val="000100000000" w:firstRow="0" w:lastRow="0" w:firstColumn="0" w:lastColumn="1" w:oddVBand="0" w:evenVBand="0" w:oddHBand="0" w:evenHBand="0" w:firstRowFirstColumn="0" w:firstRowLastColumn="0" w:lastRowFirstColumn="0" w:lastRowLastColumn="0"/>
            <w:tcW w:w="1225" w:type="dxa"/>
            <w:vAlign w:val="center"/>
          </w:tcPr>
          <w:p w14:paraId="0D3B9743" w14:textId="0CDB2780" w:rsidR="000B5A73" w:rsidRPr="001324CB" w:rsidRDefault="00605190" w:rsidP="000B5A73">
            <w:pPr>
              <w:pStyle w:val="BodyText"/>
              <w:jc w:val="right"/>
              <w:rPr>
                <w:i w:val="0"/>
                <w:iCs w:val="0"/>
              </w:rPr>
            </w:pPr>
            <w:r w:rsidRPr="001324CB">
              <w:rPr>
                <w:i w:val="0"/>
                <w:iCs w:val="0"/>
              </w:rPr>
              <w:t>68.1</w:t>
            </w:r>
          </w:p>
        </w:tc>
      </w:tr>
      <w:tr w:rsidR="000B5A73" w:rsidRPr="00EF07E6" w14:paraId="5C20DE29" w14:textId="77777777" w:rsidTr="00A8700A">
        <w:tc>
          <w:tcPr>
            <w:cnfStyle w:val="001000000000" w:firstRow="0" w:lastRow="0" w:firstColumn="1" w:lastColumn="0" w:oddVBand="0" w:evenVBand="0" w:oddHBand="0" w:evenHBand="0" w:firstRowFirstColumn="0" w:firstRowLastColumn="0" w:lastRowFirstColumn="0" w:lastRowLastColumn="0"/>
            <w:tcW w:w="2400" w:type="dxa"/>
          </w:tcPr>
          <w:p w14:paraId="5B9F342B" w14:textId="3118B262" w:rsidR="000B5A73" w:rsidRPr="000B5A73" w:rsidRDefault="000B5A73" w:rsidP="000B5A73">
            <w:pPr>
              <w:pStyle w:val="BodyText"/>
              <w:rPr>
                <w:i w:val="0"/>
                <w:iCs w:val="0"/>
              </w:rPr>
            </w:pPr>
            <w:r w:rsidRPr="000B5A73">
              <w:rPr>
                <w:i w:val="0"/>
                <w:iCs w:val="0"/>
              </w:rPr>
              <w:t>Revenue Contributions</w:t>
            </w:r>
          </w:p>
        </w:tc>
        <w:tc>
          <w:tcPr>
            <w:tcW w:w="1224" w:type="dxa"/>
            <w:vAlign w:val="center"/>
          </w:tcPr>
          <w:p w14:paraId="05A13EC0" w14:textId="6A07C1D8" w:rsidR="000B5A73" w:rsidRPr="001324CB" w:rsidRDefault="00605190" w:rsidP="000B5A73">
            <w:pPr>
              <w:pStyle w:val="BodyText"/>
              <w:jc w:val="right"/>
              <w:cnfStyle w:val="000000000000" w:firstRow="0" w:lastRow="0" w:firstColumn="0" w:lastColumn="0" w:oddVBand="0" w:evenVBand="0" w:oddHBand="0" w:evenHBand="0" w:firstRowFirstColumn="0" w:firstRowLastColumn="0" w:lastRowFirstColumn="0" w:lastRowLastColumn="0"/>
            </w:pPr>
            <w:r w:rsidRPr="001324CB">
              <w:t>15.1</w:t>
            </w:r>
          </w:p>
        </w:tc>
        <w:tc>
          <w:tcPr>
            <w:tcW w:w="1224" w:type="dxa"/>
            <w:vAlign w:val="center"/>
          </w:tcPr>
          <w:p w14:paraId="15F0F929" w14:textId="2AA64130" w:rsidR="000B5A73" w:rsidRPr="001324CB" w:rsidRDefault="00605190" w:rsidP="000B5A73">
            <w:pPr>
              <w:pStyle w:val="BodyText"/>
              <w:jc w:val="right"/>
              <w:cnfStyle w:val="000000000000" w:firstRow="0" w:lastRow="0" w:firstColumn="0" w:lastColumn="0" w:oddVBand="0" w:evenVBand="0" w:oddHBand="0" w:evenHBand="0" w:firstRowFirstColumn="0" w:firstRowLastColumn="0" w:lastRowFirstColumn="0" w:lastRowLastColumn="0"/>
            </w:pPr>
            <w:r w:rsidRPr="001324CB">
              <w:t>12.</w:t>
            </w:r>
            <w:r w:rsidR="00FA040C" w:rsidRPr="001324CB">
              <w:t>9</w:t>
            </w:r>
          </w:p>
        </w:tc>
        <w:tc>
          <w:tcPr>
            <w:tcW w:w="1225" w:type="dxa"/>
            <w:vAlign w:val="center"/>
          </w:tcPr>
          <w:p w14:paraId="58935037" w14:textId="003DE88C" w:rsidR="000B5A73" w:rsidRPr="001324CB" w:rsidRDefault="00403232" w:rsidP="000B5A73">
            <w:pPr>
              <w:pStyle w:val="BodyText"/>
              <w:jc w:val="right"/>
              <w:cnfStyle w:val="000000000000" w:firstRow="0" w:lastRow="0" w:firstColumn="0" w:lastColumn="0" w:oddVBand="0" w:evenVBand="0" w:oddHBand="0" w:evenHBand="0" w:firstRowFirstColumn="0" w:firstRowLastColumn="0" w:lastRowFirstColumn="0" w:lastRowLastColumn="0"/>
            </w:pPr>
            <w:r w:rsidRPr="001324CB">
              <w:t>8.</w:t>
            </w:r>
            <w:r w:rsidR="00DF70E5" w:rsidRPr="001324CB">
              <w:t>3</w:t>
            </w:r>
          </w:p>
        </w:tc>
        <w:tc>
          <w:tcPr>
            <w:tcW w:w="1224" w:type="dxa"/>
            <w:vAlign w:val="center"/>
          </w:tcPr>
          <w:p w14:paraId="26794245" w14:textId="0F6E214D" w:rsidR="000B5A73" w:rsidRPr="001324CB" w:rsidRDefault="00403232" w:rsidP="000B5A73">
            <w:pPr>
              <w:pStyle w:val="BodyText"/>
              <w:jc w:val="right"/>
              <w:cnfStyle w:val="000000000000" w:firstRow="0" w:lastRow="0" w:firstColumn="0" w:lastColumn="0" w:oddVBand="0" w:evenVBand="0" w:oddHBand="0" w:evenHBand="0" w:firstRowFirstColumn="0" w:firstRowLastColumn="0" w:lastRowFirstColumn="0" w:lastRowLastColumn="0"/>
            </w:pPr>
            <w:r w:rsidRPr="001324CB">
              <w:t>0.</w:t>
            </w:r>
            <w:r w:rsidR="008210BC" w:rsidRPr="001324CB">
              <w:t>2</w:t>
            </w:r>
          </w:p>
        </w:tc>
        <w:tc>
          <w:tcPr>
            <w:tcW w:w="1224" w:type="dxa"/>
            <w:vAlign w:val="center"/>
          </w:tcPr>
          <w:p w14:paraId="338D278C" w14:textId="04BD8C86" w:rsidR="000B5A73" w:rsidRPr="001324CB" w:rsidRDefault="00403232" w:rsidP="000B5A73">
            <w:pPr>
              <w:pStyle w:val="BodyText"/>
              <w:jc w:val="right"/>
              <w:cnfStyle w:val="000000000000" w:firstRow="0" w:lastRow="0" w:firstColumn="0" w:lastColumn="0" w:oddVBand="0" w:evenVBand="0" w:oddHBand="0" w:evenHBand="0" w:firstRowFirstColumn="0" w:firstRowLastColumn="0" w:lastRowFirstColumn="0" w:lastRowLastColumn="0"/>
            </w:pPr>
            <w:r w:rsidRPr="001324CB">
              <w:t>0</w:t>
            </w:r>
          </w:p>
        </w:tc>
        <w:tc>
          <w:tcPr>
            <w:cnfStyle w:val="000100000000" w:firstRow="0" w:lastRow="0" w:firstColumn="0" w:lastColumn="1" w:oddVBand="0" w:evenVBand="0" w:oddHBand="0" w:evenHBand="0" w:firstRowFirstColumn="0" w:firstRowLastColumn="0" w:lastRowFirstColumn="0" w:lastRowLastColumn="0"/>
            <w:tcW w:w="1225" w:type="dxa"/>
            <w:vAlign w:val="center"/>
          </w:tcPr>
          <w:p w14:paraId="14F02750" w14:textId="15D027A2" w:rsidR="000B5A73" w:rsidRPr="001324CB" w:rsidRDefault="0043305D" w:rsidP="000B5A73">
            <w:pPr>
              <w:pStyle w:val="BodyText"/>
              <w:jc w:val="right"/>
              <w:rPr>
                <w:i w:val="0"/>
                <w:iCs w:val="0"/>
              </w:rPr>
            </w:pPr>
            <w:r w:rsidRPr="001324CB">
              <w:rPr>
                <w:i w:val="0"/>
                <w:iCs w:val="0"/>
              </w:rPr>
              <w:t>36.</w:t>
            </w:r>
            <w:r w:rsidR="00F32062" w:rsidRPr="001324CB">
              <w:rPr>
                <w:i w:val="0"/>
                <w:iCs w:val="0"/>
              </w:rPr>
              <w:t>5</w:t>
            </w:r>
          </w:p>
        </w:tc>
      </w:tr>
      <w:tr w:rsidR="000B5A73" w:rsidRPr="00EF07E6" w14:paraId="31D2BA50" w14:textId="77777777" w:rsidTr="00A8700A">
        <w:tc>
          <w:tcPr>
            <w:cnfStyle w:val="001000000000" w:firstRow="0" w:lastRow="0" w:firstColumn="1" w:lastColumn="0" w:oddVBand="0" w:evenVBand="0" w:oddHBand="0" w:evenHBand="0" w:firstRowFirstColumn="0" w:firstRowLastColumn="0" w:lastRowFirstColumn="0" w:lastRowLastColumn="0"/>
            <w:tcW w:w="2400" w:type="dxa"/>
          </w:tcPr>
          <w:p w14:paraId="73F7AA47" w14:textId="3F1BB80B" w:rsidR="000B5A73" w:rsidRPr="000B5A73" w:rsidRDefault="000B5A73" w:rsidP="000B5A73">
            <w:pPr>
              <w:pStyle w:val="BodyText"/>
              <w:rPr>
                <w:i w:val="0"/>
                <w:iCs w:val="0"/>
              </w:rPr>
            </w:pPr>
            <w:r w:rsidRPr="000B5A73">
              <w:rPr>
                <w:i w:val="0"/>
                <w:iCs w:val="0"/>
              </w:rPr>
              <w:t>Capital Receipts</w:t>
            </w:r>
          </w:p>
        </w:tc>
        <w:tc>
          <w:tcPr>
            <w:tcW w:w="1224" w:type="dxa"/>
            <w:vAlign w:val="center"/>
          </w:tcPr>
          <w:p w14:paraId="7F4C4865" w14:textId="273B6430" w:rsidR="000B5A73" w:rsidRPr="001324CB" w:rsidRDefault="0043305D" w:rsidP="000B5A73">
            <w:pPr>
              <w:pStyle w:val="BodyText"/>
              <w:jc w:val="right"/>
              <w:cnfStyle w:val="000000000000" w:firstRow="0" w:lastRow="0" w:firstColumn="0" w:lastColumn="0" w:oddVBand="0" w:evenVBand="0" w:oddHBand="0" w:evenHBand="0" w:firstRowFirstColumn="0" w:firstRowLastColumn="0" w:lastRowFirstColumn="0" w:lastRowLastColumn="0"/>
            </w:pPr>
            <w:r w:rsidRPr="001324CB">
              <w:t>2.8</w:t>
            </w:r>
          </w:p>
        </w:tc>
        <w:tc>
          <w:tcPr>
            <w:tcW w:w="1224" w:type="dxa"/>
            <w:vAlign w:val="center"/>
          </w:tcPr>
          <w:p w14:paraId="2C824C65" w14:textId="095652AD" w:rsidR="000B5A73" w:rsidRPr="001324CB" w:rsidRDefault="007B7867" w:rsidP="000B5A73">
            <w:pPr>
              <w:pStyle w:val="BodyText"/>
              <w:jc w:val="right"/>
              <w:cnfStyle w:val="000000000000" w:firstRow="0" w:lastRow="0" w:firstColumn="0" w:lastColumn="0" w:oddVBand="0" w:evenVBand="0" w:oddHBand="0" w:evenHBand="0" w:firstRowFirstColumn="0" w:firstRowLastColumn="0" w:lastRowFirstColumn="0" w:lastRowLastColumn="0"/>
            </w:pPr>
            <w:r w:rsidRPr="001324CB">
              <w:t>3.</w:t>
            </w:r>
            <w:r w:rsidR="00AC660B" w:rsidRPr="001324CB">
              <w:t>3</w:t>
            </w:r>
          </w:p>
        </w:tc>
        <w:tc>
          <w:tcPr>
            <w:tcW w:w="1225" w:type="dxa"/>
            <w:vAlign w:val="center"/>
          </w:tcPr>
          <w:p w14:paraId="1DB9825B" w14:textId="7E18B09C" w:rsidR="000B5A73" w:rsidRPr="001324CB" w:rsidRDefault="007B7867" w:rsidP="000B5A73">
            <w:pPr>
              <w:pStyle w:val="BodyText"/>
              <w:jc w:val="right"/>
              <w:cnfStyle w:val="000000000000" w:firstRow="0" w:lastRow="0" w:firstColumn="0" w:lastColumn="0" w:oddVBand="0" w:evenVBand="0" w:oddHBand="0" w:evenHBand="0" w:firstRowFirstColumn="0" w:firstRowLastColumn="0" w:lastRowFirstColumn="0" w:lastRowLastColumn="0"/>
            </w:pPr>
            <w:r w:rsidRPr="001324CB">
              <w:t>0.7</w:t>
            </w:r>
          </w:p>
        </w:tc>
        <w:tc>
          <w:tcPr>
            <w:tcW w:w="1224" w:type="dxa"/>
            <w:vAlign w:val="center"/>
          </w:tcPr>
          <w:p w14:paraId="70CA915B" w14:textId="4C6FB8F2" w:rsidR="000B5A73" w:rsidRPr="001324CB" w:rsidRDefault="007B7867" w:rsidP="000B5A73">
            <w:pPr>
              <w:pStyle w:val="BodyText"/>
              <w:jc w:val="right"/>
              <w:cnfStyle w:val="000000000000" w:firstRow="0" w:lastRow="0" w:firstColumn="0" w:lastColumn="0" w:oddVBand="0" w:evenVBand="0" w:oddHBand="0" w:evenHBand="0" w:firstRowFirstColumn="0" w:firstRowLastColumn="0" w:lastRowFirstColumn="0" w:lastRowLastColumn="0"/>
            </w:pPr>
            <w:r w:rsidRPr="001324CB">
              <w:t>0.</w:t>
            </w:r>
            <w:r w:rsidR="008210BC" w:rsidRPr="001324CB">
              <w:t>2</w:t>
            </w:r>
          </w:p>
        </w:tc>
        <w:tc>
          <w:tcPr>
            <w:tcW w:w="1224" w:type="dxa"/>
            <w:vAlign w:val="center"/>
          </w:tcPr>
          <w:p w14:paraId="4506C202" w14:textId="28434EA1" w:rsidR="000B5A73" w:rsidRPr="001324CB" w:rsidRDefault="007B7867" w:rsidP="000B5A73">
            <w:pPr>
              <w:pStyle w:val="BodyText"/>
              <w:jc w:val="right"/>
              <w:cnfStyle w:val="000000000000" w:firstRow="0" w:lastRow="0" w:firstColumn="0" w:lastColumn="0" w:oddVBand="0" w:evenVBand="0" w:oddHBand="0" w:evenHBand="0" w:firstRowFirstColumn="0" w:firstRowLastColumn="0" w:lastRowFirstColumn="0" w:lastRowLastColumn="0"/>
            </w:pPr>
            <w:r w:rsidRPr="001324CB">
              <w:t>0</w:t>
            </w:r>
          </w:p>
        </w:tc>
        <w:tc>
          <w:tcPr>
            <w:cnfStyle w:val="000100000000" w:firstRow="0" w:lastRow="0" w:firstColumn="0" w:lastColumn="1" w:oddVBand="0" w:evenVBand="0" w:oddHBand="0" w:evenHBand="0" w:firstRowFirstColumn="0" w:firstRowLastColumn="0" w:lastRowFirstColumn="0" w:lastRowLastColumn="0"/>
            <w:tcW w:w="1225" w:type="dxa"/>
            <w:vAlign w:val="center"/>
          </w:tcPr>
          <w:p w14:paraId="26374805" w14:textId="0B2F7B54" w:rsidR="000B5A73" w:rsidRPr="001324CB" w:rsidRDefault="008D7A95" w:rsidP="000B5A73">
            <w:pPr>
              <w:pStyle w:val="BodyText"/>
              <w:jc w:val="right"/>
              <w:rPr>
                <w:i w:val="0"/>
                <w:iCs w:val="0"/>
              </w:rPr>
            </w:pPr>
            <w:r w:rsidRPr="001324CB">
              <w:rPr>
                <w:i w:val="0"/>
                <w:iCs w:val="0"/>
              </w:rPr>
              <w:t>7.0</w:t>
            </w:r>
          </w:p>
        </w:tc>
      </w:tr>
      <w:tr w:rsidR="000B5A73" w:rsidRPr="00EF07E6" w14:paraId="009D8D19" w14:textId="77777777" w:rsidTr="00A8700A">
        <w:trPr>
          <w:cnfStyle w:val="010000000000" w:firstRow="0" w:lastRow="1" w:firstColumn="0" w:lastColumn="0" w:oddVBand="0" w:evenVBand="0" w:oddHBand="0" w:evenHBand="0" w:firstRowFirstColumn="0" w:firstRowLastColumn="0" w:lastRowFirstColumn="0" w:lastRowLastColumn="0"/>
          <w:trHeight w:val="545"/>
        </w:trPr>
        <w:tc>
          <w:tcPr>
            <w:cnfStyle w:val="001000000001" w:firstRow="0" w:lastRow="0" w:firstColumn="1" w:lastColumn="0" w:oddVBand="0" w:evenVBand="0" w:oddHBand="0" w:evenHBand="0" w:firstRowFirstColumn="0" w:firstRowLastColumn="0" w:lastRowFirstColumn="1" w:lastRowLastColumn="0"/>
            <w:tcW w:w="2400" w:type="dxa"/>
            <w:vAlign w:val="center"/>
          </w:tcPr>
          <w:p w14:paraId="7C426860" w14:textId="7AB57A3C" w:rsidR="000B5A73" w:rsidRPr="000B5A73" w:rsidRDefault="000B5A73" w:rsidP="000B5A73">
            <w:pPr>
              <w:pStyle w:val="BodyText"/>
              <w:rPr>
                <w:b/>
                <w:bCs/>
                <w:i w:val="0"/>
                <w:iCs w:val="0"/>
              </w:rPr>
            </w:pPr>
            <w:r w:rsidRPr="000B5A73">
              <w:rPr>
                <w:b/>
                <w:bCs/>
                <w:i w:val="0"/>
                <w:iCs w:val="0"/>
              </w:rPr>
              <w:t>Total</w:t>
            </w:r>
          </w:p>
        </w:tc>
        <w:tc>
          <w:tcPr>
            <w:tcW w:w="1224" w:type="dxa"/>
            <w:vAlign w:val="center"/>
          </w:tcPr>
          <w:p w14:paraId="1AAB187F" w14:textId="4E147E2F" w:rsidR="000B5A73" w:rsidRPr="001324CB" w:rsidRDefault="008D7A95" w:rsidP="000B5A73">
            <w:pPr>
              <w:pStyle w:val="BodyText"/>
              <w:jc w:val="right"/>
              <w:cnfStyle w:val="010000000000" w:firstRow="0" w:lastRow="1" w:firstColumn="0" w:lastColumn="0" w:oddVBand="0" w:evenVBand="0" w:oddHBand="0" w:evenHBand="0" w:firstRowFirstColumn="0" w:firstRowLastColumn="0" w:lastRowFirstColumn="0" w:lastRowLastColumn="0"/>
              <w:rPr>
                <w:b/>
                <w:bCs/>
                <w:i w:val="0"/>
                <w:iCs w:val="0"/>
              </w:rPr>
            </w:pPr>
            <w:r w:rsidRPr="001324CB">
              <w:rPr>
                <w:b/>
                <w:bCs/>
                <w:i w:val="0"/>
                <w:iCs w:val="0"/>
              </w:rPr>
              <w:t>115.5</w:t>
            </w:r>
          </w:p>
        </w:tc>
        <w:tc>
          <w:tcPr>
            <w:tcW w:w="1224" w:type="dxa"/>
            <w:vAlign w:val="center"/>
          </w:tcPr>
          <w:p w14:paraId="30D79016" w14:textId="3D7EAE9F" w:rsidR="000B5A73" w:rsidRPr="001324CB" w:rsidRDefault="008D7A95" w:rsidP="000B5A73">
            <w:pPr>
              <w:pStyle w:val="BodyText"/>
              <w:jc w:val="right"/>
              <w:cnfStyle w:val="010000000000" w:firstRow="0" w:lastRow="1" w:firstColumn="0" w:lastColumn="0" w:oddVBand="0" w:evenVBand="0" w:oddHBand="0" w:evenHBand="0" w:firstRowFirstColumn="0" w:firstRowLastColumn="0" w:lastRowFirstColumn="0" w:lastRowLastColumn="0"/>
              <w:rPr>
                <w:b/>
                <w:bCs/>
                <w:i w:val="0"/>
                <w:iCs w:val="0"/>
              </w:rPr>
            </w:pPr>
            <w:r w:rsidRPr="001324CB">
              <w:rPr>
                <w:b/>
                <w:bCs/>
                <w:i w:val="0"/>
                <w:iCs w:val="0"/>
              </w:rPr>
              <w:t>49.2</w:t>
            </w:r>
          </w:p>
        </w:tc>
        <w:tc>
          <w:tcPr>
            <w:tcW w:w="1225" w:type="dxa"/>
            <w:vAlign w:val="center"/>
          </w:tcPr>
          <w:p w14:paraId="58BF6E90" w14:textId="0AFDBEAE" w:rsidR="000B5A73" w:rsidRPr="001324CB" w:rsidRDefault="008D7A95" w:rsidP="000B5A73">
            <w:pPr>
              <w:pStyle w:val="BodyText"/>
              <w:jc w:val="right"/>
              <w:cnfStyle w:val="010000000000" w:firstRow="0" w:lastRow="1" w:firstColumn="0" w:lastColumn="0" w:oddVBand="0" w:evenVBand="0" w:oddHBand="0" w:evenHBand="0" w:firstRowFirstColumn="0" w:firstRowLastColumn="0" w:lastRowFirstColumn="0" w:lastRowLastColumn="0"/>
              <w:rPr>
                <w:b/>
                <w:bCs/>
                <w:i w:val="0"/>
                <w:iCs w:val="0"/>
              </w:rPr>
            </w:pPr>
            <w:r w:rsidRPr="001324CB">
              <w:rPr>
                <w:b/>
                <w:bCs/>
                <w:i w:val="0"/>
                <w:iCs w:val="0"/>
              </w:rPr>
              <w:t>21.</w:t>
            </w:r>
            <w:r w:rsidR="00830508" w:rsidRPr="001324CB">
              <w:rPr>
                <w:b/>
                <w:bCs/>
                <w:i w:val="0"/>
                <w:iCs w:val="0"/>
              </w:rPr>
              <w:t>9</w:t>
            </w:r>
          </w:p>
        </w:tc>
        <w:tc>
          <w:tcPr>
            <w:tcW w:w="1224" w:type="dxa"/>
            <w:vAlign w:val="center"/>
          </w:tcPr>
          <w:p w14:paraId="43016A98" w14:textId="74D5567E" w:rsidR="000B5A73" w:rsidRPr="001324CB" w:rsidRDefault="008D7A95" w:rsidP="000B5A73">
            <w:pPr>
              <w:pStyle w:val="BodyText"/>
              <w:jc w:val="right"/>
              <w:cnfStyle w:val="010000000000" w:firstRow="0" w:lastRow="1" w:firstColumn="0" w:lastColumn="0" w:oddVBand="0" w:evenVBand="0" w:oddHBand="0" w:evenHBand="0" w:firstRowFirstColumn="0" w:firstRowLastColumn="0" w:lastRowFirstColumn="0" w:lastRowLastColumn="0"/>
              <w:rPr>
                <w:b/>
                <w:bCs/>
                <w:i w:val="0"/>
                <w:iCs w:val="0"/>
              </w:rPr>
            </w:pPr>
            <w:r w:rsidRPr="001324CB">
              <w:rPr>
                <w:b/>
                <w:bCs/>
                <w:i w:val="0"/>
                <w:iCs w:val="0"/>
              </w:rPr>
              <w:t>9.1</w:t>
            </w:r>
          </w:p>
        </w:tc>
        <w:tc>
          <w:tcPr>
            <w:tcW w:w="1224" w:type="dxa"/>
            <w:vAlign w:val="center"/>
          </w:tcPr>
          <w:p w14:paraId="5196DB04" w14:textId="4D09C287" w:rsidR="000B5A73" w:rsidRPr="001324CB" w:rsidRDefault="008D7A95" w:rsidP="000B5A73">
            <w:pPr>
              <w:pStyle w:val="BodyText"/>
              <w:jc w:val="right"/>
              <w:cnfStyle w:val="010000000000" w:firstRow="0" w:lastRow="1" w:firstColumn="0" w:lastColumn="0" w:oddVBand="0" w:evenVBand="0" w:oddHBand="0" w:evenHBand="0" w:firstRowFirstColumn="0" w:firstRowLastColumn="0" w:lastRowFirstColumn="0" w:lastRowLastColumn="0"/>
              <w:rPr>
                <w:b/>
                <w:bCs/>
                <w:i w:val="0"/>
                <w:iCs w:val="0"/>
              </w:rPr>
            </w:pPr>
            <w:r w:rsidRPr="001324CB">
              <w:rPr>
                <w:b/>
                <w:bCs/>
                <w:i w:val="0"/>
                <w:iCs w:val="0"/>
              </w:rPr>
              <w:t>6.0</w:t>
            </w:r>
          </w:p>
        </w:tc>
        <w:tc>
          <w:tcPr>
            <w:cnfStyle w:val="000100000010" w:firstRow="0" w:lastRow="0" w:firstColumn="0" w:lastColumn="1" w:oddVBand="0" w:evenVBand="0" w:oddHBand="0" w:evenHBand="0" w:firstRowFirstColumn="0" w:firstRowLastColumn="0" w:lastRowFirstColumn="0" w:lastRowLastColumn="1"/>
            <w:tcW w:w="1225" w:type="dxa"/>
            <w:vAlign w:val="center"/>
          </w:tcPr>
          <w:p w14:paraId="286332B8" w14:textId="797A52CE" w:rsidR="000B5A73" w:rsidRPr="001324CB" w:rsidRDefault="008C59E5" w:rsidP="000B5A73">
            <w:pPr>
              <w:pStyle w:val="BodyText"/>
              <w:jc w:val="right"/>
              <w:rPr>
                <w:b/>
                <w:bCs/>
                <w:i w:val="0"/>
                <w:iCs w:val="0"/>
              </w:rPr>
            </w:pPr>
            <w:r w:rsidRPr="001324CB">
              <w:rPr>
                <w:b/>
                <w:bCs/>
                <w:i w:val="0"/>
                <w:iCs w:val="0"/>
              </w:rPr>
              <w:t>201.7</w:t>
            </w:r>
          </w:p>
        </w:tc>
      </w:tr>
    </w:tbl>
    <w:p w14:paraId="14F2899D" w14:textId="77777777" w:rsidR="00183FAD" w:rsidRPr="000B5A73" w:rsidRDefault="00183FAD" w:rsidP="0094601E">
      <w:pPr>
        <w:pStyle w:val="Heading4"/>
      </w:pPr>
      <w:r w:rsidRPr="000B5A73">
        <w:t>Pensions</w:t>
      </w:r>
    </w:p>
    <w:p w14:paraId="37960E7F" w14:textId="77777777" w:rsidR="00183FAD" w:rsidRPr="000B5A73" w:rsidRDefault="00183FAD" w:rsidP="0094601E">
      <w:pPr>
        <w:pStyle w:val="BodyText"/>
      </w:pPr>
      <w:r w:rsidRPr="000B5A73">
        <w:t>The Council participates in the Local Government Pension Scheme administered by Essex County Council.  It is a funded defined benefit final salary scheme, meaning that the Council and employees pay contributions into the fund, calculated at a level to balance the pension liabilities against investment assets.</w:t>
      </w:r>
    </w:p>
    <w:p w14:paraId="12B6FC66" w14:textId="1E4416D2" w:rsidR="00183FAD" w:rsidRPr="000B5A73" w:rsidRDefault="00183FAD" w:rsidP="0094601E">
      <w:pPr>
        <w:pStyle w:val="BodyText"/>
      </w:pPr>
      <w:r w:rsidRPr="000B5A73">
        <w:t>The fund is subject to a valuation every three years.  The 31</w:t>
      </w:r>
      <w:r w:rsidR="009D4675" w:rsidRPr="000B5A73">
        <w:rPr>
          <w:vertAlign w:val="superscript"/>
        </w:rPr>
        <w:t xml:space="preserve"> </w:t>
      </w:r>
      <w:r w:rsidRPr="000B5A73">
        <w:t>March 2019 valuation set the contribution rates from 2020/21 to 2022/23.</w:t>
      </w:r>
      <w:r w:rsidR="00A458BB">
        <w:t xml:space="preserve">  </w:t>
      </w:r>
      <w:proofErr w:type="gramStart"/>
      <w:r w:rsidRPr="000B5A73">
        <w:t>At</w:t>
      </w:r>
      <w:proofErr w:type="gramEnd"/>
      <w:r w:rsidRPr="000B5A73">
        <w:t xml:space="preserve"> 31</w:t>
      </w:r>
      <w:r w:rsidR="009D4675" w:rsidRPr="000B5A73">
        <w:rPr>
          <w:vertAlign w:val="superscript"/>
        </w:rPr>
        <w:t xml:space="preserve"> </w:t>
      </w:r>
      <w:r w:rsidRPr="000B5A73">
        <w:t>March 2019, the funding level for the whole fund was estimated at 97% and the Council agreed a strategy with the scheme’s actuary to achieve a funding level of 100% over the next 5 years.</w:t>
      </w:r>
    </w:p>
    <w:p w14:paraId="6C5139B6" w14:textId="7788C055" w:rsidR="00183FAD" w:rsidRPr="000B5A73" w:rsidRDefault="00183FAD" w:rsidP="0094601E">
      <w:pPr>
        <w:pStyle w:val="BodyText"/>
      </w:pPr>
      <w:r w:rsidRPr="000B5A73">
        <w:t xml:space="preserve">For additional information see </w:t>
      </w:r>
      <w:r w:rsidRPr="00610516">
        <w:t>note 37</w:t>
      </w:r>
      <w:r w:rsidRPr="000B5A73">
        <w:t xml:space="preserve"> </w:t>
      </w:r>
      <w:r w:rsidR="007B7093" w:rsidRPr="000B5A73">
        <w:t>in the Statement of Accounts 202</w:t>
      </w:r>
      <w:r w:rsidR="000B5A73" w:rsidRPr="000B5A73">
        <w:t>1</w:t>
      </w:r>
      <w:r w:rsidR="007B7093" w:rsidRPr="000B5A73">
        <w:t>/2</w:t>
      </w:r>
      <w:r w:rsidR="000B5A73" w:rsidRPr="000B5A73">
        <w:t>2</w:t>
      </w:r>
      <w:r w:rsidRPr="000B5A73">
        <w:t>.</w:t>
      </w:r>
    </w:p>
    <w:p w14:paraId="031FDF73" w14:textId="77777777" w:rsidR="00183FAD" w:rsidRPr="00B064E7" w:rsidRDefault="00183FAD" w:rsidP="0094601E">
      <w:pPr>
        <w:pStyle w:val="Heading4"/>
      </w:pPr>
      <w:r w:rsidRPr="00B064E7">
        <w:t>Reserves</w:t>
      </w:r>
    </w:p>
    <w:p w14:paraId="78CBFAA4" w14:textId="7BA1EB9C" w:rsidR="00183FAD" w:rsidRPr="00B064E7" w:rsidRDefault="00183FAD" w:rsidP="0094601E">
      <w:pPr>
        <w:pStyle w:val="BodyText"/>
      </w:pPr>
      <w:r w:rsidRPr="00B064E7">
        <w:t xml:space="preserve">The Council’s reserves consist of general and earmarked reserves. </w:t>
      </w:r>
      <w:r w:rsidR="00907B72">
        <w:t xml:space="preserve"> </w:t>
      </w:r>
      <w:r w:rsidRPr="00B064E7">
        <w:t xml:space="preserve">The movement in Reserves Statement </w:t>
      </w:r>
      <w:r w:rsidR="007B7093" w:rsidRPr="00B064E7">
        <w:t>in the Statement of Accounts 202</w:t>
      </w:r>
      <w:r w:rsidR="00B064E7" w:rsidRPr="00B064E7">
        <w:t>1</w:t>
      </w:r>
      <w:r w:rsidR="007B7093" w:rsidRPr="00B064E7">
        <w:t>/2</w:t>
      </w:r>
      <w:r w:rsidR="00B064E7" w:rsidRPr="00B064E7">
        <w:t>2</w:t>
      </w:r>
      <w:r w:rsidRPr="00B064E7">
        <w:t xml:space="preserve"> shows the split and movement of those reserves during the year.</w:t>
      </w:r>
    </w:p>
    <w:p w14:paraId="445B6ACE" w14:textId="0DD8BFF4" w:rsidR="00183FAD" w:rsidRPr="00B064E7" w:rsidRDefault="00183FAD" w:rsidP="0094601E">
      <w:pPr>
        <w:pStyle w:val="BodyText"/>
      </w:pPr>
      <w:r w:rsidRPr="00B064E7">
        <w:t>The Council maintains a level of balances and reserves to meet any future unforeseen expenditure that may arise and for any planned future expenditure.</w:t>
      </w:r>
      <w:r w:rsidR="009D4675" w:rsidRPr="00B064E7">
        <w:t xml:space="preserve"> </w:t>
      </w:r>
      <w:r w:rsidR="00907B72">
        <w:t xml:space="preserve"> </w:t>
      </w:r>
      <w:r w:rsidRPr="00B064E7">
        <w:t>These balances are held in the form of a general contingency such as the General Fund Balance, or for a specific purpose in the form of an earmarked reserve.</w:t>
      </w:r>
    </w:p>
    <w:p w14:paraId="550BEAFF" w14:textId="3C218264" w:rsidR="009679CE" w:rsidRDefault="00183FAD" w:rsidP="0094601E">
      <w:pPr>
        <w:pStyle w:val="BodyText"/>
      </w:pPr>
      <w:r w:rsidRPr="00B064E7">
        <w:t xml:space="preserve">The Council has comprehensively updated its </w:t>
      </w:r>
      <w:proofErr w:type="gramStart"/>
      <w:r w:rsidRPr="00B064E7">
        <w:t>Medium Term</w:t>
      </w:r>
      <w:proofErr w:type="gramEnd"/>
      <w:r w:rsidRPr="00B064E7">
        <w:t xml:space="preserve"> Financial Strategy based on the best possible information it had available at the time </w:t>
      </w:r>
      <w:r w:rsidRPr="007D2F29">
        <w:t>(approved February 202</w:t>
      </w:r>
      <w:r w:rsidR="00B064E7" w:rsidRPr="007D2F29">
        <w:t>2</w:t>
      </w:r>
      <w:r w:rsidRPr="007D2F29">
        <w:t xml:space="preserve">) </w:t>
      </w:r>
      <w:r w:rsidR="00AA3E21" w:rsidRPr="007D2F29">
        <w:t xml:space="preserve">reflecting an assessment of the local impact of the </w:t>
      </w:r>
      <w:r w:rsidRPr="007D2F29">
        <w:t>C</w:t>
      </w:r>
      <w:r w:rsidR="009D4675" w:rsidRPr="007D2F29">
        <w:t>OVID</w:t>
      </w:r>
      <w:r w:rsidRPr="007D2F29">
        <w:t>-19 pandemic</w:t>
      </w:r>
      <w:r w:rsidR="0062781D" w:rsidRPr="007D2F29">
        <w:t xml:space="preserve">, </w:t>
      </w:r>
      <w:r w:rsidR="004A3E55" w:rsidRPr="007D2F29">
        <w:t xml:space="preserve">local </w:t>
      </w:r>
      <w:r w:rsidR="0062781D" w:rsidRPr="007D2F29">
        <w:t xml:space="preserve">priorities and </w:t>
      </w:r>
      <w:r w:rsidR="004A3E55" w:rsidRPr="007D2F29">
        <w:t>ambitions</w:t>
      </w:r>
      <w:r w:rsidRPr="007D2F29">
        <w:t>.</w:t>
      </w:r>
      <w:r w:rsidR="009D4675" w:rsidRPr="007D2F29">
        <w:t xml:space="preserve">  </w:t>
      </w:r>
      <w:r w:rsidRPr="007D2F29">
        <w:t>The Council must consider emerging risks such as uncertainty of future funding levels from 202</w:t>
      </w:r>
      <w:r w:rsidR="004A3E55" w:rsidRPr="007D2F29">
        <w:t>3</w:t>
      </w:r>
      <w:r w:rsidRPr="007D2F29">
        <w:t>/2</w:t>
      </w:r>
      <w:r w:rsidR="004A3E55" w:rsidRPr="007D2F29">
        <w:t>4</w:t>
      </w:r>
      <w:r w:rsidRPr="007D2F29">
        <w:t xml:space="preserve">, </w:t>
      </w:r>
      <w:r w:rsidR="0070462A" w:rsidRPr="007D2F29">
        <w:t xml:space="preserve">the recent </w:t>
      </w:r>
      <w:r w:rsidR="0070462A" w:rsidRPr="00D9246C">
        <w:t>unpredicted and unprecedented rapid rise in inflation</w:t>
      </w:r>
      <w:r w:rsidR="007D2F29" w:rsidRPr="007D2F29">
        <w:t>ary pressures</w:t>
      </w:r>
      <w:r w:rsidRPr="007D2F29">
        <w:t xml:space="preserve"> and other external factors such as the</w:t>
      </w:r>
      <w:r w:rsidR="00AA3E21" w:rsidRPr="007D2F29">
        <w:t xml:space="preserve"> </w:t>
      </w:r>
      <w:r w:rsidR="00F7233A" w:rsidRPr="007D2F29">
        <w:t>longer-term</w:t>
      </w:r>
      <w:r w:rsidRPr="007D2F29">
        <w:t xml:space="preserve"> impact of C</w:t>
      </w:r>
      <w:r w:rsidR="009D4675" w:rsidRPr="007D2F29">
        <w:t>OVID</w:t>
      </w:r>
      <w:r w:rsidRPr="007D2F29">
        <w:t>-19, Brexit, internal risks including increased commercial activity and the challenges faced by all council’s relating to increasing demand and complexity in areas like social care.</w:t>
      </w:r>
      <w:r w:rsidRPr="004530E1">
        <w:t xml:space="preserve"> </w:t>
      </w:r>
      <w:r w:rsidR="00907B72">
        <w:t xml:space="preserve"> </w:t>
      </w:r>
      <w:r w:rsidR="009679CE" w:rsidRPr="00FD5B6B">
        <w:t>Careful and prudent financial management throughout 2021/22 has enabled the Council to increase its overall level of reserv</w:t>
      </w:r>
      <w:r w:rsidR="0015516F" w:rsidRPr="00FD5B6B">
        <w:t xml:space="preserve">es </w:t>
      </w:r>
      <w:r w:rsidR="009B7E75">
        <w:t xml:space="preserve">compared to what was originally planned </w:t>
      </w:r>
      <w:r w:rsidR="0015516F" w:rsidRPr="00FD5B6B">
        <w:t xml:space="preserve">to try to provide </w:t>
      </w:r>
      <w:r w:rsidR="00470C9E" w:rsidRPr="00FD5B6B">
        <w:t>both</w:t>
      </w:r>
      <w:r w:rsidR="0015516F" w:rsidRPr="00FD5B6B">
        <w:t xml:space="preserve"> </w:t>
      </w:r>
      <w:r w:rsidR="00BA0D9E">
        <w:t>a</w:t>
      </w:r>
      <w:r w:rsidR="0015516F" w:rsidRPr="00FD5B6B">
        <w:t xml:space="preserve"> buffer for the uncertain </w:t>
      </w:r>
      <w:r w:rsidR="00470C9E" w:rsidRPr="00FD5B6B">
        <w:t xml:space="preserve">challenging </w:t>
      </w:r>
      <w:r w:rsidR="0015516F" w:rsidRPr="00FD5B6B">
        <w:t xml:space="preserve">future </w:t>
      </w:r>
      <w:r w:rsidR="00470C9E" w:rsidRPr="00FD5B6B">
        <w:t xml:space="preserve">we face </w:t>
      </w:r>
      <w:r w:rsidR="0015516F" w:rsidRPr="00FD5B6B">
        <w:t>and to invest in critical service transformation programmes.</w:t>
      </w:r>
    </w:p>
    <w:p w14:paraId="021D29BF" w14:textId="0F29E391" w:rsidR="00183FAD" w:rsidRPr="004530E1" w:rsidRDefault="00183FAD" w:rsidP="0094601E">
      <w:pPr>
        <w:pStyle w:val="BodyText"/>
      </w:pPr>
      <w:r w:rsidRPr="004530E1">
        <w:t xml:space="preserve">These factors have contributed to the Council continuing to maintain a General Fund Balance of £11.0M </w:t>
      </w:r>
      <w:proofErr w:type="gramStart"/>
      <w:r w:rsidRPr="004530E1">
        <w:t>at</w:t>
      </w:r>
      <w:proofErr w:type="gramEnd"/>
      <w:r w:rsidRPr="004530E1">
        <w:t xml:space="preserve"> 31</w:t>
      </w:r>
      <w:r w:rsidR="009D4675" w:rsidRPr="004530E1">
        <w:rPr>
          <w:vertAlign w:val="superscript"/>
        </w:rPr>
        <w:t xml:space="preserve"> </w:t>
      </w:r>
      <w:r w:rsidRPr="004530E1">
        <w:t>March 202</w:t>
      </w:r>
      <w:r w:rsidR="004530E1" w:rsidRPr="004530E1">
        <w:t>2</w:t>
      </w:r>
      <w:r w:rsidRPr="004530E1">
        <w:t xml:space="preserve"> (</w:t>
      </w:r>
      <w:r w:rsidRPr="004530E1">
        <w:rPr>
          <w:i/>
          <w:iCs/>
        </w:rPr>
        <w:t>£11.0M at 31</w:t>
      </w:r>
      <w:r w:rsidR="00147637" w:rsidRPr="004530E1">
        <w:rPr>
          <w:i/>
          <w:iCs/>
        </w:rPr>
        <w:t xml:space="preserve"> </w:t>
      </w:r>
      <w:r w:rsidRPr="004530E1">
        <w:rPr>
          <w:i/>
          <w:iCs/>
        </w:rPr>
        <w:t>March 202</w:t>
      </w:r>
      <w:r w:rsidR="004530E1" w:rsidRPr="004530E1">
        <w:rPr>
          <w:i/>
          <w:iCs/>
        </w:rPr>
        <w:t>1</w:t>
      </w:r>
      <w:r w:rsidRPr="004530E1">
        <w:rPr>
          <w:i/>
          <w:iCs/>
        </w:rPr>
        <w:t>)</w:t>
      </w:r>
      <w:r w:rsidRPr="004530E1">
        <w:t xml:space="preserve">. </w:t>
      </w:r>
    </w:p>
    <w:p w14:paraId="3F79DE47" w14:textId="5D054643" w:rsidR="00E86CBF" w:rsidRPr="00E86CBF" w:rsidRDefault="00183FAD" w:rsidP="00E86CBF">
      <w:pPr>
        <w:pStyle w:val="BodyText"/>
      </w:pPr>
      <w:r w:rsidRPr="008C02B0">
        <w:t xml:space="preserve">The Council holds </w:t>
      </w:r>
      <w:r w:rsidRPr="005118C0">
        <w:t>£</w:t>
      </w:r>
      <w:r w:rsidR="005118C0" w:rsidRPr="005118C0">
        <w:t>96.143</w:t>
      </w:r>
      <w:r w:rsidRPr="005118C0">
        <w:t>M</w:t>
      </w:r>
      <w:r w:rsidR="002F26CD" w:rsidRPr="008C02B0">
        <w:t xml:space="preserve"> </w:t>
      </w:r>
      <w:r w:rsidR="002F26CD" w:rsidRPr="008C02B0">
        <w:rPr>
          <w:i/>
          <w:iCs/>
        </w:rPr>
        <w:t>(£10</w:t>
      </w:r>
      <w:r w:rsidR="006E35BD">
        <w:rPr>
          <w:i/>
          <w:iCs/>
        </w:rPr>
        <w:t>1</w:t>
      </w:r>
      <w:r w:rsidR="002F26CD" w:rsidRPr="008C02B0">
        <w:rPr>
          <w:i/>
          <w:iCs/>
        </w:rPr>
        <w:t>.94</w:t>
      </w:r>
      <w:r w:rsidR="006E35BD">
        <w:rPr>
          <w:i/>
          <w:iCs/>
        </w:rPr>
        <w:t>1</w:t>
      </w:r>
      <w:r w:rsidR="008C02B0" w:rsidRPr="008C02B0">
        <w:rPr>
          <w:i/>
          <w:iCs/>
        </w:rPr>
        <w:t xml:space="preserve">M </w:t>
      </w:r>
      <w:proofErr w:type="gramStart"/>
      <w:r w:rsidR="008C02B0" w:rsidRPr="008C02B0">
        <w:rPr>
          <w:i/>
          <w:iCs/>
        </w:rPr>
        <w:t>at</w:t>
      </w:r>
      <w:proofErr w:type="gramEnd"/>
      <w:r w:rsidR="008C02B0" w:rsidRPr="008C02B0">
        <w:rPr>
          <w:i/>
          <w:iCs/>
        </w:rPr>
        <w:t xml:space="preserve"> 31 March 2021)</w:t>
      </w:r>
      <w:r w:rsidRPr="008C02B0">
        <w:t xml:space="preserve"> of general fund earmarked reserves as shown in </w:t>
      </w:r>
      <w:r w:rsidR="008F1C8E" w:rsidRPr="00927BC9">
        <w:fldChar w:fldCharType="begin"/>
      </w:r>
      <w:r w:rsidR="008F1C8E" w:rsidRPr="00927BC9">
        <w:instrText xml:space="preserve"> REF _Ref75858200 \h </w:instrText>
      </w:r>
      <w:r w:rsidR="00EF07E6" w:rsidRPr="00927BC9">
        <w:instrText xml:space="preserve"> \* MERGEFORMAT </w:instrText>
      </w:r>
      <w:r w:rsidR="008F1C8E" w:rsidRPr="00927BC9">
        <w:fldChar w:fldCharType="separate"/>
      </w:r>
      <w:r w:rsidR="00732EF0" w:rsidRPr="008C02B0">
        <w:rPr>
          <w:noProof/>
        </w:rPr>
        <w:t>Table</w:t>
      </w:r>
      <w:r w:rsidR="00732EF0" w:rsidRPr="008C02B0">
        <w:t xml:space="preserve"> </w:t>
      </w:r>
      <w:r w:rsidR="008C02B0" w:rsidRPr="00927BC9">
        <w:t>9</w:t>
      </w:r>
      <w:r w:rsidR="008F1C8E" w:rsidRPr="00927BC9">
        <w:fldChar w:fldCharType="end"/>
      </w:r>
      <w:r w:rsidR="008F1C8E" w:rsidRPr="00927BC9">
        <w:t>.</w:t>
      </w:r>
      <w:bookmarkStart w:id="34" w:name="_Ref75858200"/>
    </w:p>
    <w:p w14:paraId="2B34EC66" w14:textId="535110EE" w:rsidR="00875D74" w:rsidRPr="008C02B0" w:rsidRDefault="00875D74" w:rsidP="0094601E">
      <w:pPr>
        <w:pStyle w:val="Caption"/>
      </w:pPr>
      <w:r w:rsidRPr="008C02B0">
        <w:t xml:space="preserve">Table </w:t>
      </w:r>
      <w:fldSimple w:instr=" SEQ Table \* ARABIC ">
        <w:r w:rsidR="00A91DDC" w:rsidRPr="008C02B0">
          <w:rPr>
            <w:noProof/>
          </w:rPr>
          <w:t>9</w:t>
        </w:r>
      </w:fldSimple>
      <w:bookmarkEnd w:id="34"/>
      <w:r w:rsidRPr="008C02B0">
        <w:t xml:space="preserve"> General Fund Earmarked Reserves</w:t>
      </w:r>
    </w:p>
    <w:tbl>
      <w:tblPr>
        <w:tblStyle w:val="ListTable7Colorful"/>
        <w:tblW w:w="0" w:type="auto"/>
        <w:tblLayout w:type="fixed"/>
        <w:tblLook w:val="06E0" w:firstRow="1" w:lastRow="1" w:firstColumn="1" w:lastColumn="0" w:noHBand="1" w:noVBand="1"/>
        <w:tblCaption w:val="General Fund Earmarked Reserves"/>
        <w:tblDescription w:val="A summarised list of general fund reserves showing their opening balance at the beginning of the year, contribution or use during the year and the closing balance at the end of the year."/>
      </w:tblPr>
      <w:tblGrid>
        <w:gridCol w:w="3402"/>
        <w:gridCol w:w="1985"/>
        <w:gridCol w:w="1984"/>
        <w:gridCol w:w="1985"/>
      </w:tblGrid>
      <w:tr w:rsidR="00875D74" w:rsidRPr="002F26CD" w14:paraId="3C3F47B6" w14:textId="77777777" w:rsidTr="00A8700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402" w:type="dxa"/>
            <w:vAlign w:val="center"/>
          </w:tcPr>
          <w:p w14:paraId="6DE58692" w14:textId="1325EA96" w:rsidR="003105F5" w:rsidRPr="002F26CD" w:rsidRDefault="003105F5" w:rsidP="00A8700A">
            <w:pPr>
              <w:pStyle w:val="BodyText"/>
              <w:jc w:val="left"/>
              <w:rPr>
                <w:b/>
                <w:bCs/>
                <w:i w:val="0"/>
                <w:iCs w:val="0"/>
              </w:rPr>
            </w:pPr>
            <w:bookmarkStart w:id="35" w:name="Title_Table_6_GF_Earmarked_Reserves"/>
            <w:bookmarkEnd w:id="35"/>
            <w:r w:rsidRPr="002F26CD">
              <w:rPr>
                <w:b/>
                <w:bCs/>
                <w:i w:val="0"/>
                <w:iCs w:val="0"/>
              </w:rPr>
              <w:t>Earmarked Reserve</w:t>
            </w:r>
          </w:p>
        </w:tc>
        <w:tc>
          <w:tcPr>
            <w:tcW w:w="1985" w:type="dxa"/>
            <w:vAlign w:val="center"/>
          </w:tcPr>
          <w:p w14:paraId="196879D1" w14:textId="5D6477B6" w:rsidR="003105F5" w:rsidRPr="002F26CD" w:rsidRDefault="003105F5" w:rsidP="00A8700A">
            <w:pPr>
              <w:pStyle w:val="BodyText"/>
              <w:jc w:val="center"/>
              <w:cnfStyle w:val="100000000000" w:firstRow="1" w:lastRow="0" w:firstColumn="0" w:lastColumn="0" w:oddVBand="0" w:evenVBand="0" w:oddHBand="0" w:evenHBand="0" w:firstRowFirstColumn="0" w:firstRowLastColumn="0" w:lastRowFirstColumn="0" w:lastRowLastColumn="0"/>
              <w:rPr>
                <w:b/>
                <w:bCs/>
                <w:i w:val="0"/>
                <w:iCs w:val="0"/>
              </w:rPr>
            </w:pPr>
            <w:r w:rsidRPr="002F26CD">
              <w:rPr>
                <w:b/>
                <w:bCs/>
                <w:i w:val="0"/>
                <w:iCs w:val="0"/>
              </w:rPr>
              <w:t>Opening Balance 1</w:t>
            </w:r>
            <w:r w:rsidR="00BA5C47" w:rsidRPr="002F26CD">
              <w:rPr>
                <w:b/>
                <w:bCs/>
                <w:i w:val="0"/>
                <w:iCs w:val="0"/>
                <w:vertAlign w:val="superscript"/>
              </w:rPr>
              <w:t xml:space="preserve"> </w:t>
            </w:r>
            <w:r w:rsidRPr="002F26CD">
              <w:rPr>
                <w:b/>
                <w:bCs/>
                <w:i w:val="0"/>
                <w:iCs w:val="0"/>
              </w:rPr>
              <w:t>April 202</w:t>
            </w:r>
            <w:r w:rsidR="002F26CD" w:rsidRPr="002F26CD">
              <w:rPr>
                <w:b/>
                <w:bCs/>
                <w:i w:val="0"/>
                <w:iCs w:val="0"/>
              </w:rPr>
              <w:t>1</w:t>
            </w:r>
            <w:r w:rsidRPr="002F26CD">
              <w:rPr>
                <w:b/>
                <w:bCs/>
                <w:i w:val="0"/>
                <w:iCs w:val="0"/>
              </w:rPr>
              <w:t xml:space="preserve"> £M</w:t>
            </w:r>
          </w:p>
        </w:tc>
        <w:tc>
          <w:tcPr>
            <w:tcW w:w="1984" w:type="dxa"/>
            <w:vAlign w:val="center"/>
          </w:tcPr>
          <w:p w14:paraId="5815F442" w14:textId="342C6B03" w:rsidR="003105F5" w:rsidRPr="002F26CD" w:rsidRDefault="003105F5" w:rsidP="00A8700A">
            <w:pPr>
              <w:pStyle w:val="BodyText"/>
              <w:jc w:val="center"/>
              <w:cnfStyle w:val="100000000000" w:firstRow="1" w:lastRow="0" w:firstColumn="0" w:lastColumn="0" w:oddVBand="0" w:evenVBand="0" w:oddHBand="0" w:evenHBand="0" w:firstRowFirstColumn="0" w:firstRowLastColumn="0" w:lastRowFirstColumn="0" w:lastRowLastColumn="0"/>
              <w:rPr>
                <w:b/>
                <w:bCs/>
                <w:i w:val="0"/>
                <w:iCs w:val="0"/>
              </w:rPr>
            </w:pPr>
            <w:r w:rsidRPr="002F26CD">
              <w:rPr>
                <w:b/>
                <w:bCs/>
                <w:i w:val="0"/>
                <w:iCs w:val="0"/>
              </w:rPr>
              <w:t>Contributions</w:t>
            </w:r>
            <w:r w:rsidR="00875D74" w:rsidRPr="002F26CD">
              <w:rPr>
                <w:b/>
                <w:bCs/>
                <w:i w:val="0"/>
                <w:iCs w:val="0"/>
              </w:rPr>
              <w:t xml:space="preserve"> </w:t>
            </w:r>
            <w:r w:rsidRPr="002F26CD">
              <w:rPr>
                <w:b/>
                <w:bCs/>
                <w:i w:val="0"/>
                <w:iCs w:val="0"/>
              </w:rPr>
              <w:t>/</w:t>
            </w:r>
            <w:r w:rsidR="00875D74" w:rsidRPr="002F26CD">
              <w:rPr>
                <w:b/>
                <w:bCs/>
                <w:i w:val="0"/>
                <w:iCs w:val="0"/>
              </w:rPr>
              <w:t xml:space="preserve"> </w:t>
            </w:r>
            <w:r w:rsidRPr="002F26CD">
              <w:rPr>
                <w:b/>
                <w:bCs/>
                <w:i w:val="0"/>
                <w:iCs w:val="0"/>
              </w:rPr>
              <w:t>(Use) 202</w:t>
            </w:r>
            <w:r w:rsidR="002F26CD" w:rsidRPr="002F26CD">
              <w:rPr>
                <w:b/>
                <w:bCs/>
                <w:i w:val="0"/>
                <w:iCs w:val="0"/>
              </w:rPr>
              <w:t>1</w:t>
            </w:r>
            <w:r w:rsidRPr="002F26CD">
              <w:rPr>
                <w:b/>
                <w:bCs/>
                <w:i w:val="0"/>
                <w:iCs w:val="0"/>
              </w:rPr>
              <w:t>/2</w:t>
            </w:r>
            <w:r w:rsidR="002F26CD" w:rsidRPr="002F26CD">
              <w:rPr>
                <w:b/>
                <w:bCs/>
                <w:i w:val="0"/>
                <w:iCs w:val="0"/>
              </w:rPr>
              <w:t>2</w:t>
            </w:r>
            <w:r w:rsidRPr="002F26CD">
              <w:rPr>
                <w:b/>
                <w:bCs/>
                <w:i w:val="0"/>
                <w:iCs w:val="0"/>
              </w:rPr>
              <w:t xml:space="preserve"> £M</w:t>
            </w:r>
          </w:p>
        </w:tc>
        <w:tc>
          <w:tcPr>
            <w:tcW w:w="1985" w:type="dxa"/>
            <w:vAlign w:val="center"/>
          </w:tcPr>
          <w:p w14:paraId="5D485DB1" w14:textId="7F6B5849" w:rsidR="003105F5" w:rsidRPr="002F26CD" w:rsidRDefault="003105F5" w:rsidP="00A8700A">
            <w:pPr>
              <w:pStyle w:val="BodyText"/>
              <w:jc w:val="center"/>
              <w:cnfStyle w:val="100000000000" w:firstRow="1" w:lastRow="0" w:firstColumn="0" w:lastColumn="0" w:oddVBand="0" w:evenVBand="0" w:oddHBand="0" w:evenHBand="0" w:firstRowFirstColumn="0" w:firstRowLastColumn="0" w:lastRowFirstColumn="0" w:lastRowLastColumn="0"/>
              <w:rPr>
                <w:b/>
                <w:bCs/>
                <w:i w:val="0"/>
                <w:iCs w:val="0"/>
              </w:rPr>
            </w:pPr>
            <w:r w:rsidRPr="002F26CD">
              <w:rPr>
                <w:b/>
                <w:bCs/>
                <w:i w:val="0"/>
                <w:iCs w:val="0"/>
              </w:rPr>
              <w:t>Closing Balance 31</w:t>
            </w:r>
            <w:r w:rsidR="00BA5C47" w:rsidRPr="002F26CD">
              <w:rPr>
                <w:b/>
                <w:bCs/>
                <w:i w:val="0"/>
                <w:iCs w:val="0"/>
                <w:vertAlign w:val="superscript"/>
              </w:rPr>
              <w:t xml:space="preserve"> </w:t>
            </w:r>
            <w:r w:rsidRPr="002F26CD">
              <w:rPr>
                <w:b/>
                <w:bCs/>
                <w:i w:val="0"/>
                <w:iCs w:val="0"/>
              </w:rPr>
              <w:t>March 202</w:t>
            </w:r>
            <w:r w:rsidR="002F26CD" w:rsidRPr="002F26CD">
              <w:rPr>
                <w:b/>
                <w:bCs/>
                <w:i w:val="0"/>
                <w:iCs w:val="0"/>
              </w:rPr>
              <w:t>2</w:t>
            </w:r>
            <w:r w:rsidRPr="002F26CD">
              <w:rPr>
                <w:b/>
                <w:bCs/>
                <w:i w:val="0"/>
                <w:iCs w:val="0"/>
              </w:rPr>
              <w:t xml:space="preserve"> £M</w:t>
            </w:r>
          </w:p>
        </w:tc>
      </w:tr>
      <w:tr w:rsidR="002F26CD" w:rsidRPr="00EF07E6" w14:paraId="037E1D2A" w14:textId="77777777">
        <w:tc>
          <w:tcPr>
            <w:cnfStyle w:val="001000000000" w:firstRow="0" w:lastRow="0" w:firstColumn="1" w:lastColumn="0" w:oddVBand="0" w:evenVBand="0" w:oddHBand="0" w:evenHBand="0" w:firstRowFirstColumn="0" w:firstRowLastColumn="0" w:lastRowFirstColumn="0" w:lastRowLastColumn="0"/>
            <w:tcW w:w="3402" w:type="dxa"/>
            <w:vAlign w:val="center"/>
          </w:tcPr>
          <w:p w14:paraId="62AEE6FC" w14:textId="5F75322E" w:rsidR="002F26CD" w:rsidRPr="004530E1" w:rsidRDefault="002F26CD" w:rsidP="002F26CD">
            <w:pPr>
              <w:pStyle w:val="BodyText"/>
              <w:jc w:val="left"/>
              <w:rPr>
                <w:i w:val="0"/>
                <w:iCs w:val="0"/>
              </w:rPr>
            </w:pPr>
            <w:r w:rsidRPr="004530E1">
              <w:rPr>
                <w:i w:val="0"/>
                <w:iCs w:val="0"/>
              </w:rPr>
              <w:t>Capital Investment Reserves</w:t>
            </w:r>
          </w:p>
        </w:tc>
        <w:tc>
          <w:tcPr>
            <w:tcW w:w="1985" w:type="dxa"/>
            <w:vAlign w:val="center"/>
          </w:tcPr>
          <w:p w14:paraId="6AE03187" w14:textId="7A8AC3E5" w:rsidR="002F26CD" w:rsidRPr="00D408F3" w:rsidRDefault="002F26CD" w:rsidP="002F26CD">
            <w:pPr>
              <w:pStyle w:val="BodyText"/>
              <w:jc w:val="right"/>
              <w:cnfStyle w:val="000000000000" w:firstRow="0" w:lastRow="0" w:firstColumn="0" w:lastColumn="0" w:oddVBand="0" w:evenVBand="0" w:oddHBand="0" w:evenHBand="0" w:firstRowFirstColumn="0" w:firstRowLastColumn="0" w:lastRowFirstColumn="0" w:lastRowLastColumn="0"/>
            </w:pPr>
            <w:r w:rsidRPr="00D408F3">
              <w:t>25.785</w:t>
            </w:r>
          </w:p>
        </w:tc>
        <w:tc>
          <w:tcPr>
            <w:tcW w:w="1984" w:type="dxa"/>
          </w:tcPr>
          <w:p w14:paraId="35D8FC08" w14:textId="75A56E42" w:rsidR="002F26CD" w:rsidRPr="00F86678" w:rsidRDefault="00D408F3" w:rsidP="002F26CD">
            <w:pPr>
              <w:pStyle w:val="BodyText"/>
              <w:jc w:val="right"/>
              <w:cnfStyle w:val="000000000000" w:firstRow="0" w:lastRow="0" w:firstColumn="0" w:lastColumn="0" w:oddVBand="0" w:evenVBand="0" w:oddHBand="0" w:evenHBand="0" w:firstRowFirstColumn="0" w:firstRowLastColumn="0" w:lastRowFirstColumn="0" w:lastRowLastColumn="0"/>
              <w:rPr>
                <w:szCs w:val="24"/>
                <w:highlight w:val="yellow"/>
              </w:rPr>
            </w:pPr>
            <w:r w:rsidRPr="00F86678">
              <w:rPr>
                <w:rFonts w:cs="Arial"/>
                <w:szCs w:val="24"/>
              </w:rPr>
              <w:t>(1</w:t>
            </w:r>
            <w:r w:rsidR="00F86678" w:rsidRPr="00F86678">
              <w:rPr>
                <w:rFonts w:cs="Arial"/>
                <w:szCs w:val="24"/>
              </w:rPr>
              <w:t>.</w:t>
            </w:r>
            <w:r w:rsidRPr="00F86678">
              <w:rPr>
                <w:rFonts w:cs="Arial"/>
                <w:szCs w:val="24"/>
              </w:rPr>
              <w:t>667)</w:t>
            </w:r>
          </w:p>
        </w:tc>
        <w:tc>
          <w:tcPr>
            <w:tcW w:w="1985" w:type="dxa"/>
          </w:tcPr>
          <w:p w14:paraId="60499FA3" w14:textId="35A7D01E" w:rsidR="002F26CD" w:rsidRPr="006B079B" w:rsidRDefault="006B079B" w:rsidP="002F26CD">
            <w:pPr>
              <w:pStyle w:val="BodyText"/>
              <w:jc w:val="right"/>
              <w:cnfStyle w:val="000000000000" w:firstRow="0" w:lastRow="0" w:firstColumn="0" w:lastColumn="0" w:oddVBand="0" w:evenVBand="0" w:oddHBand="0" w:evenHBand="0" w:firstRowFirstColumn="0" w:firstRowLastColumn="0" w:lastRowFirstColumn="0" w:lastRowLastColumn="0"/>
              <w:rPr>
                <w:szCs w:val="24"/>
                <w:highlight w:val="yellow"/>
              </w:rPr>
            </w:pPr>
            <w:r w:rsidRPr="006B079B">
              <w:rPr>
                <w:rFonts w:cs="Arial"/>
                <w:szCs w:val="24"/>
              </w:rPr>
              <w:t>24</w:t>
            </w:r>
            <w:r>
              <w:rPr>
                <w:rFonts w:cs="Arial"/>
                <w:szCs w:val="24"/>
              </w:rPr>
              <w:t>.</w:t>
            </w:r>
            <w:r w:rsidRPr="006B079B">
              <w:rPr>
                <w:rFonts w:cs="Arial"/>
                <w:szCs w:val="24"/>
              </w:rPr>
              <w:t xml:space="preserve">118 </w:t>
            </w:r>
          </w:p>
        </w:tc>
      </w:tr>
      <w:tr w:rsidR="002F26CD" w:rsidRPr="00EF07E6" w14:paraId="29CE311C" w14:textId="77777777">
        <w:tc>
          <w:tcPr>
            <w:cnfStyle w:val="001000000000" w:firstRow="0" w:lastRow="0" w:firstColumn="1" w:lastColumn="0" w:oddVBand="0" w:evenVBand="0" w:oddHBand="0" w:evenHBand="0" w:firstRowFirstColumn="0" w:firstRowLastColumn="0" w:lastRowFirstColumn="0" w:lastRowLastColumn="0"/>
            <w:tcW w:w="3402" w:type="dxa"/>
            <w:vAlign w:val="center"/>
          </w:tcPr>
          <w:p w14:paraId="18318BC8" w14:textId="7DE7FD52" w:rsidR="002F26CD" w:rsidRPr="004530E1" w:rsidRDefault="002F26CD" w:rsidP="002F26CD">
            <w:pPr>
              <w:pStyle w:val="BodyText"/>
              <w:jc w:val="left"/>
              <w:rPr>
                <w:i w:val="0"/>
                <w:iCs w:val="0"/>
              </w:rPr>
            </w:pPr>
            <w:r w:rsidRPr="004530E1">
              <w:rPr>
                <w:i w:val="0"/>
                <w:iCs w:val="0"/>
              </w:rPr>
              <w:t>Insurance Reserves</w:t>
            </w:r>
          </w:p>
        </w:tc>
        <w:tc>
          <w:tcPr>
            <w:tcW w:w="1985" w:type="dxa"/>
            <w:vAlign w:val="center"/>
          </w:tcPr>
          <w:p w14:paraId="3FCC41FC" w14:textId="281CB25A" w:rsidR="002F26CD" w:rsidRPr="00D408F3" w:rsidRDefault="002F26CD" w:rsidP="002F26CD">
            <w:pPr>
              <w:pStyle w:val="BodyText"/>
              <w:jc w:val="right"/>
              <w:cnfStyle w:val="000000000000" w:firstRow="0" w:lastRow="0" w:firstColumn="0" w:lastColumn="0" w:oddVBand="0" w:evenVBand="0" w:oddHBand="0" w:evenHBand="0" w:firstRowFirstColumn="0" w:firstRowLastColumn="0" w:lastRowFirstColumn="0" w:lastRowLastColumn="0"/>
            </w:pPr>
            <w:r w:rsidRPr="00D408F3">
              <w:t>6.033</w:t>
            </w:r>
          </w:p>
        </w:tc>
        <w:tc>
          <w:tcPr>
            <w:tcW w:w="1984" w:type="dxa"/>
          </w:tcPr>
          <w:p w14:paraId="1A0C4195" w14:textId="7EE68483" w:rsidR="002F26CD" w:rsidRPr="00F86678" w:rsidRDefault="00D408F3" w:rsidP="002F26CD">
            <w:pPr>
              <w:pStyle w:val="BodyText"/>
              <w:jc w:val="right"/>
              <w:cnfStyle w:val="000000000000" w:firstRow="0" w:lastRow="0" w:firstColumn="0" w:lastColumn="0" w:oddVBand="0" w:evenVBand="0" w:oddHBand="0" w:evenHBand="0" w:firstRowFirstColumn="0" w:firstRowLastColumn="0" w:lastRowFirstColumn="0" w:lastRowLastColumn="0"/>
              <w:rPr>
                <w:szCs w:val="24"/>
                <w:highlight w:val="yellow"/>
              </w:rPr>
            </w:pPr>
            <w:r w:rsidRPr="00F86678">
              <w:rPr>
                <w:rFonts w:cs="Arial"/>
                <w:szCs w:val="24"/>
              </w:rPr>
              <w:t xml:space="preserve">0 </w:t>
            </w:r>
          </w:p>
        </w:tc>
        <w:tc>
          <w:tcPr>
            <w:tcW w:w="1985" w:type="dxa"/>
          </w:tcPr>
          <w:p w14:paraId="633CAD38" w14:textId="39066A43" w:rsidR="002F26CD" w:rsidRPr="006B079B" w:rsidRDefault="006B079B" w:rsidP="002F26CD">
            <w:pPr>
              <w:pStyle w:val="BodyText"/>
              <w:jc w:val="right"/>
              <w:cnfStyle w:val="000000000000" w:firstRow="0" w:lastRow="0" w:firstColumn="0" w:lastColumn="0" w:oddVBand="0" w:evenVBand="0" w:oddHBand="0" w:evenHBand="0" w:firstRowFirstColumn="0" w:firstRowLastColumn="0" w:lastRowFirstColumn="0" w:lastRowLastColumn="0"/>
              <w:rPr>
                <w:szCs w:val="24"/>
                <w:highlight w:val="yellow"/>
              </w:rPr>
            </w:pPr>
            <w:r w:rsidRPr="006B079B">
              <w:rPr>
                <w:rFonts w:cs="Arial"/>
                <w:szCs w:val="24"/>
              </w:rPr>
              <w:t>6</w:t>
            </w:r>
            <w:r>
              <w:rPr>
                <w:rFonts w:cs="Arial"/>
                <w:szCs w:val="24"/>
              </w:rPr>
              <w:t>.</w:t>
            </w:r>
            <w:r w:rsidRPr="006B079B">
              <w:rPr>
                <w:rFonts w:cs="Arial"/>
                <w:szCs w:val="24"/>
              </w:rPr>
              <w:t xml:space="preserve">033 </w:t>
            </w:r>
          </w:p>
        </w:tc>
      </w:tr>
      <w:tr w:rsidR="002F26CD" w:rsidRPr="00EF07E6" w14:paraId="75565D38" w14:textId="77777777">
        <w:tc>
          <w:tcPr>
            <w:cnfStyle w:val="001000000000" w:firstRow="0" w:lastRow="0" w:firstColumn="1" w:lastColumn="0" w:oddVBand="0" w:evenVBand="0" w:oddHBand="0" w:evenHBand="0" w:firstRowFirstColumn="0" w:firstRowLastColumn="0" w:lastRowFirstColumn="0" w:lastRowLastColumn="0"/>
            <w:tcW w:w="3402" w:type="dxa"/>
            <w:vAlign w:val="center"/>
          </w:tcPr>
          <w:p w14:paraId="663ECAFF" w14:textId="4AC20DCF" w:rsidR="002F26CD" w:rsidRPr="004530E1" w:rsidRDefault="002F26CD" w:rsidP="002F26CD">
            <w:pPr>
              <w:pStyle w:val="BodyText"/>
              <w:jc w:val="left"/>
              <w:rPr>
                <w:i w:val="0"/>
                <w:iCs w:val="0"/>
              </w:rPr>
            </w:pPr>
            <w:r w:rsidRPr="004530E1">
              <w:rPr>
                <w:i w:val="0"/>
                <w:iCs w:val="0"/>
              </w:rPr>
              <w:t>Corporate Reserves</w:t>
            </w:r>
          </w:p>
        </w:tc>
        <w:tc>
          <w:tcPr>
            <w:tcW w:w="1985" w:type="dxa"/>
            <w:vAlign w:val="center"/>
          </w:tcPr>
          <w:p w14:paraId="11FE91F3" w14:textId="1FC3A733" w:rsidR="002F26CD" w:rsidRPr="00D408F3" w:rsidRDefault="00D408F3" w:rsidP="002F26CD">
            <w:pPr>
              <w:pStyle w:val="BodyText"/>
              <w:jc w:val="right"/>
              <w:cnfStyle w:val="000000000000" w:firstRow="0" w:lastRow="0" w:firstColumn="0" w:lastColumn="0" w:oddVBand="0" w:evenVBand="0" w:oddHBand="0" w:evenHBand="0" w:firstRowFirstColumn="0" w:firstRowLastColumn="0" w:lastRowFirstColumn="0" w:lastRowLastColumn="0"/>
            </w:pPr>
            <w:r w:rsidRPr="00D408F3">
              <w:t>27.017</w:t>
            </w:r>
          </w:p>
        </w:tc>
        <w:tc>
          <w:tcPr>
            <w:tcW w:w="1984" w:type="dxa"/>
          </w:tcPr>
          <w:p w14:paraId="6E31CDAC" w14:textId="4646F30D" w:rsidR="002F26CD" w:rsidRPr="00C60FA7" w:rsidRDefault="00936E56" w:rsidP="002F26CD">
            <w:pPr>
              <w:pStyle w:val="BodyText"/>
              <w:jc w:val="right"/>
              <w:cnfStyle w:val="000000000000" w:firstRow="0" w:lastRow="0" w:firstColumn="0" w:lastColumn="0" w:oddVBand="0" w:evenVBand="0" w:oddHBand="0" w:evenHBand="0" w:firstRowFirstColumn="0" w:firstRowLastColumn="0" w:lastRowFirstColumn="0" w:lastRowLastColumn="0"/>
              <w:rPr>
                <w:szCs w:val="24"/>
              </w:rPr>
            </w:pPr>
            <w:r w:rsidRPr="00C60FA7">
              <w:rPr>
                <w:szCs w:val="24"/>
              </w:rPr>
              <w:t>1.454</w:t>
            </w:r>
          </w:p>
        </w:tc>
        <w:tc>
          <w:tcPr>
            <w:tcW w:w="1985" w:type="dxa"/>
          </w:tcPr>
          <w:p w14:paraId="07AC3ABF" w14:textId="72148989" w:rsidR="002F26CD" w:rsidRPr="006B079B" w:rsidRDefault="006B079B" w:rsidP="002F26CD">
            <w:pPr>
              <w:pStyle w:val="BodyText"/>
              <w:jc w:val="right"/>
              <w:cnfStyle w:val="000000000000" w:firstRow="0" w:lastRow="0" w:firstColumn="0" w:lastColumn="0" w:oddVBand="0" w:evenVBand="0" w:oddHBand="0" w:evenHBand="0" w:firstRowFirstColumn="0" w:firstRowLastColumn="0" w:lastRowFirstColumn="0" w:lastRowLastColumn="0"/>
              <w:rPr>
                <w:szCs w:val="24"/>
                <w:highlight w:val="yellow"/>
              </w:rPr>
            </w:pPr>
            <w:r w:rsidRPr="006B079B">
              <w:rPr>
                <w:rFonts w:cs="Arial"/>
                <w:szCs w:val="24"/>
              </w:rPr>
              <w:t>28</w:t>
            </w:r>
            <w:r>
              <w:rPr>
                <w:rFonts w:cs="Arial"/>
                <w:szCs w:val="24"/>
              </w:rPr>
              <w:t>.</w:t>
            </w:r>
            <w:r w:rsidRPr="006B079B">
              <w:rPr>
                <w:rFonts w:cs="Arial"/>
                <w:szCs w:val="24"/>
              </w:rPr>
              <w:t xml:space="preserve">471 </w:t>
            </w:r>
          </w:p>
        </w:tc>
      </w:tr>
      <w:tr w:rsidR="002F26CD" w:rsidRPr="00EF07E6" w14:paraId="42E0F925" w14:textId="77777777">
        <w:tc>
          <w:tcPr>
            <w:cnfStyle w:val="001000000000" w:firstRow="0" w:lastRow="0" w:firstColumn="1" w:lastColumn="0" w:oddVBand="0" w:evenVBand="0" w:oddHBand="0" w:evenHBand="0" w:firstRowFirstColumn="0" w:firstRowLastColumn="0" w:lastRowFirstColumn="0" w:lastRowLastColumn="0"/>
            <w:tcW w:w="3402" w:type="dxa"/>
            <w:vAlign w:val="center"/>
          </w:tcPr>
          <w:p w14:paraId="0D431127" w14:textId="7DEE3A17" w:rsidR="002F26CD" w:rsidRPr="004530E1" w:rsidRDefault="002F26CD" w:rsidP="002F26CD">
            <w:pPr>
              <w:pStyle w:val="BodyText"/>
              <w:jc w:val="left"/>
              <w:rPr>
                <w:i w:val="0"/>
                <w:iCs w:val="0"/>
              </w:rPr>
            </w:pPr>
            <w:r w:rsidRPr="004530E1">
              <w:rPr>
                <w:i w:val="0"/>
                <w:iCs w:val="0"/>
              </w:rPr>
              <w:t>Service Reserves</w:t>
            </w:r>
          </w:p>
        </w:tc>
        <w:tc>
          <w:tcPr>
            <w:tcW w:w="1985" w:type="dxa"/>
            <w:vAlign w:val="center"/>
          </w:tcPr>
          <w:p w14:paraId="60F5B68B" w14:textId="5A5FA073" w:rsidR="002F26CD" w:rsidRPr="00D408F3" w:rsidRDefault="002F26CD" w:rsidP="002F26CD">
            <w:pPr>
              <w:pStyle w:val="BodyText"/>
              <w:jc w:val="right"/>
              <w:cnfStyle w:val="000000000000" w:firstRow="0" w:lastRow="0" w:firstColumn="0" w:lastColumn="0" w:oddVBand="0" w:evenVBand="0" w:oddHBand="0" w:evenHBand="0" w:firstRowFirstColumn="0" w:firstRowLastColumn="0" w:lastRowFirstColumn="0" w:lastRowLastColumn="0"/>
            </w:pPr>
            <w:r w:rsidRPr="00D408F3">
              <w:t>12.690</w:t>
            </w:r>
          </w:p>
        </w:tc>
        <w:tc>
          <w:tcPr>
            <w:tcW w:w="1984" w:type="dxa"/>
          </w:tcPr>
          <w:p w14:paraId="4D68E73C" w14:textId="670FC40F" w:rsidR="002F26CD" w:rsidRPr="00C60FA7" w:rsidRDefault="00D408F3" w:rsidP="002F26CD">
            <w:pPr>
              <w:pStyle w:val="BodyText"/>
              <w:jc w:val="right"/>
              <w:cnfStyle w:val="000000000000" w:firstRow="0" w:lastRow="0" w:firstColumn="0" w:lastColumn="0" w:oddVBand="0" w:evenVBand="0" w:oddHBand="0" w:evenHBand="0" w:firstRowFirstColumn="0" w:firstRowLastColumn="0" w:lastRowFirstColumn="0" w:lastRowLastColumn="0"/>
              <w:rPr>
                <w:szCs w:val="24"/>
              </w:rPr>
            </w:pPr>
            <w:r w:rsidRPr="00F86678">
              <w:rPr>
                <w:rFonts w:cs="Arial"/>
                <w:szCs w:val="24"/>
              </w:rPr>
              <w:t>(</w:t>
            </w:r>
            <w:r w:rsidR="00A931E1">
              <w:rPr>
                <w:rFonts w:cs="Arial"/>
                <w:szCs w:val="24"/>
              </w:rPr>
              <w:t>1</w:t>
            </w:r>
            <w:r w:rsidR="00F86678">
              <w:rPr>
                <w:rFonts w:cs="Arial"/>
                <w:szCs w:val="24"/>
              </w:rPr>
              <w:t>.</w:t>
            </w:r>
            <w:r w:rsidR="00A931E1">
              <w:rPr>
                <w:rFonts w:cs="Arial"/>
                <w:szCs w:val="24"/>
              </w:rPr>
              <w:t>537</w:t>
            </w:r>
            <w:r w:rsidRPr="00F86678">
              <w:rPr>
                <w:rFonts w:cs="Arial"/>
                <w:szCs w:val="24"/>
              </w:rPr>
              <w:t>)</w:t>
            </w:r>
          </w:p>
        </w:tc>
        <w:tc>
          <w:tcPr>
            <w:tcW w:w="1985" w:type="dxa"/>
          </w:tcPr>
          <w:p w14:paraId="4C7BC27C" w14:textId="62446310" w:rsidR="002F26CD" w:rsidRPr="006B079B" w:rsidRDefault="006B079B" w:rsidP="002F26CD">
            <w:pPr>
              <w:pStyle w:val="BodyText"/>
              <w:jc w:val="right"/>
              <w:cnfStyle w:val="000000000000" w:firstRow="0" w:lastRow="0" w:firstColumn="0" w:lastColumn="0" w:oddVBand="0" w:evenVBand="0" w:oddHBand="0" w:evenHBand="0" w:firstRowFirstColumn="0" w:firstRowLastColumn="0" w:lastRowFirstColumn="0" w:lastRowLastColumn="0"/>
              <w:rPr>
                <w:szCs w:val="24"/>
                <w:highlight w:val="yellow"/>
              </w:rPr>
            </w:pPr>
            <w:r w:rsidRPr="006B079B">
              <w:rPr>
                <w:rFonts w:cs="Arial"/>
                <w:szCs w:val="24"/>
              </w:rPr>
              <w:t>11</w:t>
            </w:r>
            <w:r>
              <w:rPr>
                <w:rFonts w:cs="Arial"/>
                <w:szCs w:val="24"/>
              </w:rPr>
              <w:t>.</w:t>
            </w:r>
            <w:r w:rsidRPr="006B079B">
              <w:rPr>
                <w:rFonts w:cs="Arial"/>
                <w:szCs w:val="24"/>
              </w:rPr>
              <w:t xml:space="preserve">153 </w:t>
            </w:r>
          </w:p>
        </w:tc>
      </w:tr>
      <w:tr w:rsidR="002F26CD" w:rsidRPr="00EF07E6" w14:paraId="3E92F9DB" w14:textId="77777777">
        <w:tc>
          <w:tcPr>
            <w:cnfStyle w:val="001000000000" w:firstRow="0" w:lastRow="0" w:firstColumn="1" w:lastColumn="0" w:oddVBand="0" w:evenVBand="0" w:oddHBand="0" w:evenHBand="0" w:firstRowFirstColumn="0" w:firstRowLastColumn="0" w:lastRowFirstColumn="0" w:lastRowLastColumn="0"/>
            <w:tcW w:w="3402" w:type="dxa"/>
            <w:vAlign w:val="center"/>
          </w:tcPr>
          <w:p w14:paraId="4BC2E213" w14:textId="662A879C" w:rsidR="002F26CD" w:rsidRPr="004530E1" w:rsidRDefault="002F26CD" w:rsidP="002F26CD">
            <w:pPr>
              <w:pStyle w:val="BodyText"/>
              <w:jc w:val="left"/>
              <w:rPr>
                <w:i w:val="0"/>
                <w:iCs w:val="0"/>
              </w:rPr>
            </w:pPr>
            <w:r w:rsidRPr="004530E1">
              <w:rPr>
                <w:i w:val="0"/>
                <w:iCs w:val="0"/>
              </w:rPr>
              <w:t>Grant Reserves</w:t>
            </w:r>
          </w:p>
        </w:tc>
        <w:tc>
          <w:tcPr>
            <w:tcW w:w="1985" w:type="dxa"/>
            <w:vAlign w:val="center"/>
          </w:tcPr>
          <w:p w14:paraId="0E67C062" w14:textId="5C64690D" w:rsidR="002F26CD" w:rsidRPr="00D408F3" w:rsidRDefault="002F26CD" w:rsidP="002F26CD">
            <w:pPr>
              <w:pStyle w:val="BodyText"/>
              <w:jc w:val="right"/>
              <w:cnfStyle w:val="000000000000" w:firstRow="0" w:lastRow="0" w:firstColumn="0" w:lastColumn="0" w:oddVBand="0" w:evenVBand="0" w:oddHBand="0" w:evenHBand="0" w:firstRowFirstColumn="0" w:firstRowLastColumn="0" w:lastRowFirstColumn="0" w:lastRowLastColumn="0"/>
            </w:pPr>
            <w:r w:rsidRPr="00D408F3">
              <w:t>25.882</w:t>
            </w:r>
          </w:p>
        </w:tc>
        <w:tc>
          <w:tcPr>
            <w:tcW w:w="1984" w:type="dxa"/>
          </w:tcPr>
          <w:p w14:paraId="3D4C1C09" w14:textId="12A904E0" w:rsidR="002F26CD" w:rsidRPr="00C60FA7" w:rsidRDefault="00D408F3" w:rsidP="002F26CD">
            <w:pPr>
              <w:pStyle w:val="BodyText"/>
              <w:jc w:val="right"/>
              <w:cnfStyle w:val="000000000000" w:firstRow="0" w:lastRow="0" w:firstColumn="0" w:lastColumn="0" w:oddVBand="0" w:evenVBand="0" w:oddHBand="0" w:evenHBand="0" w:firstRowFirstColumn="0" w:firstRowLastColumn="0" w:lastRowFirstColumn="0" w:lastRowLastColumn="0"/>
              <w:rPr>
                <w:szCs w:val="24"/>
              </w:rPr>
            </w:pPr>
            <w:r w:rsidRPr="00F86678">
              <w:rPr>
                <w:rFonts w:cs="Arial"/>
                <w:szCs w:val="24"/>
              </w:rPr>
              <w:t>(</w:t>
            </w:r>
            <w:r w:rsidR="008E597A">
              <w:rPr>
                <w:rFonts w:cs="Arial"/>
                <w:szCs w:val="24"/>
              </w:rPr>
              <w:t>7.968</w:t>
            </w:r>
            <w:r w:rsidRPr="00F86678">
              <w:rPr>
                <w:rFonts w:cs="Arial"/>
                <w:szCs w:val="24"/>
              </w:rPr>
              <w:t>)</w:t>
            </w:r>
          </w:p>
        </w:tc>
        <w:tc>
          <w:tcPr>
            <w:tcW w:w="1985" w:type="dxa"/>
          </w:tcPr>
          <w:p w14:paraId="2BDC5418" w14:textId="36B280BE" w:rsidR="002F26CD" w:rsidRPr="006B079B" w:rsidRDefault="006B079B" w:rsidP="002F26CD">
            <w:pPr>
              <w:pStyle w:val="BodyText"/>
              <w:jc w:val="right"/>
              <w:cnfStyle w:val="000000000000" w:firstRow="0" w:lastRow="0" w:firstColumn="0" w:lastColumn="0" w:oddVBand="0" w:evenVBand="0" w:oddHBand="0" w:evenHBand="0" w:firstRowFirstColumn="0" w:firstRowLastColumn="0" w:lastRowFirstColumn="0" w:lastRowLastColumn="0"/>
              <w:rPr>
                <w:szCs w:val="24"/>
                <w:highlight w:val="yellow"/>
              </w:rPr>
            </w:pPr>
            <w:r w:rsidRPr="006B079B">
              <w:rPr>
                <w:rFonts w:cs="Arial"/>
                <w:szCs w:val="24"/>
              </w:rPr>
              <w:t>17</w:t>
            </w:r>
            <w:r>
              <w:rPr>
                <w:rFonts w:cs="Arial"/>
                <w:szCs w:val="24"/>
              </w:rPr>
              <w:t>.</w:t>
            </w:r>
            <w:r w:rsidRPr="006B079B">
              <w:rPr>
                <w:rFonts w:cs="Arial"/>
                <w:szCs w:val="24"/>
              </w:rPr>
              <w:t xml:space="preserve">914 </w:t>
            </w:r>
          </w:p>
        </w:tc>
      </w:tr>
      <w:tr w:rsidR="002F26CD" w:rsidRPr="00EF07E6" w14:paraId="773B886F" w14:textId="77777777">
        <w:tc>
          <w:tcPr>
            <w:cnfStyle w:val="001000000000" w:firstRow="0" w:lastRow="0" w:firstColumn="1" w:lastColumn="0" w:oddVBand="0" w:evenVBand="0" w:oddHBand="0" w:evenHBand="0" w:firstRowFirstColumn="0" w:firstRowLastColumn="0" w:lastRowFirstColumn="0" w:lastRowLastColumn="0"/>
            <w:tcW w:w="3402" w:type="dxa"/>
            <w:vAlign w:val="center"/>
          </w:tcPr>
          <w:p w14:paraId="6FB963F9" w14:textId="50774A79" w:rsidR="002F26CD" w:rsidRPr="004530E1" w:rsidRDefault="002F26CD" w:rsidP="002F26CD">
            <w:pPr>
              <w:pStyle w:val="BodyText"/>
              <w:jc w:val="left"/>
              <w:rPr>
                <w:i w:val="0"/>
                <w:iCs w:val="0"/>
              </w:rPr>
            </w:pPr>
            <w:r w:rsidRPr="004530E1">
              <w:rPr>
                <w:i w:val="0"/>
                <w:iCs w:val="0"/>
              </w:rPr>
              <w:t>Dedicated Schools Grant</w:t>
            </w:r>
          </w:p>
        </w:tc>
        <w:tc>
          <w:tcPr>
            <w:tcW w:w="1985" w:type="dxa"/>
            <w:vAlign w:val="center"/>
          </w:tcPr>
          <w:p w14:paraId="363D4377" w14:textId="24627BC8" w:rsidR="002F26CD" w:rsidRPr="00D408F3" w:rsidRDefault="002F26CD" w:rsidP="002F26CD">
            <w:pPr>
              <w:pStyle w:val="BodyText"/>
              <w:jc w:val="right"/>
              <w:cnfStyle w:val="000000000000" w:firstRow="0" w:lastRow="0" w:firstColumn="0" w:lastColumn="0" w:oddVBand="0" w:evenVBand="0" w:oddHBand="0" w:evenHBand="0" w:firstRowFirstColumn="0" w:firstRowLastColumn="0" w:lastRowFirstColumn="0" w:lastRowLastColumn="0"/>
            </w:pPr>
            <w:r w:rsidRPr="00D408F3">
              <w:t>4.481</w:t>
            </w:r>
          </w:p>
        </w:tc>
        <w:tc>
          <w:tcPr>
            <w:tcW w:w="1984" w:type="dxa"/>
          </w:tcPr>
          <w:p w14:paraId="6751F762" w14:textId="672B1CE0" w:rsidR="002F26CD" w:rsidRPr="00C60FA7" w:rsidRDefault="008E597A" w:rsidP="002F26CD">
            <w:pPr>
              <w:pStyle w:val="BodyText"/>
              <w:jc w:val="right"/>
              <w:cnfStyle w:val="000000000000" w:firstRow="0" w:lastRow="0" w:firstColumn="0" w:lastColumn="0" w:oddVBand="0" w:evenVBand="0" w:oddHBand="0" w:evenHBand="0" w:firstRowFirstColumn="0" w:firstRowLastColumn="0" w:lastRowFirstColumn="0" w:lastRowLastColumn="0"/>
              <w:rPr>
                <w:szCs w:val="24"/>
              </w:rPr>
            </w:pPr>
            <w:r>
              <w:rPr>
                <w:rFonts w:cs="Arial"/>
                <w:szCs w:val="24"/>
              </w:rPr>
              <w:t>3.920</w:t>
            </w:r>
            <w:r w:rsidR="00D408F3" w:rsidRPr="00F86678">
              <w:rPr>
                <w:rFonts w:cs="Arial"/>
                <w:szCs w:val="24"/>
              </w:rPr>
              <w:t xml:space="preserve"> </w:t>
            </w:r>
          </w:p>
        </w:tc>
        <w:tc>
          <w:tcPr>
            <w:tcW w:w="1985" w:type="dxa"/>
          </w:tcPr>
          <w:p w14:paraId="4E8C4B8F" w14:textId="564DF698" w:rsidR="002F26CD" w:rsidRPr="006B079B" w:rsidRDefault="006B079B" w:rsidP="002F26CD">
            <w:pPr>
              <w:pStyle w:val="BodyText"/>
              <w:jc w:val="right"/>
              <w:cnfStyle w:val="000000000000" w:firstRow="0" w:lastRow="0" w:firstColumn="0" w:lastColumn="0" w:oddVBand="0" w:evenVBand="0" w:oddHBand="0" w:evenHBand="0" w:firstRowFirstColumn="0" w:firstRowLastColumn="0" w:lastRowFirstColumn="0" w:lastRowLastColumn="0"/>
              <w:rPr>
                <w:szCs w:val="24"/>
                <w:highlight w:val="yellow"/>
              </w:rPr>
            </w:pPr>
            <w:r w:rsidRPr="006B079B">
              <w:rPr>
                <w:rFonts w:cs="Arial"/>
                <w:szCs w:val="24"/>
              </w:rPr>
              <w:t>8</w:t>
            </w:r>
            <w:r>
              <w:rPr>
                <w:rFonts w:cs="Arial"/>
                <w:szCs w:val="24"/>
              </w:rPr>
              <w:t>.</w:t>
            </w:r>
            <w:r w:rsidRPr="006B079B">
              <w:rPr>
                <w:rFonts w:cs="Arial"/>
                <w:szCs w:val="24"/>
              </w:rPr>
              <w:t xml:space="preserve">401 </w:t>
            </w:r>
          </w:p>
        </w:tc>
      </w:tr>
      <w:tr w:rsidR="002F26CD" w:rsidRPr="00EF07E6" w14:paraId="0E40BB47" w14:textId="77777777">
        <w:tc>
          <w:tcPr>
            <w:cnfStyle w:val="001000000000" w:firstRow="0" w:lastRow="0" w:firstColumn="1" w:lastColumn="0" w:oddVBand="0" w:evenVBand="0" w:oddHBand="0" w:evenHBand="0" w:firstRowFirstColumn="0" w:firstRowLastColumn="0" w:lastRowFirstColumn="0" w:lastRowLastColumn="0"/>
            <w:tcW w:w="3402" w:type="dxa"/>
            <w:vAlign w:val="center"/>
          </w:tcPr>
          <w:p w14:paraId="278817EF" w14:textId="331B129F" w:rsidR="002F26CD" w:rsidRPr="004530E1" w:rsidRDefault="002F26CD" w:rsidP="002F26CD">
            <w:pPr>
              <w:pStyle w:val="BodyText"/>
              <w:jc w:val="left"/>
              <w:rPr>
                <w:i w:val="0"/>
                <w:iCs w:val="0"/>
              </w:rPr>
            </w:pPr>
            <w:r w:rsidRPr="004530E1">
              <w:rPr>
                <w:i w:val="0"/>
                <w:iCs w:val="0"/>
              </w:rPr>
              <w:t>Monies Held in Trust</w:t>
            </w:r>
          </w:p>
        </w:tc>
        <w:tc>
          <w:tcPr>
            <w:tcW w:w="1985" w:type="dxa"/>
            <w:vAlign w:val="center"/>
          </w:tcPr>
          <w:p w14:paraId="2B0AE958" w14:textId="5BEB25A0" w:rsidR="002F26CD" w:rsidRPr="00D408F3" w:rsidRDefault="002F26CD" w:rsidP="002F26CD">
            <w:pPr>
              <w:pStyle w:val="BodyText"/>
              <w:jc w:val="right"/>
              <w:cnfStyle w:val="000000000000" w:firstRow="0" w:lastRow="0" w:firstColumn="0" w:lastColumn="0" w:oddVBand="0" w:evenVBand="0" w:oddHBand="0" w:evenHBand="0" w:firstRowFirstColumn="0" w:firstRowLastColumn="0" w:lastRowFirstColumn="0" w:lastRowLastColumn="0"/>
            </w:pPr>
            <w:r w:rsidRPr="00D408F3">
              <w:t>0.053</w:t>
            </w:r>
          </w:p>
        </w:tc>
        <w:tc>
          <w:tcPr>
            <w:tcW w:w="1984" w:type="dxa"/>
          </w:tcPr>
          <w:p w14:paraId="5CA68D50" w14:textId="0096F030" w:rsidR="002F26CD" w:rsidRPr="00C60FA7" w:rsidRDefault="00D408F3" w:rsidP="002F26CD">
            <w:pPr>
              <w:pStyle w:val="BodyText"/>
              <w:jc w:val="right"/>
              <w:cnfStyle w:val="000000000000" w:firstRow="0" w:lastRow="0" w:firstColumn="0" w:lastColumn="0" w:oddVBand="0" w:evenVBand="0" w:oddHBand="0" w:evenHBand="0" w:firstRowFirstColumn="0" w:firstRowLastColumn="0" w:lastRowFirstColumn="0" w:lastRowLastColumn="0"/>
              <w:rPr>
                <w:szCs w:val="24"/>
              </w:rPr>
            </w:pPr>
            <w:r w:rsidRPr="00F86678">
              <w:rPr>
                <w:rFonts w:cs="Arial"/>
                <w:szCs w:val="24"/>
              </w:rPr>
              <w:t xml:space="preserve">0 </w:t>
            </w:r>
          </w:p>
        </w:tc>
        <w:tc>
          <w:tcPr>
            <w:tcW w:w="1985" w:type="dxa"/>
          </w:tcPr>
          <w:p w14:paraId="7C8826AD" w14:textId="551E3FB7" w:rsidR="002F26CD" w:rsidRPr="006B079B" w:rsidRDefault="006B079B" w:rsidP="002F26CD">
            <w:pPr>
              <w:pStyle w:val="BodyText"/>
              <w:jc w:val="right"/>
              <w:cnfStyle w:val="000000000000" w:firstRow="0" w:lastRow="0" w:firstColumn="0" w:lastColumn="0" w:oddVBand="0" w:evenVBand="0" w:oddHBand="0" w:evenHBand="0" w:firstRowFirstColumn="0" w:firstRowLastColumn="0" w:lastRowFirstColumn="0" w:lastRowLastColumn="0"/>
              <w:rPr>
                <w:szCs w:val="24"/>
                <w:highlight w:val="yellow"/>
              </w:rPr>
            </w:pPr>
            <w:r>
              <w:rPr>
                <w:rFonts w:cs="Arial"/>
                <w:szCs w:val="24"/>
              </w:rPr>
              <w:t>0.0</w:t>
            </w:r>
            <w:r w:rsidRPr="006B079B">
              <w:rPr>
                <w:rFonts w:cs="Arial"/>
                <w:szCs w:val="24"/>
              </w:rPr>
              <w:t xml:space="preserve">53 </w:t>
            </w:r>
          </w:p>
        </w:tc>
      </w:tr>
      <w:tr w:rsidR="000B5A73" w:rsidRPr="00EF07E6" w14:paraId="6EF4035E" w14:textId="77777777" w:rsidTr="00A8700A">
        <w:trPr>
          <w:cnfStyle w:val="010000000000" w:firstRow="0" w:lastRow="1" w:firstColumn="0" w:lastColumn="0" w:oddVBand="0" w:evenVBand="0" w:oddHBand="0" w:evenHBand="0" w:firstRowFirstColumn="0" w:firstRowLastColumn="0" w:lastRowFirstColumn="0" w:lastRowLastColumn="0"/>
          <w:trHeight w:val="483"/>
        </w:trPr>
        <w:tc>
          <w:tcPr>
            <w:cnfStyle w:val="001000000001" w:firstRow="0" w:lastRow="0" w:firstColumn="1" w:lastColumn="0" w:oddVBand="0" w:evenVBand="0" w:oddHBand="0" w:evenHBand="0" w:firstRowFirstColumn="0" w:firstRowLastColumn="0" w:lastRowFirstColumn="1" w:lastRowLastColumn="0"/>
            <w:tcW w:w="3402" w:type="dxa"/>
            <w:vAlign w:val="center"/>
          </w:tcPr>
          <w:p w14:paraId="645D5328" w14:textId="7A328746" w:rsidR="000B5A73" w:rsidRPr="004530E1" w:rsidRDefault="000B5A73" w:rsidP="000B5A73">
            <w:pPr>
              <w:pStyle w:val="BodyText"/>
              <w:rPr>
                <w:b/>
                <w:bCs/>
                <w:i w:val="0"/>
                <w:iCs w:val="0"/>
              </w:rPr>
            </w:pPr>
            <w:r w:rsidRPr="004530E1">
              <w:rPr>
                <w:b/>
                <w:bCs/>
                <w:i w:val="0"/>
                <w:iCs w:val="0"/>
              </w:rPr>
              <w:t>Total</w:t>
            </w:r>
          </w:p>
        </w:tc>
        <w:tc>
          <w:tcPr>
            <w:tcW w:w="1985" w:type="dxa"/>
            <w:vAlign w:val="center"/>
          </w:tcPr>
          <w:p w14:paraId="6B4C007E" w14:textId="0D7FE55A" w:rsidR="000B5A73" w:rsidRPr="00D408F3" w:rsidRDefault="000B5A73" w:rsidP="000B5A73">
            <w:pPr>
              <w:pStyle w:val="BodyText"/>
              <w:jc w:val="right"/>
              <w:cnfStyle w:val="010000000000" w:firstRow="0" w:lastRow="1" w:firstColumn="0" w:lastColumn="0" w:oddVBand="0" w:evenVBand="0" w:oddHBand="0" w:evenHBand="0" w:firstRowFirstColumn="0" w:firstRowLastColumn="0" w:lastRowFirstColumn="0" w:lastRowLastColumn="0"/>
              <w:rPr>
                <w:b/>
                <w:i w:val="0"/>
              </w:rPr>
            </w:pPr>
            <w:r w:rsidRPr="00D408F3">
              <w:rPr>
                <w:b/>
                <w:bCs/>
                <w:i w:val="0"/>
                <w:iCs w:val="0"/>
              </w:rPr>
              <w:t>10</w:t>
            </w:r>
            <w:r w:rsidR="00D408F3" w:rsidRPr="00D408F3">
              <w:rPr>
                <w:b/>
                <w:bCs/>
                <w:i w:val="0"/>
                <w:iCs w:val="0"/>
              </w:rPr>
              <w:t>1</w:t>
            </w:r>
            <w:r w:rsidRPr="00D408F3">
              <w:rPr>
                <w:b/>
                <w:bCs/>
                <w:i w:val="0"/>
                <w:iCs w:val="0"/>
              </w:rPr>
              <w:t>.94</w:t>
            </w:r>
            <w:r w:rsidR="00D408F3" w:rsidRPr="00D408F3">
              <w:rPr>
                <w:b/>
                <w:bCs/>
                <w:i w:val="0"/>
                <w:iCs w:val="0"/>
              </w:rPr>
              <w:t>1</w:t>
            </w:r>
          </w:p>
        </w:tc>
        <w:tc>
          <w:tcPr>
            <w:tcW w:w="1984" w:type="dxa"/>
            <w:vAlign w:val="center"/>
          </w:tcPr>
          <w:p w14:paraId="5DBBCF3E" w14:textId="62A139DE" w:rsidR="000B5A73" w:rsidRPr="00C60FA7" w:rsidRDefault="004A6D16" w:rsidP="000B5A73">
            <w:pPr>
              <w:pStyle w:val="BodyText"/>
              <w:jc w:val="right"/>
              <w:cnfStyle w:val="010000000000" w:firstRow="0" w:lastRow="1" w:firstColumn="0" w:lastColumn="0" w:oddVBand="0" w:evenVBand="0" w:oddHBand="0" w:evenHBand="0" w:firstRowFirstColumn="0" w:firstRowLastColumn="0" w:lastRowFirstColumn="0" w:lastRowLastColumn="0"/>
              <w:rPr>
                <w:b/>
                <w:i w:val="0"/>
              </w:rPr>
            </w:pPr>
            <w:r w:rsidRPr="00C60FA7">
              <w:rPr>
                <w:b/>
                <w:i w:val="0"/>
              </w:rPr>
              <w:t>(</w:t>
            </w:r>
            <w:r w:rsidR="006364C0" w:rsidRPr="00C60FA7">
              <w:rPr>
                <w:b/>
                <w:i w:val="0"/>
              </w:rPr>
              <w:t>5</w:t>
            </w:r>
            <w:r w:rsidRPr="00C60FA7">
              <w:rPr>
                <w:b/>
                <w:i w:val="0"/>
              </w:rPr>
              <w:t>.</w:t>
            </w:r>
            <w:r w:rsidR="006364C0" w:rsidRPr="00C60FA7">
              <w:rPr>
                <w:b/>
                <w:i w:val="0"/>
              </w:rPr>
              <w:t>798</w:t>
            </w:r>
            <w:r w:rsidR="00F86678" w:rsidRPr="00C60FA7">
              <w:rPr>
                <w:b/>
                <w:i w:val="0"/>
              </w:rPr>
              <w:t>)</w:t>
            </w:r>
          </w:p>
        </w:tc>
        <w:tc>
          <w:tcPr>
            <w:tcW w:w="1985" w:type="dxa"/>
            <w:vAlign w:val="center"/>
          </w:tcPr>
          <w:p w14:paraId="090A65E7" w14:textId="145698B1" w:rsidR="000B5A73" w:rsidRPr="00EF07E6" w:rsidRDefault="003E5D07" w:rsidP="000B5A73">
            <w:pPr>
              <w:pStyle w:val="BodyText"/>
              <w:jc w:val="right"/>
              <w:cnfStyle w:val="010000000000" w:firstRow="0" w:lastRow="1" w:firstColumn="0" w:lastColumn="0" w:oddVBand="0" w:evenVBand="0" w:oddHBand="0" w:evenHBand="0" w:firstRowFirstColumn="0" w:firstRowLastColumn="0" w:lastRowFirstColumn="0" w:lastRowLastColumn="0"/>
              <w:rPr>
                <w:b/>
                <w:bCs/>
                <w:i w:val="0"/>
                <w:iCs w:val="0"/>
                <w:highlight w:val="yellow"/>
              </w:rPr>
            </w:pPr>
            <w:r w:rsidRPr="003E5D07">
              <w:rPr>
                <w:b/>
                <w:bCs/>
                <w:i w:val="0"/>
                <w:iCs w:val="0"/>
              </w:rPr>
              <w:t>96.143</w:t>
            </w:r>
          </w:p>
        </w:tc>
      </w:tr>
    </w:tbl>
    <w:p w14:paraId="3ACF3895" w14:textId="73F509E6" w:rsidR="000175F1" w:rsidRPr="00B55BC4" w:rsidRDefault="00F36415" w:rsidP="0094601E">
      <w:pPr>
        <w:pStyle w:val="BodyText"/>
      </w:pPr>
      <w:r w:rsidRPr="00B55BC4">
        <w:t xml:space="preserve">The net total contribution </w:t>
      </w:r>
      <w:r w:rsidR="006A1BF8" w:rsidRPr="00B55BC4">
        <w:t>from</w:t>
      </w:r>
      <w:r w:rsidRPr="00B55BC4">
        <w:t xml:space="preserve"> earmarked reserves in 202</w:t>
      </w:r>
      <w:r w:rsidR="004530E1" w:rsidRPr="00B55BC4">
        <w:t>1</w:t>
      </w:r>
      <w:r w:rsidRPr="00B55BC4">
        <w:t>/2</w:t>
      </w:r>
      <w:r w:rsidR="004530E1" w:rsidRPr="00B55BC4">
        <w:t>2</w:t>
      </w:r>
      <w:r w:rsidRPr="00B55BC4">
        <w:t xml:space="preserve"> of £</w:t>
      </w:r>
      <w:r w:rsidR="00B508BB" w:rsidRPr="00B55BC4">
        <w:t>5</w:t>
      </w:r>
      <w:r w:rsidRPr="00B55BC4">
        <w:t>.</w:t>
      </w:r>
      <w:r w:rsidR="00B508BB" w:rsidRPr="00B55BC4">
        <w:t>798</w:t>
      </w:r>
      <w:r w:rsidRPr="00B55BC4">
        <w:t>M</w:t>
      </w:r>
      <w:r w:rsidR="004530E1" w:rsidRPr="00B55BC4">
        <w:t xml:space="preserve"> </w:t>
      </w:r>
      <w:r w:rsidR="004530E1" w:rsidRPr="00B55BC4">
        <w:rPr>
          <w:i/>
        </w:rPr>
        <w:t>(</w:t>
      </w:r>
      <w:r w:rsidR="006A1BF8" w:rsidRPr="00B55BC4">
        <w:rPr>
          <w:i/>
        </w:rPr>
        <w:t xml:space="preserve">net total contribution to </w:t>
      </w:r>
      <w:r w:rsidR="00B508BB" w:rsidRPr="00B55BC4">
        <w:rPr>
          <w:i/>
        </w:rPr>
        <w:t xml:space="preserve">earmarked reserves of </w:t>
      </w:r>
      <w:r w:rsidR="004530E1" w:rsidRPr="00B55BC4">
        <w:rPr>
          <w:i/>
        </w:rPr>
        <w:t>£2</w:t>
      </w:r>
      <w:r w:rsidR="00541037" w:rsidRPr="00B55BC4">
        <w:rPr>
          <w:i/>
        </w:rPr>
        <w:t>9</w:t>
      </w:r>
      <w:r w:rsidR="004530E1" w:rsidRPr="00B55BC4">
        <w:rPr>
          <w:i/>
        </w:rPr>
        <w:t>.</w:t>
      </w:r>
      <w:r w:rsidR="00541037" w:rsidRPr="00B55BC4">
        <w:rPr>
          <w:i/>
        </w:rPr>
        <w:t>653</w:t>
      </w:r>
      <w:r w:rsidR="004530E1" w:rsidRPr="00B55BC4">
        <w:rPr>
          <w:i/>
        </w:rPr>
        <w:t>M in 2020/21)</w:t>
      </w:r>
      <w:r w:rsidRPr="00B55BC4">
        <w:t xml:space="preserve"> includes</w:t>
      </w:r>
      <w:r w:rsidR="008234CB" w:rsidRPr="00B55BC4">
        <w:t xml:space="preserve"> </w:t>
      </w:r>
      <w:r w:rsidR="00583A8B" w:rsidRPr="00B55BC4">
        <w:t>use of £11.</w:t>
      </w:r>
      <w:r w:rsidR="007A6DEF" w:rsidRPr="00B55BC4">
        <w:t xml:space="preserve">9M of </w:t>
      </w:r>
      <w:r w:rsidR="00EE4170" w:rsidRPr="00B55BC4">
        <w:t>Section 31 Grant for Business Rates</w:t>
      </w:r>
      <w:r w:rsidR="000E2DDC" w:rsidRPr="00B55BC4">
        <w:t xml:space="preserve"> appropriated in 2020/21</w:t>
      </w:r>
      <w:r w:rsidR="00927770" w:rsidRPr="00B55BC4">
        <w:t xml:space="preserve">, and the </w:t>
      </w:r>
      <w:r w:rsidR="0096086F" w:rsidRPr="00B55BC4">
        <w:t>addition of</w:t>
      </w:r>
      <w:r w:rsidR="006C4EED" w:rsidRPr="00B55BC4">
        <w:t xml:space="preserve"> £</w:t>
      </w:r>
      <w:r w:rsidR="00FA1CAE" w:rsidRPr="00B55BC4">
        <w:t>7</w:t>
      </w:r>
      <w:r w:rsidR="006C4EED" w:rsidRPr="00B55BC4">
        <w:t>.</w:t>
      </w:r>
      <w:r w:rsidR="00FA1CAE" w:rsidRPr="00B55BC4">
        <w:t>2</w:t>
      </w:r>
      <w:r w:rsidR="006C4EED" w:rsidRPr="00B55BC4">
        <w:t xml:space="preserve">M of </w:t>
      </w:r>
      <w:r w:rsidR="00CC496A" w:rsidRPr="00B55BC4">
        <w:t>the same grant received in 2021/22 for use in 2022/23.</w:t>
      </w:r>
      <w:r w:rsidR="00405E48" w:rsidRPr="00B55BC4">
        <w:t xml:space="preserve"> </w:t>
      </w:r>
      <w:r w:rsidR="00F9250B">
        <w:t xml:space="preserve"> </w:t>
      </w:r>
      <w:r w:rsidR="00D24C40" w:rsidRPr="00B55BC4">
        <w:t>Similarly,</w:t>
      </w:r>
      <w:r w:rsidR="00295622" w:rsidRPr="00B55BC4">
        <w:t xml:space="preserve"> £</w:t>
      </w:r>
      <w:r w:rsidR="007246AC" w:rsidRPr="00B55BC4">
        <w:t>7.6M of COVID-19 grant</w:t>
      </w:r>
      <w:r w:rsidR="000D04CC" w:rsidRPr="00B55BC4">
        <w:t>s</w:t>
      </w:r>
      <w:r w:rsidR="000B5C50" w:rsidRPr="00B55BC4">
        <w:t xml:space="preserve"> received in 2020/21 were used in 2021/22</w:t>
      </w:r>
      <w:r w:rsidR="00F73DE8" w:rsidRPr="00B55BC4">
        <w:t xml:space="preserve"> and a </w:t>
      </w:r>
      <w:r w:rsidR="001B77CB" w:rsidRPr="00B55BC4">
        <w:t>further £</w:t>
      </w:r>
      <w:r w:rsidR="00703A48" w:rsidRPr="00B55BC4">
        <w:t>3.4M of</w:t>
      </w:r>
      <w:r w:rsidR="00527824" w:rsidRPr="00B55BC4">
        <w:t xml:space="preserve"> grants received in </w:t>
      </w:r>
      <w:r w:rsidR="00AA75E8" w:rsidRPr="00B55BC4">
        <w:t>2021/22 have been</w:t>
      </w:r>
      <w:r w:rsidR="002D790C" w:rsidRPr="00B55BC4">
        <w:t xml:space="preserve"> moved to reserves for use in 2022/23</w:t>
      </w:r>
      <w:r w:rsidR="00D24C40" w:rsidRPr="00B55BC4">
        <w:t xml:space="preserve">. </w:t>
      </w:r>
      <w:r w:rsidR="00F9250B">
        <w:t xml:space="preserve"> </w:t>
      </w:r>
      <w:r w:rsidR="000F048A" w:rsidRPr="00B55BC4">
        <w:t xml:space="preserve">Other significant movements from reserves </w:t>
      </w:r>
      <w:r w:rsidR="00DB6946" w:rsidRPr="00B55BC4">
        <w:t>were</w:t>
      </w:r>
      <w:r w:rsidR="00B503C3" w:rsidRPr="00B55BC4">
        <w:t xml:space="preserve"> use of</w:t>
      </w:r>
      <w:r w:rsidR="00DB6946" w:rsidRPr="00B55BC4">
        <w:t xml:space="preserve"> £5.5M</w:t>
      </w:r>
      <w:r w:rsidR="00953EF7" w:rsidRPr="00B55BC4">
        <w:t xml:space="preserve"> </w:t>
      </w:r>
      <w:r w:rsidR="001F1FFD" w:rsidRPr="00B55BC4">
        <w:t>for</w:t>
      </w:r>
      <w:r w:rsidR="00C5096B" w:rsidRPr="00B55BC4">
        <w:t xml:space="preserve"> Health and Social Care system transformation ambitions</w:t>
      </w:r>
      <w:r w:rsidR="00E80506" w:rsidRPr="00B55BC4">
        <w:t xml:space="preserve">, funded by our Health partners in 2020/21. </w:t>
      </w:r>
      <w:r w:rsidR="0007246F">
        <w:t xml:space="preserve"> </w:t>
      </w:r>
      <w:r w:rsidR="00D24C40" w:rsidRPr="00B55BC4">
        <w:t>These tw</w:t>
      </w:r>
      <w:r w:rsidR="0047358E" w:rsidRPr="00B55BC4">
        <w:t>o areas account for a net movement from reserves of £</w:t>
      </w:r>
      <w:r w:rsidR="000667DF" w:rsidRPr="00B55BC4">
        <w:t>14</w:t>
      </w:r>
      <w:r w:rsidR="00F51D02" w:rsidRPr="00B55BC4">
        <w:t>.</w:t>
      </w:r>
      <w:r w:rsidR="000667DF" w:rsidRPr="00B55BC4">
        <w:t>5</w:t>
      </w:r>
      <w:r w:rsidR="00F51D02" w:rsidRPr="00B55BC4">
        <w:t>M</w:t>
      </w:r>
      <w:r w:rsidR="00B57E05" w:rsidRPr="00B55BC4">
        <w:t>.</w:t>
      </w:r>
    </w:p>
    <w:p w14:paraId="1A687BCC" w14:textId="3749500B" w:rsidR="00F36415" w:rsidRPr="000963ED" w:rsidRDefault="00656BB9" w:rsidP="0094601E">
      <w:pPr>
        <w:pStyle w:val="BodyText"/>
      </w:pPr>
      <w:bookmarkStart w:id="36" w:name="_Hlk110172831"/>
      <w:r w:rsidRPr="000963ED">
        <w:t xml:space="preserve">The </w:t>
      </w:r>
      <w:r w:rsidR="00F50BDA" w:rsidRPr="000963ED">
        <w:t>net total contribution from reserves of £5</w:t>
      </w:r>
      <w:r w:rsidR="00C40B6F" w:rsidRPr="000963ED">
        <w:t>.798</w:t>
      </w:r>
      <w:r w:rsidR="00786E2E" w:rsidRPr="000963ED">
        <w:t xml:space="preserve"> </w:t>
      </w:r>
      <w:r w:rsidR="00A0401B">
        <w:t>included</w:t>
      </w:r>
      <w:r w:rsidR="00786E2E" w:rsidRPr="000963ED">
        <w:t xml:space="preserve"> </w:t>
      </w:r>
      <w:r w:rsidR="00227212" w:rsidRPr="000963ED">
        <w:t xml:space="preserve">the addition to reserves of </w:t>
      </w:r>
      <w:r w:rsidR="00132B15" w:rsidRPr="000963ED">
        <w:t>£8.7</w:t>
      </w:r>
      <w:r w:rsidR="000175F1" w:rsidRPr="000963ED">
        <w:t>M which includes</w:t>
      </w:r>
      <w:r w:rsidR="00CF4D84" w:rsidRPr="000963ED">
        <w:t xml:space="preserve"> </w:t>
      </w:r>
      <w:r w:rsidR="00FB07E9" w:rsidRPr="000963ED">
        <w:t>£3.9M of ring-fenced Dedicated Schools Grant</w:t>
      </w:r>
      <w:r w:rsidR="00E362A1" w:rsidRPr="000963ED">
        <w:t xml:space="preserve">, </w:t>
      </w:r>
      <w:r w:rsidR="00CF4D84" w:rsidRPr="000963ED">
        <w:t>£</w:t>
      </w:r>
      <w:r w:rsidR="00057F12" w:rsidRPr="000963ED">
        <w:t>1.0M</w:t>
      </w:r>
      <w:r w:rsidR="004136EE" w:rsidRPr="000963ED">
        <w:t xml:space="preserve"> to</w:t>
      </w:r>
      <w:r w:rsidR="007F36E3" w:rsidRPr="000963ED">
        <w:t xml:space="preserve"> create a </w:t>
      </w:r>
      <w:r w:rsidR="001E77C4">
        <w:t>‘</w:t>
      </w:r>
      <w:r w:rsidR="007F36E3" w:rsidRPr="000963ED">
        <w:t>cost of living</w:t>
      </w:r>
      <w:r w:rsidR="001E77C4">
        <w:t>’</w:t>
      </w:r>
      <w:r w:rsidR="007F36E3" w:rsidRPr="000963ED">
        <w:t xml:space="preserve"> reserve</w:t>
      </w:r>
      <w:r w:rsidR="00CC3827" w:rsidRPr="000963ED">
        <w:t>, £1.0</w:t>
      </w:r>
      <w:r w:rsidR="00746A6F" w:rsidRPr="000963ED">
        <w:t xml:space="preserve">M </w:t>
      </w:r>
      <w:r w:rsidR="00380DD4" w:rsidRPr="000963ED">
        <w:t>fo</w:t>
      </w:r>
      <w:r w:rsidR="00581F26" w:rsidRPr="000963ED">
        <w:t xml:space="preserve">r operational inflation </w:t>
      </w:r>
      <w:r w:rsidR="00541651" w:rsidRPr="000963ED">
        <w:t>pressures,</w:t>
      </w:r>
      <w:r w:rsidR="00E34881" w:rsidRPr="000963ED">
        <w:t xml:space="preserve"> £0.</w:t>
      </w:r>
      <w:r w:rsidR="00267920" w:rsidRPr="000963ED">
        <w:t>9</w:t>
      </w:r>
      <w:r w:rsidR="005B005D" w:rsidRPr="000963ED">
        <w:t>M</w:t>
      </w:r>
      <w:r w:rsidR="00030403" w:rsidRPr="000963ED">
        <w:t xml:space="preserve"> </w:t>
      </w:r>
      <w:r w:rsidR="009057F5" w:rsidRPr="000963ED">
        <w:t xml:space="preserve">to deal with </w:t>
      </w:r>
      <w:r w:rsidR="00432C28" w:rsidRPr="000963ED">
        <w:t>future benefits volatility/transformation</w:t>
      </w:r>
      <w:r w:rsidR="00E362A1" w:rsidRPr="000963ED">
        <w:t xml:space="preserve"> and</w:t>
      </w:r>
      <w:r w:rsidR="00972E39" w:rsidRPr="000963ED">
        <w:t xml:space="preserve"> £1.75M </w:t>
      </w:r>
      <w:r w:rsidR="00D21CEC" w:rsidRPr="000963ED">
        <w:t>top-up to the</w:t>
      </w:r>
      <w:r w:rsidR="00D66D60" w:rsidRPr="000963ED">
        <w:t xml:space="preserve"> Technology Transition and</w:t>
      </w:r>
      <w:r w:rsidR="00BA4680" w:rsidRPr="000963ED">
        <w:t xml:space="preserve"> Systems Modernisation Reserve</w:t>
      </w:r>
      <w:r w:rsidR="00E362A1" w:rsidRPr="000963ED">
        <w:t>.</w:t>
      </w:r>
      <w:r w:rsidR="00EB090A" w:rsidRPr="000963ED">
        <w:t xml:space="preserve"> </w:t>
      </w:r>
      <w:r w:rsidR="00415A09">
        <w:t xml:space="preserve"> Th</w:t>
      </w:r>
      <w:r w:rsidR="00292043">
        <w:t>ese</w:t>
      </w:r>
      <w:r w:rsidR="00415A09">
        <w:t xml:space="preserve"> additional contributions to our reserves </w:t>
      </w:r>
      <w:r w:rsidR="00D05205">
        <w:t>in 2021/2</w:t>
      </w:r>
      <w:r w:rsidR="00A32CD9">
        <w:t>2</w:t>
      </w:r>
      <w:r w:rsidR="00D05205">
        <w:t xml:space="preserve"> </w:t>
      </w:r>
      <w:r w:rsidR="00292043">
        <w:t>wer</w:t>
      </w:r>
      <w:r w:rsidR="006F52B8">
        <w:t>e possible due to the st</w:t>
      </w:r>
      <w:r w:rsidR="00415A09">
        <w:t>rong fi</w:t>
      </w:r>
      <w:r w:rsidR="006F52B8">
        <w:t>na</w:t>
      </w:r>
      <w:r w:rsidR="00B66A77">
        <w:t xml:space="preserve">ncial management </w:t>
      </w:r>
      <w:r w:rsidR="00FF6331">
        <w:t xml:space="preserve">that was </w:t>
      </w:r>
      <w:r w:rsidR="00D05205">
        <w:t xml:space="preserve">deployed throughout </w:t>
      </w:r>
      <w:r w:rsidR="001E77C4">
        <w:t>the year.</w:t>
      </w:r>
    </w:p>
    <w:bookmarkEnd w:id="36"/>
    <w:p w14:paraId="3B462F6B" w14:textId="00D667E5" w:rsidR="00183FAD" w:rsidRPr="005E1551" w:rsidRDefault="00183FAD" w:rsidP="0094601E">
      <w:pPr>
        <w:pStyle w:val="BodyText"/>
      </w:pPr>
      <w:r w:rsidRPr="005E1551">
        <w:t xml:space="preserve">The HRA’s financial strategy includes a determination that a prudent level of the HRA General Balance is £3.5M, having regard for the inherent levels of future financial risk and uncertainty. </w:t>
      </w:r>
      <w:r w:rsidR="00AF56C8">
        <w:t xml:space="preserve"> </w:t>
      </w:r>
      <w:r w:rsidRPr="005E1551">
        <w:t xml:space="preserve">The Council’s HRA holds </w:t>
      </w:r>
      <w:r w:rsidRPr="005E4992">
        <w:t>£</w:t>
      </w:r>
      <w:r w:rsidR="005E4992" w:rsidRPr="005E4992">
        <w:t>34.839</w:t>
      </w:r>
      <w:r w:rsidRPr="005E4992">
        <w:t>M</w:t>
      </w:r>
      <w:r w:rsidR="005E1551" w:rsidRPr="005E1551">
        <w:t xml:space="preserve"> </w:t>
      </w:r>
      <w:r w:rsidR="005E1551" w:rsidRPr="005E1551">
        <w:rPr>
          <w:i/>
          <w:iCs/>
        </w:rPr>
        <w:t>(£34.652M on 31 March 2021)</w:t>
      </w:r>
      <w:r w:rsidRPr="005E1551">
        <w:t xml:space="preserve"> of earmarked reserves as shown</w:t>
      </w:r>
      <w:r w:rsidR="005E1551">
        <w:t xml:space="preserve"> in </w:t>
      </w:r>
      <w:r w:rsidR="005E1551" w:rsidRPr="00912D30">
        <w:fldChar w:fldCharType="begin"/>
      </w:r>
      <w:r w:rsidR="005E1551" w:rsidRPr="00912D30">
        <w:instrText xml:space="preserve"> REF _Ref103350280 \h </w:instrText>
      </w:r>
      <w:r w:rsidR="005E1551" w:rsidRPr="00912D30">
        <w:fldChar w:fldCharType="separate"/>
      </w:r>
      <w:r w:rsidR="00732EF0" w:rsidRPr="005E1551">
        <w:t xml:space="preserve">Table </w:t>
      </w:r>
      <w:r w:rsidR="005E1551" w:rsidRPr="00912D30">
        <w:t>10</w:t>
      </w:r>
      <w:r w:rsidR="005E1551" w:rsidRPr="00912D30">
        <w:fldChar w:fldCharType="end"/>
      </w:r>
      <w:r w:rsidRPr="00912D30">
        <w:t>.</w:t>
      </w:r>
    </w:p>
    <w:p w14:paraId="16C52976" w14:textId="047A832B" w:rsidR="00875D74" w:rsidRPr="005E1551" w:rsidRDefault="00875D74" w:rsidP="0094601E">
      <w:pPr>
        <w:pStyle w:val="Caption"/>
      </w:pPr>
      <w:bookmarkStart w:id="37" w:name="_Ref103350280"/>
      <w:r w:rsidRPr="005E1551">
        <w:t xml:space="preserve">Table </w:t>
      </w:r>
      <w:fldSimple w:instr=" SEQ Table \* ARABIC ">
        <w:r w:rsidR="00A91DDC" w:rsidRPr="005E1551">
          <w:rPr>
            <w:noProof/>
          </w:rPr>
          <w:t>10</w:t>
        </w:r>
      </w:fldSimple>
      <w:bookmarkEnd w:id="37"/>
      <w:r w:rsidRPr="005E1551">
        <w:t xml:space="preserve"> HRA Earmarked Reserves</w:t>
      </w:r>
    </w:p>
    <w:tbl>
      <w:tblPr>
        <w:tblStyle w:val="ListTable7Colorful"/>
        <w:tblW w:w="0" w:type="auto"/>
        <w:tblLayout w:type="fixed"/>
        <w:tblLook w:val="06E0" w:firstRow="1" w:lastRow="1" w:firstColumn="1" w:lastColumn="0" w:noHBand="1" w:noVBand="1"/>
        <w:tblCaption w:val="HRA Earmarked Reserves"/>
        <w:tblDescription w:val="A summarised list of Housing Revenue Account reserves showing their opening balance at the beginning of the year, contribution or use during the year and the closing balance at the end of the year."/>
      </w:tblPr>
      <w:tblGrid>
        <w:gridCol w:w="3402"/>
        <w:gridCol w:w="1985"/>
        <w:gridCol w:w="1984"/>
        <w:gridCol w:w="1985"/>
      </w:tblGrid>
      <w:tr w:rsidR="00875D74" w:rsidRPr="005E1551" w14:paraId="299CAA19" w14:textId="77777777" w:rsidTr="00A8700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402" w:type="dxa"/>
            <w:vAlign w:val="center"/>
          </w:tcPr>
          <w:p w14:paraId="1B7A5023" w14:textId="41DF362F" w:rsidR="00875D74" w:rsidRPr="005E1551" w:rsidRDefault="00875D74" w:rsidP="00A8700A">
            <w:pPr>
              <w:pStyle w:val="BodyText"/>
              <w:jc w:val="left"/>
              <w:rPr>
                <w:b/>
                <w:bCs/>
                <w:i w:val="0"/>
                <w:iCs w:val="0"/>
              </w:rPr>
            </w:pPr>
            <w:bookmarkStart w:id="38" w:name="Title_Table_7_HRA_Earmarked_Reserves"/>
            <w:bookmarkEnd w:id="38"/>
            <w:r w:rsidRPr="005E1551">
              <w:rPr>
                <w:b/>
                <w:bCs/>
                <w:i w:val="0"/>
                <w:iCs w:val="0"/>
              </w:rPr>
              <w:t>HRA Earmarked Reserve</w:t>
            </w:r>
          </w:p>
        </w:tc>
        <w:tc>
          <w:tcPr>
            <w:tcW w:w="1985" w:type="dxa"/>
            <w:vAlign w:val="center"/>
          </w:tcPr>
          <w:p w14:paraId="3E61008B" w14:textId="54E702CA" w:rsidR="00875D74" w:rsidRPr="005E1551" w:rsidRDefault="00875D74" w:rsidP="00A8700A">
            <w:pPr>
              <w:pStyle w:val="BodyText"/>
              <w:jc w:val="center"/>
              <w:cnfStyle w:val="100000000000" w:firstRow="1" w:lastRow="0" w:firstColumn="0" w:lastColumn="0" w:oddVBand="0" w:evenVBand="0" w:oddHBand="0" w:evenHBand="0" w:firstRowFirstColumn="0" w:firstRowLastColumn="0" w:lastRowFirstColumn="0" w:lastRowLastColumn="0"/>
              <w:rPr>
                <w:b/>
                <w:bCs/>
                <w:i w:val="0"/>
                <w:iCs w:val="0"/>
              </w:rPr>
            </w:pPr>
            <w:r w:rsidRPr="005E1551">
              <w:rPr>
                <w:b/>
                <w:bCs/>
                <w:i w:val="0"/>
                <w:iCs w:val="0"/>
              </w:rPr>
              <w:t>Opening Balance 1</w:t>
            </w:r>
            <w:r w:rsidRPr="005E1551">
              <w:rPr>
                <w:b/>
                <w:bCs/>
                <w:i w:val="0"/>
                <w:iCs w:val="0"/>
                <w:vertAlign w:val="superscript"/>
              </w:rPr>
              <w:t>st</w:t>
            </w:r>
            <w:r w:rsidRPr="005E1551">
              <w:rPr>
                <w:b/>
                <w:bCs/>
                <w:i w:val="0"/>
                <w:iCs w:val="0"/>
              </w:rPr>
              <w:t xml:space="preserve"> April 202</w:t>
            </w:r>
            <w:r w:rsidR="005E1551" w:rsidRPr="005E1551">
              <w:rPr>
                <w:b/>
                <w:bCs/>
                <w:i w:val="0"/>
                <w:iCs w:val="0"/>
              </w:rPr>
              <w:t>1</w:t>
            </w:r>
            <w:r w:rsidRPr="005E1551">
              <w:rPr>
                <w:b/>
                <w:bCs/>
                <w:i w:val="0"/>
                <w:iCs w:val="0"/>
              </w:rPr>
              <w:t xml:space="preserve"> £M</w:t>
            </w:r>
          </w:p>
        </w:tc>
        <w:tc>
          <w:tcPr>
            <w:tcW w:w="1984" w:type="dxa"/>
            <w:vAlign w:val="center"/>
          </w:tcPr>
          <w:p w14:paraId="2A5EA652" w14:textId="593B882A" w:rsidR="00875D74" w:rsidRPr="005E1551" w:rsidRDefault="00875D74" w:rsidP="00A8700A">
            <w:pPr>
              <w:pStyle w:val="BodyText"/>
              <w:jc w:val="center"/>
              <w:cnfStyle w:val="100000000000" w:firstRow="1" w:lastRow="0" w:firstColumn="0" w:lastColumn="0" w:oddVBand="0" w:evenVBand="0" w:oddHBand="0" w:evenHBand="0" w:firstRowFirstColumn="0" w:firstRowLastColumn="0" w:lastRowFirstColumn="0" w:lastRowLastColumn="0"/>
              <w:rPr>
                <w:b/>
                <w:bCs/>
                <w:i w:val="0"/>
                <w:iCs w:val="0"/>
              </w:rPr>
            </w:pPr>
            <w:r w:rsidRPr="005E1551">
              <w:rPr>
                <w:b/>
                <w:bCs/>
                <w:i w:val="0"/>
                <w:iCs w:val="0"/>
              </w:rPr>
              <w:t>Contributions / (Use) 202</w:t>
            </w:r>
            <w:r w:rsidR="005E1551" w:rsidRPr="005E1551">
              <w:rPr>
                <w:b/>
                <w:bCs/>
                <w:i w:val="0"/>
                <w:iCs w:val="0"/>
              </w:rPr>
              <w:t>1</w:t>
            </w:r>
            <w:r w:rsidRPr="005E1551">
              <w:rPr>
                <w:b/>
                <w:bCs/>
                <w:i w:val="0"/>
                <w:iCs w:val="0"/>
              </w:rPr>
              <w:t>/2</w:t>
            </w:r>
            <w:r w:rsidR="005E1551" w:rsidRPr="005E1551">
              <w:rPr>
                <w:b/>
                <w:bCs/>
                <w:i w:val="0"/>
                <w:iCs w:val="0"/>
              </w:rPr>
              <w:t>2</w:t>
            </w:r>
            <w:r w:rsidRPr="005E1551">
              <w:rPr>
                <w:b/>
                <w:bCs/>
                <w:i w:val="0"/>
                <w:iCs w:val="0"/>
              </w:rPr>
              <w:t xml:space="preserve"> £M</w:t>
            </w:r>
          </w:p>
        </w:tc>
        <w:tc>
          <w:tcPr>
            <w:tcW w:w="1985" w:type="dxa"/>
            <w:vAlign w:val="center"/>
          </w:tcPr>
          <w:p w14:paraId="0C1F58C1" w14:textId="44CDFC90" w:rsidR="00875D74" w:rsidRPr="005E1551" w:rsidRDefault="00875D74" w:rsidP="00A8700A">
            <w:pPr>
              <w:pStyle w:val="BodyText"/>
              <w:jc w:val="center"/>
              <w:cnfStyle w:val="100000000000" w:firstRow="1" w:lastRow="0" w:firstColumn="0" w:lastColumn="0" w:oddVBand="0" w:evenVBand="0" w:oddHBand="0" w:evenHBand="0" w:firstRowFirstColumn="0" w:firstRowLastColumn="0" w:lastRowFirstColumn="0" w:lastRowLastColumn="0"/>
              <w:rPr>
                <w:b/>
                <w:bCs/>
                <w:i w:val="0"/>
                <w:iCs w:val="0"/>
              </w:rPr>
            </w:pPr>
            <w:r w:rsidRPr="005E1551">
              <w:rPr>
                <w:b/>
                <w:bCs/>
                <w:i w:val="0"/>
                <w:iCs w:val="0"/>
              </w:rPr>
              <w:t>Closing Balance 31</w:t>
            </w:r>
            <w:r w:rsidRPr="005E1551">
              <w:rPr>
                <w:b/>
                <w:bCs/>
                <w:i w:val="0"/>
                <w:iCs w:val="0"/>
                <w:vertAlign w:val="superscript"/>
              </w:rPr>
              <w:t>st</w:t>
            </w:r>
            <w:r w:rsidRPr="005E1551">
              <w:rPr>
                <w:b/>
                <w:bCs/>
                <w:i w:val="0"/>
                <w:iCs w:val="0"/>
              </w:rPr>
              <w:t xml:space="preserve"> March 202</w:t>
            </w:r>
            <w:r w:rsidR="005E1551" w:rsidRPr="005E1551">
              <w:rPr>
                <w:b/>
                <w:bCs/>
                <w:i w:val="0"/>
                <w:iCs w:val="0"/>
              </w:rPr>
              <w:t>2</w:t>
            </w:r>
            <w:r w:rsidRPr="005E1551">
              <w:rPr>
                <w:b/>
                <w:bCs/>
                <w:i w:val="0"/>
                <w:iCs w:val="0"/>
              </w:rPr>
              <w:t xml:space="preserve"> £M</w:t>
            </w:r>
          </w:p>
        </w:tc>
      </w:tr>
      <w:tr w:rsidR="005E1551" w:rsidRPr="00EF07E6" w14:paraId="1CF3BDB1" w14:textId="77777777" w:rsidTr="00A8700A">
        <w:tc>
          <w:tcPr>
            <w:cnfStyle w:val="001000000000" w:firstRow="0" w:lastRow="0" w:firstColumn="1" w:lastColumn="0" w:oddVBand="0" w:evenVBand="0" w:oddHBand="0" w:evenHBand="0" w:firstRowFirstColumn="0" w:firstRowLastColumn="0" w:lastRowFirstColumn="0" w:lastRowLastColumn="0"/>
            <w:tcW w:w="3402" w:type="dxa"/>
            <w:vAlign w:val="center"/>
          </w:tcPr>
          <w:p w14:paraId="7A364D95" w14:textId="623620C8" w:rsidR="005E1551" w:rsidRPr="005E1551" w:rsidRDefault="005E1551" w:rsidP="005E1551">
            <w:pPr>
              <w:pStyle w:val="BodyText"/>
              <w:jc w:val="left"/>
              <w:rPr>
                <w:i w:val="0"/>
                <w:iCs w:val="0"/>
              </w:rPr>
            </w:pPr>
            <w:r w:rsidRPr="005E1551">
              <w:rPr>
                <w:i w:val="0"/>
                <w:iCs w:val="0"/>
              </w:rPr>
              <w:t>Capital Investment Reserve</w:t>
            </w:r>
          </w:p>
        </w:tc>
        <w:tc>
          <w:tcPr>
            <w:tcW w:w="1985" w:type="dxa"/>
            <w:vAlign w:val="center"/>
          </w:tcPr>
          <w:p w14:paraId="104B386E" w14:textId="3ADEDEB3" w:rsidR="005E1551" w:rsidRPr="005E1551" w:rsidRDefault="005E1551" w:rsidP="005E1551">
            <w:pPr>
              <w:pStyle w:val="BodyText"/>
              <w:jc w:val="right"/>
              <w:cnfStyle w:val="000000000000" w:firstRow="0" w:lastRow="0" w:firstColumn="0" w:lastColumn="0" w:oddVBand="0" w:evenVBand="0" w:oddHBand="0" w:evenHBand="0" w:firstRowFirstColumn="0" w:firstRowLastColumn="0" w:lastRowFirstColumn="0" w:lastRowLastColumn="0"/>
            </w:pPr>
            <w:r w:rsidRPr="005E1551">
              <w:t>27.107</w:t>
            </w:r>
          </w:p>
        </w:tc>
        <w:tc>
          <w:tcPr>
            <w:tcW w:w="1984" w:type="dxa"/>
            <w:vAlign w:val="center"/>
          </w:tcPr>
          <w:p w14:paraId="30C08BA2" w14:textId="3C975110" w:rsidR="005E1551" w:rsidRPr="000F6334" w:rsidRDefault="000F6334" w:rsidP="005E1551">
            <w:pPr>
              <w:pStyle w:val="BodyText"/>
              <w:jc w:val="right"/>
              <w:cnfStyle w:val="000000000000" w:firstRow="0" w:lastRow="0" w:firstColumn="0" w:lastColumn="0" w:oddVBand="0" w:evenVBand="0" w:oddHBand="0" w:evenHBand="0" w:firstRowFirstColumn="0" w:firstRowLastColumn="0" w:lastRowFirstColumn="0" w:lastRowLastColumn="0"/>
            </w:pPr>
            <w:r w:rsidRPr="000F6334">
              <w:t>0.890</w:t>
            </w:r>
          </w:p>
        </w:tc>
        <w:tc>
          <w:tcPr>
            <w:tcW w:w="1985" w:type="dxa"/>
            <w:vAlign w:val="center"/>
          </w:tcPr>
          <w:p w14:paraId="65B99E1D" w14:textId="42353EE3" w:rsidR="005E1551" w:rsidRPr="000F6334" w:rsidRDefault="003E7AE1" w:rsidP="005E1551">
            <w:pPr>
              <w:pStyle w:val="BodyText"/>
              <w:jc w:val="right"/>
              <w:cnfStyle w:val="000000000000" w:firstRow="0" w:lastRow="0" w:firstColumn="0" w:lastColumn="0" w:oddVBand="0" w:evenVBand="0" w:oddHBand="0" w:evenHBand="0" w:firstRowFirstColumn="0" w:firstRowLastColumn="0" w:lastRowFirstColumn="0" w:lastRowLastColumn="0"/>
            </w:pPr>
            <w:r w:rsidRPr="000F6334">
              <w:t>27.997</w:t>
            </w:r>
          </w:p>
        </w:tc>
      </w:tr>
      <w:tr w:rsidR="005E1551" w:rsidRPr="00EF07E6" w14:paraId="56FA6D07" w14:textId="77777777" w:rsidTr="00A8700A">
        <w:tc>
          <w:tcPr>
            <w:cnfStyle w:val="001000000000" w:firstRow="0" w:lastRow="0" w:firstColumn="1" w:lastColumn="0" w:oddVBand="0" w:evenVBand="0" w:oddHBand="0" w:evenHBand="0" w:firstRowFirstColumn="0" w:firstRowLastColumn="0" w:lastRowFirstColumn="0" w:lastRowLastColumn="0"/>
            <w:tcW w:w="3402" w:type="dxa"/>
            <w:vAlign w:val="center"/>
          </w:tcPr>
          <w:p w14:paraId="4DC0EC24" w14:textId="70F11FB4" w:rsidR="005E1551" w:rsidRPr="005E1551" w:rsidRDefault="005E1551" w:rsidP="005E1551">
            <w:pPr>
              <w:pStyle w:val="BodyText"/>
              <w:jc w:val="left"/>
              <w:rPr>
                <w:i w:val="0"/>
                <w:iCs w:val="0"/>
              </w:rPr>
            </w:pPr>
            <w:r w:rsidRPr="005E1551">
              <w:rPr>
                <w:i w:val="0"/>
                <w:iCs w:val="0"/>
              </w:rPr>
              <w:t>Revenue Major Repairs Reserve</w:t>
            </w:r>
          </w:p>
        </w:tc>
        <w:tc>
          <w:tcPr>
            <w:tcW w:w="1985" w:type="dxa"/>
            <w:vAlign w:val="center"/>
          </w:tcPr>
          <w:p w14:paraId="7D300DCC" w14:textId="3F303545" w:rsidR="005E1551" w:rsidRPr="005E1551" w:rsidRDefault="005E1551" w:rsidP="005E1551">
            <w:pPr>
              <w:pStyle w:val="BodyText"/>
              <w:jc w:val="right"/>
              <w:cnfStyle w:val="000000000000" w:firstRow="0" w:lastRow="0" w:firstColumn="0" w:lastColumn="0" w:oddVBand="0" w:evenVBand="0" w:oddHBand="0" w:evenHBand="0" w:firstRowFirstColumn="0" w:firstRowLastColumn="0" w:lastRowFirstColumn="0" w:lastRowLastColumn="0"/>
            </w:pPr>
            <w:r w:rsidRPr="005E1551">
              <w:t>6.905</w:t>
            </w:r>
          </w:p>
        </w:tc>
        <w:tc>
          <w:tcPr>
            <w:tcW w:w="1984" w:type="dxa"/>
            <w:vAlign w:val="center"/>
          </w:tcPr>
          <w:p w14:paraId="378E3A74" w14:textId="6021D21B" w:rsidR="005E1551" w:rsidRPr="000F6334" w:rsidRDefault="00B21423" w:rsidP="005E1551">
            <w:pPr>
              <w:pStyle w:val="BodyText"/>
              <w:jc w:val="right"/>
              <w:cnfStyle w:val="000000000000" w:firstRow="0" w:lastRow="0" w:firstColumn="0" w:lastColumn="0" w:oddVBand="0" w:evenVBand="0" w:oddHBand="0" w:evenHBand="0" w:firstRowFirstColumn="0" w:firstRowLastColumn="0" w:lastRowFirstColumn="0" w:lastRowLastColumn="0"/>
            </w:pPr>
            <w:r w:rsidRPr="000F6334">
              <w:t>(0.763)</w:t>
            </w:r>
          </w:p>
        </w:tc>
        <w:tc>
          <w:tcPr>
            <w:tcW w:w="1985" w:type="dxa"/>
            <w:vAlign w:val="center"/>
          </w:tcPr>
          <w:p w14:paraId="66654AFB" w14:textId="22A051A2" w:rsidR="005E1551" w:rsidRPr="000F6334" w:rsidRDefault="00B21423" w:rsidP="005E1551">
            <w:pPr>
              <w:pStyle w:val="BodyText"/>
              <w:jc w:val="right"/>
              <w:cnfStyle w:val="000000000000" w:firstRow="0" w:lastRow="0" w:firstColumn="0" w:lastColumn="0" w:oddVBand="0" w:evenVBand="0" w:oddHBand="0" w:evenHBand="0" w:firstRowFirstColumn="0" w:firstRowLastColumn="0" w:lastRowFirstColumn="0" w:lastRowLastColumn="0"/>
            </w:pPr>
            <w:r w:rsidRPr="000F6334">
              <w:t>6</w:t>
            </w:r>
            <w:r w:rsidR="005E1551" w:rsidRPr="000F6334">
              <w:t>.</w:t>
            </w:r>
            <w:r w:rsidRPr="000F6334">
              <w:t>142</w:t>
            </w:r>
          </w:p>
        </w:tc>
      </w:tr>
      <w:tr w:rsidR="005E1551" w:rsidRPr="00EF07E6" w14:paraId="473C9B0B" w14:textId="77777777" w:rsidTr="00A8700A">
        <w:tc>
          <w:tcPr>
            <w:cnfStyle w:val="001000000000" w:firstRow="0" w:lastRow="0" w:firstColumn="1" w:lastColumn="0" w:oddVBand="0" w:evenVBand="0" w:oddHBand="0" w:evenHBand="0" w:firstRowFirstColumn="0" w:firstRowLastColumn="0" w:lastRowFirstColumn="0" w:lastRowLastColumn="0"/>
            <w:tcW w:w="3402" w:type="dxa"/>
            <w:vAlign w:val="center"/>
          </w:tcPr>
          <w:p w14:paraId="60358A52" w14:textId="459176B0" w:rsidR="005E1551" w:rsidRPr="005E1551" w:rsidRDefault="005E1551" w:rsidP="005E1551">
            <w:pPr>
              <w:pStyle w:val="BodyText"/>
              <w:jc w:val="left"/>
              <w:rPr>
                <w:i w:val="0"/>
                <w:iCs w:val="0"/>
              </w:rPr>
            </w:pPr>
            <w:r w:rsidRPr="005E1551">
              <w:rPr>
                <w:i w:val="0"/>
                <w:iCs w:val="0"/>
              </w:rPr>
              <w:t>Contract Pension Reserve</w:t>
            </w:r>
          </w:p>
        </w:tc>
        <w:tc>
          <w:tcPr>
            <w:tcW w:w="1985" w:type="dxa"/>
            <w:vAlign w:val="center"/>
          </w:tcPr>
          <w:p w14:paraId="01085165" w14:textId="24F58917" w:rsidR="005E1551" w:rsidRPr="005E1551" w:rsidRDefault="005E1551" w:rsidP="005E1551">
            <w:pPr>
              <w:pStyle w:val="BodyText"/>
              <w:jc w:val="right"/>
              <w:cnfStyle w:val="000000000000" w:firstRow="0" w:lastRow="0" w:firstColumn="0" w:lastColumn="0" w:oddVBand="0" w:evenVBand="0" w:oddHBand="0" w:evenHBand="0" w:firstRowFirstColumn="0" w:firstRowLastColumn="0" w:lastRowFirstColumn="0" w:lastRowLastColumn="0"/>
            </w:pPr>
            <w:r w:rsidRPr="005E1551">
              <w:t>0.640</w:t>
            </w:r>
          </w:p>
        </w:tc>
        <w:tc>
          <w:tcPr>
            <w:tcW w:w="1984" w:type="dxa"/>
            <w:vAlign w:val="center"/>
          </w:tcPr>
          <w:p w14:paraId="37274EDB" w14:textId="39324996" w:rsidR="005E1551" w:rsidRPr="00B21423" w:rsidRDefault="003E7AE1" w:rsidP="005E1551">
            <w:pPr>
              <w:pStyle w:val="BodyText"/>
              <w:jc w:val="right"/>
              <w:cnfStyle w:val="000000000000" w:firstRow="0" w:lastRow="0" w:firstColumn="0" w:lastColumn="0" w:oddVBand="0" w:evenVBand="0" w:oddHBand="0" w:evenHBand="0" w:firstRowFirstColumn="0" w:firstRowLastColumn="0" w:lastRowFirstColumn="0" w:lastRowLastColumn="0"/>
            </w:pPr>
            <w:r w:rsidRPr="00B21423">
              <w:t>0</w:t>
            </w:r>
            <w:r w:rsidR="005E1551" w:rsidRPr="00B21423">
              <w:t>.</w:t>
            </w:r>
            <w:r w:rsidRPr="00B21423">
              <w:t>060</w:t>
            </w:r>
          </w:p>
        </w:tc>
        <w:tc>
          <w:tcPr>
            <w:tcW w:w="1985" w:type="dxa"/>
            <w:vAlign w:val="center"/>
          </w:tcPr>
          <w:p w14:paraId="7A09061E" w14:textId="42B3198A" w:rsidR="005E1551" w:rsidRPr="00B21423" w:rsidRDefault="003E7AE1" w:rsidP="005E1551">
            <w:pPr>
              <w:pStyle w:val="BodyText"/>
              <w:jc w:val="right"/>
              <w:cnfStyle w:val="000000000000" w:firstRow="0" w:lastRow="0" w:firstColumn="0" w:lastColumn="0" w:oddVBand="0" w:evenVBand="0" w:oddHBand="0" w:evenHBand="0" w:firstRowFirstColumn="0" w:firstRowLastColumn="0" w:lastRowFirstColumn="0" w:lastRowLastColumn="0"/>
            </w:pPr>
            <w:r w:rsidRPr="00B21423">
              <w:t>0.700</w:t>
            </w:r>
          </w:p>
        </w:tc>
      </w:tr>
      <w:tr w:rsidR="005E1551" w:rsidRPr="00EF07E6" w14:paraId="0729DDD4" w14:textId="77777777" w:rsidTr="00A8700A">
        <w:trPr>
          <w:cnfStyle w:val="010000000000" w:firstRow="0" w:lastRow="1" w:firstColumn="0" w:lastColumn="0" w:oddVBand="0" w:evenVBand="0" w:oddHBand="0" w:evenHBand="0" w:firstRowFirstColumn="0" w:firstRowLastColumn="0" w:lastRowFirstColumn="0" w:lastRowLastColumn="0"/>
          <w:trHeight w:val="548"/>
        </w:trPr>
        <w:tc>
          <w:tcPr>
            <w:cnfStyle w:val="001000000001" w:firstRow="0" w:lastRow="0" w:firstColumn="1" w:lastColumn="0" w:oddVBand="0" w:evenVBand="0" w:oddHBand="0" w:evenHBand="0" w:firstRowFirstColumn="0" w:firstRowLastColumn="0" w:lastRowFirstColumn="1" w:lastRowLastColumn="0"/>
            <w:tcW w:w="3402" w:type="dxa"/>
            <w:vAlign w:val="center"/>
          </w:tcPr>
          <w:p w14:paraId="08E1C957" w14:textId="77777777" w:rsidR="005E1551" w:rsidRPr="005E1551" w:rsidRDefault="005E1551" w:rsidP="005E1551">
            <w:pPr>
              <w:pStyle w:val="BodyText"/>
              <w:rPr>
                <w:b/>
                <w:bCs/>
                <w:i w:val="0"/>
                <w:iCs w:val="0"/>
              </w:rPr>
            </w:pPr>
            <w:r w:rsidRPr="005E1551">
              <w:rPr>
                <w:b/>
                <w:bCs/>
                <w:i w:val="0"/>
                <w:iCs w:val="0"/>
              </w:rPr>
              <w:t>Total</w:t>
            </w:r>
          </w:p>
        </w:tc>
        <w:tc>
          <w:tcPr>
            <w:tcW w:w="1985" w:type="dxa"/>
            <w:vAlign w:val="center"/>
          </w:tcPr>
          <w:p w14:paraId="58F5C7ED" w14:textId="5A5B5DAF" w:rsidR="005E1551" w:rsidRPr="005E1551" w:rsidRDefault="005E1551" w:rsidP="005E1551">
            <w:pPr>
              <w:pStyle w:val="BodyText"/>
              <w:jc w:val="right"/>
              <w:cnfStyle w:val="010000000000" w:firstRow="0" w:lastRow="1" w:firstColumn="0" w:lastColumn="0" w:oddVBand="0" w:evenVBand="0" w:oddHBand="0" w:evenHBand="0" w:firstRowFirstColumn="0" w:firstRowLastColumn="0" w:lastRowFirstColumn="0" w:lastRowLastColumn="0"/>
              <w:rPr>
                <w:b/>
                <w:bCs/>
                <w:i w:val="0"/>
                <w:iCs w:val="0"/>
              </w:rPr>
            </w:pPr>
            <w:r w:rsidRPr="005E1551">
              <w:rPr>
                <w:b/>
                <w:bCs/>
                <w:i w:val="0"/>
                <w:iCs w:val="0"/>
              </w:rPr>
              <w:t>34.652</w:t>
            </w:r>
          </w:p>
        </w:tc>
        <w:tc>
          <w:tcPr>
            <w:tcW w:w="1984" w:type="dxa"/>
            <w:vAlign w:val="center"/>
          </w:tcPr>
          <w:p w14:paraId="6803A736" w14:textId="1F9C8E6C" w:rsidR="005E1551" w:rsidRPr="00B21423" w:rsidRDefault="002B6824" w:rsidP="005E1551">
            <w:pPr>
              <w:pStyle w:val="BodyText"/>
              <w:jc w:val="right"/>
              <w:cnfStyle w:val="010000000000" w:firstRow="0" w:lastRow="1" w:firstColumn="0" w:lastColumn="0" w:oddVBand="0" w:evenVBand="0" w:oddHBand="0" w:evenHBand="0" w:firstRowFirstColumn="0" w:firstRowLastColumn="0" w:lastRowFirstColumn="0" w:lastRowLastColumn="0"/>
              <w:rPr>
                <w:b/>
                <w:bCs/>
                <w:i w:val="0"/>
                <w:iCs w:val="0"/>
              </w:rPr>
            </w:pPr>
            <w:r w:rsidRPr="00B21423">
              <w:rPr>
                <w:b/>
                <w:bCs/>
                <w:i w:val="0"/>
                <w:iCs w:val="0"/>
              </w:rPr>
              <w:t>0.187</w:t>
            </w:r>
          </w:p>
        </w:tc>
        <w:tc>
          <w:tcPr>
            <w:tcW w:w="1985" w:type="dxa"/>
            <w:vAlign w:val="center"/>
          </w:tcPr>
          <w:p w14:paraId="6F32B3D5" w14:textId="0E94CB8F" w:rsidR="005E1551" w:rsidRPr="00B21423" w:rsidRDefault="004E4A71" w:rsidP="005E1551">
            <w:pPr>
              <w:pStyle w:val="BodyText"/>
              <w:jc w:val="right"/>
              <w:cnfStyle w:val="010000000000" w:firstRow="0" w:lastRow="1" w:firstColumn="0" w:lastColumn="0" w:oddVBand="0" w:evenVBand="0" w:oddHBand="0" w:evenHBand="0" w:firstRowFirstColumn="0" w:firstRowLastColumn="0" w:lastRowFirstColumn="0" w:lastRowLastColumn="0"/>
              <w:rPr>
                <w:b/>
                <w:bCs/>
                <w:i w:val="0"/>
                <w:iCs w:val="0"/>
              </w:rPr>
            </w:pPr>
            <w:r w:rsidRPr="00B21423">
              <w:rPr>
                <w:b/>
                <w:bCs/>
                <w:i w:val="0"/>
                <w:iCs w:val="0"/>
              </w:rPr>
              <w:t>34.839</w:t>
            </w:r>
          </w:p>
        </w:tc>
      </w:tr>
    </w:tbl>
    <w:p w14:paraId="56739323" w14:textId="77777777" w:rsidR="00875D74" w:rsidRPr="00EF07E6" w:rsidRDefault="00875D74" w:rsidP="0094601E">
      <w:pPr>
        <w:pStyle w:val="BodyText"/>
        <w:rPr>
          <w:highlight w:val="yellow"/>
        </w:rPr>
      </w:pPr>
    </w:p>
    <w:p w14:paraId="3E8A7E40" w14:textId="5DC470AE" w:rsidR="00183FAD" w:rsidRPr="00792A09" w:rsidRDefault="00183FAD" w:rsidP="0094601E">
      <w:pPr>
        <w:pStyle w:val="BodyText"/>
      </w:pPr>
      <w:r w:rsidRPr="00792A09">
        <w:t xml:space="preserve">The HRA also maintains another Major Repairs Reserve which is limited to being used on capital expenditure on HRA assets or the financing of historical capital expenditure by the HRA. </w:t>
      </w:r>
      <w:r w:rsidR="00A533DA">
        <w:t xml:space="preserve"> </w:t>
      </w:r>
      <w:r w:rsidRPr="00792A09">
        <w:t xml:space="preserve">The balance of this reserve </w:t>
      </w:r>
      <w:proofErr w:type="gramStart"/>
      <w:r w:rsidRPr="00792A09">
        <w:t>at</w:t>
      </w:r>
      <w:proofErr w:type="gramEnd"/>
      <w:r w:rsidRPr="00792A09">
        <w:t xml:space="preserve"> 31 March </w:t>
      </w:r>
      <w:r w:rsidRPr="000E16FA">
        <w:t>202</w:t>
      </w:r>
      <w:r w:rsidR="00792A09" w:rsidRPr="000E16FA">
        <w:t>2</w:t>
      </w:r>
      <w:r w:rsidRPr="000E16FA">
        <w:t xml:space="preserve"> is £</w:t>
      </w:r>
      <w:r w:rsidR="000E16FA" w:rsidRPr="000E16FA">
        <w:t>8</w:t>
      </w:r>
      <w:r w:rsidR="007404F6" w:rsidRPr="000E16FA">
        <w:t>.</w:t>
      </w:r>
      <w:r w:rsidR="000E16FA" w:rsidRPr="000E16FA">
        <w:t>395</w:t>
      </w:r>
      <w:r w:rsidRPr="000E16FA">
        <w:t xml:space="preserve">M </w:t>
      </w:r>
      <w:r w:rsidR="005E1551" w:rsidRPr="000E16FA">
        <w:rPr>
          <w:i/>
          <w:iCs/>
        </w:rPr>
        <w:t>(</w:t>
      </w:r>
      <w:r w:rsidR="00792A09" w:rsidRPr="000E16FA">
        <w:rPr>
          <w:i/>
          <w:iCs/>
        </w:rPr>
        <w:t>£</w:t>
      </w:r>
      <w:r w:rsidR="00792A09" w:rsidRPr="00792A09">
        <w:rPr>
          <w:i/>
          <w:iCs/>
        </w:rPr>
        <w:t>8.067M at 31 March 2021)</w:t>
      </w:r>
      <w:r w:rsidR="00792A09" w:rsidRPr="00792A09">
        <w:t xml:space="preserve"> </w:t>
      </w:r>
      <w:r w:rsidRPr="00792A09">
        <w:t>and represents the level of capital resources that have yet to be applied at the year-end.</w:t>
      </w:r>
    </w:p>
    <w:p w14:paraId="621A34FD" w14:textId="11ECA9F0" w:rsidR="00183FAD" w:rsidRPr="00DD40AE" w:rsidRDefault="00183FAD" w:rsidP="0094601E">
      <w:pPr>
        <w:pStyle w:val="BodyText"/>
      </w:pPr>
      <w:r w:rsidRPr="000F771C">
        <w:t xml:space="preserve">There are also usable capital receipts </w:t>
      </w:r>
      <w:r w:rsidRPr="00234CE2">
        <w:t>of £</w:t>
      </w:r>
      <w:r w:rsidR="00234CE2" w:rsidRPr="00234CE2">
        <w:t>14</w:t>
      </w:r>
      <w:r w:rsidR="007404F6" w:rsidRPr="00234CE2">
        <w:t>.</w:t>
      </w:r>
      <w:r w:rsidR="00234CE2" w:rsidRPr="001131A5">
        <w:t>654</w:t>
      </w:r>
      <w:r w:rsidRPr="001131A5">
        <w:t>M (£</w:t>
      </w:r>
      <w:r w:rsidR="00C5262B" w:rsidRPr="001131A5">
        <w:t>2</w:t>
      </w:r>
      <w:r w:rsidR="007404F6" w:rsidRPr="001131A5">
        <w:t>.</w:t>
      </w:r>
      <w:r w:rsidR="00C5262B" w:rsidRPr="001131A5">
        <w:t>31</w:t>
      </w:r>
      <w:r w:rsidR="00AF1B60" w:rsidRPr="001131A5">
        <w:t>5</w:t>
      </w:r>
      <w:r w:rsidRPr="001131A5">
        <w:t>M general fund and £</w:t>
      </w:r>
      <w:r w:rsidR="00AF1B60" w:rsidRPr="001131A5">
        <w:t>12</w:t>
      </w:r>
      <w:r w:rsidR="007404F6" w:rsidRPr="001131A5">
        <w:t>.</w:t>
      </w:r>
      <w:r w:rsidR="00AF1B60" w:rsidRPr="001131A5">
        <w:t>339</w:t>
      </w:r>
      <w:r w:rsidRPr="001131A5">
        <w:t>M</w:t>
      </w:r>
      <w:r w:rsidRPr="00DD40AE">
        <w:t xml:space="preserve"> HRA) and capital grants not yet applied of £</w:t>
      </w:r>
      <w:r w:rsidR="00C40301">
        <w:t>31</w:t>
      </w:r>
      <w:r w:rsidR="007404F6" w:rsidRPr="00DD40AE">
        <w:t>.</w:t>
      </w:r>
      <w:r w:rsidR="00C40301">
        <w:t>238</w:t>
      </w:r>
      <w:r w:rsidRPr="00DD40AE">
        <w:t>M available to finance future planned capital expenditure.</w:t>
      </w:r>
    </w:p>
    <w:p w14:paraId="348B33FF" w14:textId="3C8507E3" w:rsidR="00183FAD" w:rsidRPr="00E92D5C" w:rsidRDefault="00183FAD" w:rsidP="0094601E">
      <w:pPr>
        <w:pStyle w:val="BodyText"/>
      </w:pPr>
      <w:r w:rsidRPr="00B868FE">
        <w:t xml:space="preserve">The maintained schools in the borough also </w:t>
      </w:r>
      <w:r w:rsidRPr="008C2721">
        <w:t>hold £</w:t>
      </w:r>
      <w:r w:rsidR="000E6987" w:rsidRPr="008C2721">
        <w:t>3</w:t>
      </w:r>
      <w:r w:rsidR="00044B67" w:rsidRPr="008C2721">
        <w:t>.</w:t>
      </w:r>
      <w:r w:rsidR="000E6987" w:rsidRPr="008C2721">
        <w:t>567</w:t>
      </w:r>
      <w:r w:rsidRPr="008C2721">
        <w:t>M of balances</w:t>
      </w:r>
      <w:r w:rsidR="00044B67" w:rsidRPr="008C2721">
        <w:t xml:space="preserve"> and £</w:t>
      </w:r>
      <w:r w:rsidR="008C2721" w:rsidRPr="008C2721">
        <w:t>8.401</w:t>
      </w:r>
      <w:r w:rsidR="00044B67" w:rsidRPr="008C2721">
        <w:t>M of earmarked reserves</w:t>
      </w:r>
      <w:r w:rsidRPr="008C2721">
        <w:t xml:space="preserve">. </w:t>
      </w:r>
      <w:r w:rsidR="00AD6D88">
        <w:t xml:space="preserve"> </w:t>
      </w:r>
      <w:r w:rsidRPr="008C2721">
        <w:t>These, together with the general fund and HRA earmarked reserves</w:t>
      </w:r>
      <w:r w:rsidRPr="00B868FE">
        <w:t xml:space="preserve"> in the tables above, comprise the total of </w:t>
      </w:r>
      <w:r w:rsidRPr="00FC3521">
        <w:t>£</w:t>
      </w:r>
      <w:r w:rsidR="00FC3521" w:rsidRPr="00FC3521">
        <w:t>134.549</w:t>
      </w:r>
      <w:r w:rsidRPr="00FC3521">
        <w:t>M</w:t>
      </w:r>
      <w:r w:rsidRPr="00E92D5C">
        <w:t xml:space="preserve"> of earmarked reserves shown in note 20 </w:t>
      </w:r>
      <w:r w:rsidR="007B7093" w:rsidRPr="00E92D5C">
        <w:t>in the Statement of Accounts 202</w:t>
      </w:r>
      <w:r w:rsidR="00E92D5C">
        <w:t>1</w:t>
      </w:r>
      <w:r w:rsidR="007B7093" w:rsidRPr="00E92D5C">
        <w:t>/2</w:t>
      </w:r>
      <w:r w:rsidR="00E92D5C">
        <w:t>2</w:t>
      </w:r>
      <w:r w:rsidRPr="00E92D5C">
        <w:t>.</w:t>
      </w:r>
    </w:p>
    <w:p w14:paraId="13A912DD" w14:textId="4EDC7253" w:rsidR="00D21A1C" w:rsidRPr="006D4019" w:rsidRDefault="00D21A1C" w:rsidP="00A8700A">
      <w:pPr>
        <w:pStyle w:val="Heading4"/>
      </w:pPr>
      <w:r w:rsidRPr="006D4019">
        <w:t>Brexit</w:t>
      </w:r>
      <w:r w:rsidR="0023386A" w:rsidRPr="006D4019">
        <w:t xml:space="preserve"> </w:t>
      </w:r>
      <w:r w:rsidR="00D00D3E" w:rsidRPr="006D4019">
        <w:t xml:space="preserve">On-going </w:t>
      </w:r>
      <w:r w:rsidR="0023386A" w:rsidRPr="006D4019">
        <w:t>Considerations</w:t>
      </w:r>
    </w:p>
    <w:p w14:paraId="20ADFB25" w14:textId="6C7F6B14" w:rsidR="00183FAD" w:rsidRPr="006D4019" w:rsidRDefault="00183FAD" w:rsidP="0094601E">
      <w:pPr>
        <w:pStyle w:val="BodyText"/>
      </w:pPr>
      <w:r w:rsidRPr="006D4019">
        <w:t xml:space="preserve">On 23 June 2016, the EU referendum took place and the people of the United Kingdom voted to leave the European Union. </w:t>
      </w:r>
      <w:r w:rsidR="00814D48">
        <w:t xml:space="preserve"> </w:t>
      </w:r>
      <w:r w:rsidRPr="006D4019">
        <w:t xml:space="preserve">Following the General Election on 12 December 2019, a new Conservative Government was elected, and Parliament ratified the withdrawal agreement.  The UK left the EU at 11pm GMT on 31 January 2020. </w:t>
      </w:r>
      <w:r w:rsidR="00814D48">
        <w:t xml:space="preserve"> </w:t>
      </w:r>
      <w:r w:rsidRPr="006D4019">
        <w:t xml:space="preserve">This began a transition period that </w:t>
      </w:r>
      <w:r w:rsidR="00D21A1C" w:rsidRPr="006D4019">
        <w:t xml:space="preserve">was </w:t>
      </w:r>
      <w:r w:rsidRPr="006D4019">
        <w:t>set to end on 31 December 2020</w:t>
      </w:r>
      <w:r w:rsidR="00D21A1C" w:rsidRPr="006D4019">
        <w:t xml:space="preserve">. </w:t>
      </w:r>
      <w:r w:rsidR="00814D48">
        <w:t xml:space="preserve"> </w:t>
      </w:r>
      <w:r w:rsidR="00D21A1C" w:rsidRPr="006D4019">
        <w:t>T</w:t>
      </w:r>
      <w:r w:rsidRPr="006D4019">
        <w:t xml:space="preserve">he UK and the EU are </w:t>
      </w:r>
      <w:r w:rsidR="00D21A1C" w:rsidRPr="006D4019">
        <w:t xml:space="preserve">still </w:t>
      </w:r>
      <w:r w:rsidRPr="006D4019">
        <w:t>negotiating their future relationship</w:t>
      </w:r>
      <w:r w:rsidR="00D21A1C" w:rsidRPr="006D4019">
        <w:t xml:space="preserve"> on </w:t>
      </w:r>
      <w:r w:rsidR="009D4675" w:rsidRPr="006D4019">
        <w:t xml:space="preserve">several </w:t>
      </w:r>
      <w:r w:rsidR="00D21A1C" w:rsidRPr="006D4019">
        <w:t>economic and policy areas</w:t>
      </w:r>
      <w:r w:rsidRPr="006D4019">
        <w:t>.</w:t>
      </w:r>
      <w:r>
        <w:t xml:space="preserve"> </w:t>
      </w:r>
      <w:r w:rsidR="00814D48">
        <w:t xml:space="preserve"> </w:t>
      </w:r>
      <w:r w:rsidRPr="006D4019">
        <w:t xml:space="preserve">The outcome of these </w:t>
      </w:r>
      <w:r w:rsidR="00D21A1C" w:rsidRPr="006D4019">
        <w:t>negotiation</w:t>
      </w:r>
      <w:r w:rsidR="009D4675" w:rsidRPr="006D4019">
        <w:t>s</w:t>
      </w:r>
      <w:r w:rsidRPr="006D4019">
        <w:t xml:space="preserve"> will determine </w:t>
      </w:r>
      <w:r w:rsidR="00D21A1C" w:rsidRPr="006D4019">
        <w:t xml:space="preserve">the outstanding </w:t>
      </w:r>
      <w:r w:rsidRPr="006D4019">
        <w:t xml:space="preserve">arrangements </w:t>
      </w:r>
      <w:r w:rsidR="00D21A1C" w:rsidRPr="006D4019">
        <w:t xml:space="preserve">that </w:t>
      </w:r>
      <w:r w:rsidRPr="006D4019">
        <w:t xml:space="preserve">will apply in relation to the terms of the UK’s exit. </w:t>
      </w:r>
    </w:p>
    <w:p w14:paraId="01DFE173" w14:textId="4B835B71" w:rsidR="00183FAD" w:rsidRPr="006D4019" w:rsidRDefault="00183FAD" w:rsidP="0094601E">
      <w:pPr>
        <w:pStyle w:val="BodyText"/>
      </w:pPr>
      <w:r w:rsidRPr="006D4019">
        <w:t xml:space="preserve">Southend-on-Sea </w:t>
      </w:r>
      <w:r w:rsidR="00E92D5C" w:rsidRPr="006D4019">
        <w:t>City</w:t>
      </w:r>
      <w:r w:rsidRPr="006D4019">
        <w:t xml:space="preserve"> Council have </w:t>
      </w:r>
      <w:r w:rsidR="00D21A1C" w:rsidRPr="006D4019">
        <w:t>kept a watching brief over developments throughout 202</w:t>
      </w:r>
      <w:r w:rsidR="007F0EB4">
        <w:t>1</w:t>
      </w:r>
      <w:r w:rsidR="00D21A1C" w:rsidRPr="006D4019">
        <w:t>/2</w:t>
      </w:r>
      <w:r w:rsidR="007F0EB4">
        <w:t>2</w:t>
      </w:r>
      <w:r w:rsidRPr="006D4019">
        <w:t>.</w:t>
      </w:r>
      <w:r w:rsidR="009D4675" w:rsidRPr="006D4019">
        <w:t xml:space="preserve"> </w:t>
      </w:r>
      <w:r w:rsidR="005555EA">
        <w:t xml:space="preserve"> </w:t>
      </w:r>
      <w:r w:rsidRPr="006D4019">
        <w:t>A cross-Council working group was established and has met on a regular basis, chaired by the Brexit lead with input from the Essex Resilience Forum and the East of England Local Government Association.</w:t>
      </w:r>
      <w:r w:rsidR="009D4675">
        <w:t xml:space="preserve"> </w:t>
      </w:r>
      <w:r w:rsidR="00814D48">
        <w:t xml:space="preserve"> </w:t>
      </w:r>
      <w:r w:rsidRPr="006D4019">
        <w:t>This remains a non-adjusting event for which no estimate of its financial effect on the reporting entity can be made.</w:t>
      </w:r>
    </w:p>
    <w:p w14:paraId="1D415FA8" w14:textId="515B5DCE" w:rsidR="00183FAD" w:rsidRPr="008C2040" w:rsidRDefault="00183FAD" w:rsidP="0094601E">
      <w:pPr>
        <w:pStyle w:val="Heading4"/>
      </w:pPr>
      <w:r w:rsidRPr="008C2040">
        <w:t>Medium Term Financial Strategy (MTFS) 202</w:t>
      </w:r>
      <w:r w:rsidR="00BF47F0" w:rsidRPr="008C2040">
        <w:t>2</w:t>
      </w:r>
      <w:r w:rsidRPr="008C2040">
        <w:t>/2</w:t>
      </w:r>
      <w:r w:rsidR="00BF47F0" w:rsidRPr="008C2040">
        <w:t>3</w:t>
      </w:r>
      <w:r w:rsidRPr="008C2040">
        <w:t xml:space="preserve"> – 202</w:t>
      </w:r>
      <w:r w:rsidR="00BF47F0" w:rsidRPr="008C2040">
        <w:t>6</w:t>
      </w:r>
      <w:r w:rsidRPr="008C2040">
        <w:t>/2</w:t>
      </w:r>
      <w:r w:rsidR="00BF47F0" w:rsidRPr="008C2040">
        <w:t>7</w:t>
      </w:r>
      <w:r w:rsidRPr="008C2040">
        <w:t xml:space="preserve"> </w:t>
      </w:r>
    </w:p>
    <w:p w14:paraId="6FFF66F3" w14:textId="2D7D3203" w:rsidR="00183FAD" w:rsidRPr="008C2040" w:rsidRDefault="00183FAD" w:rsidP="00A8700A">
      <w:r w:rsidRPr="008C2040">
        <w:t>The key overriding aim of the Council’s MTFS is ‘To provide a financial framework within which financial stability can be achieved and sustained in the medium term to deliver the Council’s key strategic outcomes, priorities and sustainable services.’</w:t>
      </w:r>
    </w:p>
    <w:p w14:paraId="406B1D7A" w14:textId="4C9405D3" w:rsidR="00206E88" w:rsidRPr="008C2040" w:rsidRDefault="00206E88" w:rsidP="00A8700A">
      <w:pPr>
        <w:rPr>
          <w:rStyle w:val="Strong"/>
          <w:b w:val="0"/>
          <w:bCs w:val="0"/>
        </w:rPr>
      </w:pPr>
      <w:r w:rsidRPr="008C2040">
        <w:rPr>
          <w:rStyle w:val="Strong"/>
          <w:b w:val="0"/>
          <w:bCs w:val="0"/>
        </w:rPr>
        <w:t>As part of the development and approval of the 202</w:t>
      </w:r>
      <w:r w:rsidR="00BF47F0" w:rsidRPr="008C2040">
        <w:rPr>
          <w:rStyle w:val="Strong"/>
          <w:b w:val="0"/>
          <w:bCs w:val="0"/>
        </w:rPr>
        <w:t>2</w:t>
      </w:r>
      <w:r w:rsidRPr="008C2040">
        <w:rPr>
          <w:rStyle w:val="Strong"/>
          <w:b w:val="0"/>
          <w:bCs w:val="0"/>
        </w:rPr>
        <w:t>/2</w:t>
      </w:r>
      <w:r w:rsidR="00BF47F0" w:rsidRPr="008C2040">
        <w:rPr>
          <w:rStyle w:val="Strong"/>
          <w:b w:val="0"/>
          <w:bCs w:val="0"/>
        </w:rPr>
        <w:t>3</w:t>
      </w:r>
      <w:r w:rsidRPr="008C2040">
        <w:rPr>
          <w:rStyle w:val="Strong"/>
          <w:b w:val="0"/>
          <w:bCs w:val="0"/>
        </w:rPr>
        <w:t xml:space="preserve"> Budget and </w:t>
      </w:r>
      <w:proofErr w:type="gramStart"/>
      <w:r w:rsidRPr="008C2040">
        <w:rPr>
          <w:rStyle w:val="Strong"/>
          <w:b w:val="0"/>
          <w:bCs w:val="0"/>
        </w:rPr>
        <w:t>Medium Term</w:t>
      </w:r>
      <w:proofErr w:type="gramEnd"/>
      <w:r w:rsidRPr="008C2040">
        <w:rPr>
          <w:rStyle w:val="Strong"/>
          <w:b w:val="0"/>
          <w:bCs w:val="0"/>
        </w:rPr>
        <w:t xml:space="preserve"> Financial Strategy in February 202</w:t>
      </w:r>
      <w:r w:rsidR="00BF47F0" w:rsidRPr="008C2040">
        <w:rPr>
          <w:rStyle w:val="Strong"/>
          <w:b w:val="0"/>
          <w:bCs w:val="0"/>
        </w:rPr>
        <w:t>2</w:t>
      </w:r>
      <w:r w:rsidRPr="008C2040">
        <w:rPr>
          <w:rStyle w:val="Strong"/>
          <w:b w:val="0"/>
          <w:bCs w:val="0"/>
        </w:rPr>
        <w:t xml:space="preserve"> a new Budget Transformation Programme for 202</w:t>
      </w:r>
      <w:r w:rsidR="00BF47F0" w:rsidRPr="008C2040">
        <w:rPr>
          <w:rStyle w:val="Strong"/>
          <w:b w:val="0"/>
          <w:bCs w:val="0"/>
        </w:rPr>
        <w:t>3</w:t>
      </w:r>
      <w:r w:rsidRPr="008C2040">
        <w:rPr>
          <w:rStyle w:val="Strong"/>
          <w:b w:val="0"/>
          <w:bCs w:val="0"/>
        </w:rPr>
        <w:t>/2</w:t>
      </w:r>
      <w:r w:rsidR="00BF47F0" w:rsidRPr="008C2040">
        <w:rPr>
          <w:rStyle w:val="Strong"/>
          <w:b w:val="0"/>
          <w:bCs w:val="0"/>
        </w:rPr>
        <w:t>4</w:t>
      </w:r>
      <w:r w:rsidRPr="008C2040">
        <w:rPr>
          <w:rStyle w:val="Strong"/>
          <w:b w:val="0"/>
          <w:bCs w:val="0"/>
        </w:rPr>
        <w:t xml:space="preserve"> – 202</w:t>
      </w:r>
      <w:r w:rsidR="00BF47F0" w:rsidRPr="008C2040">
        <w:rPr>
          <w:rStyle w:val="Strong"/>
          <w:b w:val="0"/>
          <w:bCs w:val="0"/>
        </w:rPr>
        <w:t>6</w:t>
      </w:r>
      <w:r w:rsidRPr="008C2040">
        <w:rPr>
          <w:rStyle w:val="Strong"/>
          <w:b w:val="0"/>
          <w:bCs w:val="0"/>
        </w:rPr>
        <w:t>/2</w:t>
      </w:r>
      <w:r w:rsidR="00BF47F0" w:rsidRPr="008C2040">
        <w:rPr>
          <w:rStyle w:val="Strong"/>
          <w:b w:val="0"/>
          <w:bCs w:val="0"/>
        </w:rPr>
        <w:t>7</w:t>
      </w:r>
      <w:r w:rsidRPr="008C2040">
        <w:rPr>
          <w:rStyle w:val="Strong"/>
          <w:b w:val="0"/>
          <w:bCs w:val="0"/>
        </w:rPr>
        <w:t>, was agreed as part of the Council’s overall budget package, with specific areas and themes identified to be scoped and developed further during 202</w:t>
      </w:r>
      <w:r w:rsidR="00BF47F0" w:rsidRPr="008C2040">
        <w:rPr>
          <w:rStyle w:val="Strong"/>
          <w:b w:val="0"/>
          <w:bCs w:val="0"/>
        </w:rPr>
        <w:t>2</w:t>
      </w:r>
      <w:r w:rsidRPr="008C2040">
        <w:rPr>
          <w:rStyle w:val="Strong"/>
          <w:b w:val="0"/>
          <w:bCs w:val="0"/>
        </w:rPr>
        <w:t>/2</w:t>
      </w:r>
      <w:r w:rsidR="00BF47F0" w:rsidRPr="008C2040">
        <w:rPr>
          <w:rStyle w:val="Strong"/>
          <w:b w:val="0"/>
          <w:bCs w:val="0"/>
        </w:rPr>
        <w:t>3</w:t>
      </w:r>
      <w:r w:rsidRPr="008C2040">
        <w:rPr>
          <w:rStyle w:val="Strong"/>
          <w:b w:val="0"/>
          <w:bCs w:val="0"/>
        </w:rPr>
        <w:t>.</w:t>
      </w:r>
      <w:r w:rsidR="009D4675" w:rsidRPr="008C2040">
        <w:rPr>
          <w:rStyle w:val="Strong"/>
          <w:b w:val="0"/>
          <w:bCs w:val="0"/>
        </w:rPr>
        <w:t xml:space="preserve"> </w:t>
      </w:r>
      <w:r w:rsidR="00C340F1">
        <w:rPr>
          <w:rStyle w:val="Strong"/>
        </w:rPr>
        <w:t xml:space="preserve"> </w:t>
      </w:r>
      <w:r w:rsidRPr="008C2040">
        <w:rPr>
          <w:rStyle w:val="Strong"/>
          <w:b w:val="0"/>
          <w:bCs w:val="0"/>
        </w:rPr>
        <w:t xml:space="preserve">This will support the Council’s future financial sustainability commitment and help to target resources and re-design plans to avoid a financial ‘cliff edge’ which would require </w:t>
      </w:r>
      <w:r w:rsidR="008A2A63" w:rsidRPr="008A2A63">
        <w:rPr>
          <w:rStyle w:val="Strong"/>
        </w:rPr>
        <w:t xml:space="preserve">even </w:t>
      </w:r>
      <w:r w:rsidRPr="008C2040">
        <w:rPr>
          <w:rStyle w:val="Strong"/>
          <w:b w:val="0"/>
          <w:bCs w:val="0"/>
        </w:rPr>
        <w:t xml:space="preserve">more drastic action over a shorter time </w:t>
      </w:r>
      <w:r w:rsidR="00D00D3E" w:rsidRPr="008C2040">
        <w:rPr>
          <w:rStyle w:val="Strong"/>
          <w:b w:val="0"/>
          <w:bCs w:val="0"/>
        </w:rPr>
        <w:t>frame.</w:t>
      </w:r>
    </w:p>
    <w:p w14:paraId="68E91B40" w14:textId="6B76FD67" w:rsidR="00D9246C" w:rsidRDefault="00D9246C" w:rsidP="00D9246C">
      <w:pPr>
        <w:tabs>
          <w:tab w:val="num" w:pos="1277"/>
        </w:tabs>
      </w:pPr>
      <w:r w:rsidRPr="00D9246C">
        <w:t xml:space="preserve">Other measures to support the Council’s drive towards financial sustainability and to shape our priorities include: on-going budget reviews; implementation of outcome-based budgeting principles; better linking of business planning and budgeting to service outcomes; effective and creative management of service demand; review of major contractual arrangements; further implementation of the Commissioning Framework; exploring new commercial opportunities; evaluating a range of income generation initiatives and continuing to enhance our systems, processes and internal business transformation arrangements. </w:t>
      </w:r>
    </w:p>
    <w:p w14:paraId="670DEAC0" w14:textId="77777777" w:rsidR="0053748C" w:rsidRDefault="00E16C88" w:rsidP="0053748C">
      <w:pPr>
        <w:tabs>
          <w:tab w:val="num" w:pos="1277"/>
        </w:tabs>
      </w:pPr>
      <w:r w:rsidRPr="00E16C88">
        <w:t xml:space="preserve">The </w:t>
      </w:r>
      <w:bookmarkStart w:id="39" w:name="_Hlk109661487"/>
      <w:r w:rsidRPr="00E16C88">
        <w:t>recent unpredicted and unprecedented rapid rise in inflation</w:t>
      </w:r>
      <w:bookmarkEnd w:id="39"/>
      <w:r w:rsidRPr="00E16C88">
        <w:t>, together with changing professional opinions on the depth and duration of continued inflationary increases into the future, will add significant new pressures and local challenges for the Council.  This new inflation forecast data has been published since the Council’s budget was approved and will mean some very difficult choices and prioritisation of existing approved spending plans for both capital and revenue during 2022/23 will have to be undertaken.</w:t>
      </w:r>
    </w:p>
    <w:p w14:paraId="3EB15779" w14:textId="663D286F" w:rsidR="001E36FC" w:rsidRPr="00FD2180" w:rsidRDefault="00206E88" w:rsidP="0053748C">
      <w:pPr>
        <w:tabs>
          <w:tab w:val="num" w:pos="1277"/>
        </w:tabs>
      </w:pPr>
      <w:r w:rsidRPr="00FD2180">
        <w:t xml:space="preserve">The operating landscape continues to be uncertain as the medium to long term implications on demand and service delivery during the transition from responding to the impact of the pandemic and towards building and enabling a successful recovery are difficult to assess. </w:t>
      </w:r>
      <w:r w:rsidR="00FD2180" w:rsidRPr="00FD2180">
        <w:t xml:space="preserve"> This has been compounded by the unprecedented recent increases in inflationary pressures both for the Council and for </w:t>
      </w:r>
      <w:proofErr w:type="gramStart"/>
      <w:r w:rsidR="00FD2180" w:rsidRPr="00FD2180">
        <w:t>local residents</w:t>
      </w:r>
      <w:proofErr w:type="gramEnd"/>
      <w:r w:rsidR="00FD2180" w:rsidRPr="00FD2180">
        <w:t>.</w:t>
      </w:r>
      <w:r w:rsidRPr="00FD2180">
        <w:t xml:space="preserve"> </w:t>
      </w:r>
      <w:r w:rsidR="009D4675">
        <w:t xml:space="preserve"> </w:t>
      </w:r>
      <w:r w:rsidRPr="00FD2180">
        <w:t xml:space="preserve">The situation will continue to be closely monitored and appropriate tactics will be deployed to support local businesses and communities wherever possible throughout </w:t>
      </w:r>
      <w:r w:rsidR="001E36FC" w:rsidRPr="00FD2180">
        <w:t>202</w:t>
      </w:r>
      <w:r w:rsidR="00FD2180">
        <w:t>2</w:t>
      </w:r>
      <w:r w:rsidR="001E36FC" w:rsidRPr="00FD2180">
        <w:t>/2</w:t>
      </w:r>
      <w:r w:rsidR="00FD2180">
        <w:t>3</w:t>
      </w:r>
      <w:r w:rsidR="001E36FC" w:rsidRPr="00FD2180">
        <w:t xml:space="preserve">. </w:t>
      </w:r>
    </w:p>
    <w:p w14:paraId="163D2C83" w14:textId="1CD65208" w:rsidR="0066275C" w:rsidRPr="00FA046A" w:rsidRDefault="0066275C" w:rsidP="00A8700A">
      <w:pPr>
        <w:rPr>
          <w:b/>
        </w:rPr>
      </w:pPr>
      <w:r w:rsidRPr="00FA046A">
        <w:t xml:space="preserve">A considerable amount of analysis and financial planning was undertaken </w:t>
      </w:r>
      <w:r w:rsidR="009C6A88">
        <w:t>during</w:t>
      </w:r>
      <w:r w:rsidRPr="00FA046A">
        <w:t xml:space="preserve"> the pandemic. </w:t>
      </w:r>
      <w:r w:rsidR="009D4675" w:rsidRPr="00FA046A">
        <w:t xml:space="preserve"> </w:t>
      </w:r>
      <w:r w:rsidRPr="00FA046A">
        <w:t xml:space="preserve">This provided a useful platform to build from but the impact and uncertainty that the pandemic has caused is very difficult to evaluate and assess across the medium to longer term. </w:t>
      </w:r>
      <w:r w:rsidR="009D4675" w:rsidRPr="00FA046A">
        <w:t xml:space="preserve"> </w:t>
      </w:r>
      <w:r w:rsidRPr="00FA046A">
        <w:t xml:space="preserve">Prior to COVID-19 Southend-on-Sea was already having to respond to some high value social care demand trends. </w:t>
      </w:r>
      <w:r w:rsidR="009D4675" w:rsidRPr="00FA046A">
        <w:t xml:space="preserve"> </w:t>
      </w:r>
      <w:r w:rsidRPr="00FA046A">
        <w:t xml:space="preserve">This scenario was replicated in many </w:t>
      </w:r>
      <w:r w:rsidR="009D4675" w:rsidRPr="00FA046A">
        <w:t xml:space="preserve">other </w:t>
      </w:r>
      <w:r w:rsidRPr="00FA046A">
        <w:t xml:space="preserve">upper tier authorities right across the country. </w:t>
      </w:r>
      <w:r w:rsidR="009D4675" w:rsidRPr="00FA046A">
        <w:t xml:space="preserve"> </w:t>
      </w:r>
      <w:r w:rsidRPr="00FA046A">
        <w:t>These pressures had been recognised locally and attempts were made to address some of these issues by increasing the revenue base of these services for 202</w:t>
      </w:r>
      <w:r w:rsidR="00FA046A" w:rsidRPr="00FA046A">
        <w:t>2</w:t>
      </w:r>
      <w:r w:rsidRPr="00FA046A">
        <w:t>/2</w:t>
      </w:r>
      <w:r w:rsidR="00FA046A" w:rsidRPr="00FA046A">
        <w:t>3</w:t>
      </w:r>
      <w:r w:rsidRPr="00FA046A">
        <w:t xml:space="preserve"> and as part of the </w:t>
      </w:r>
      <w:proofErr w:type="gramStart"/>
      <w:r w:rsidRPr="00FA046A">
        <w:t>Medium Term</w:t>
      </w:r>
      <w:proofErr w:type="gramEnd"/>
      <w:r w:rsidRPr="00FA046A">
        <w:t xml:space="preserve"> Financial Strategy. </w:t>
      </w:r>
    </w:p>
    <w:p w14:paraId="3A2E59F7" w14:textId="34DB2E31" w:rsidR="0066275C" w:rsidRPr="001B00BA" w:rsidRDefault="00FA046A" w:rsidP="00A8700A">
      <w:pPr>
        <w:rPr>
          <w:b/>
        </w:rPr>
      </w:pPr>
      <w:r w:rsidRPr="001B00BA">
        <w:t>The concerns highlighted during 2021/22 around</w:t>
      </w:r>
      <w:r w:rsidR="0066275C" w:rsidRPr="001B00BA">
        <w:t xml:space="preserve"> the potential for </w:t>
      </w:r>
      <w:r w:rsidR="00A35621" w:rsidRPr="001B00BA">
        <w:t xml:space="preserve">previously </w:t>
      </w:r>
      <w:r w:rsidR="0066275C" w:rsidRPr="001B00BA">
        <w:t xml:space="preserve">hidden demand </w:t>
      </w:r>
      <w:r w:rsidR="00A35621" w:rsidRPr="001B00BA">
        <w:t xml:space="preserve">during </w:t>
      </w:r>
      <w:r w:rsidR="0066275C" w:rsidRPr="001B00BA">
        <w:t xml:space="preserve">the pandemic </w:t>
      </w:r>
      <w:r w:rsidR="00A35621" w:rsidRPr="001B00BA">
        <w:t>are now beginning to surface locally.  Thi</w:t>
      </w:r>
      <w:r w:rsidR="00C60042">
        <w:t xml:space="preserve">s </w:t>
      </w:r>
      <w:r w:rsidR="00EF3075">
        <w:t>i</w:t>
      </w:r>
      <w:r w:rsidR="00A35621" w:rsidRPr="001B00BA">
        <w:t>s due to a combination</w:t>
      </w:r>
      <w:r w:rsidR="001B00BA" w:rsidRPr="001B00BA">
        <w:t xml:space="preserve"> of the impact of</w:t>
      </w:r>
      <w:r w:rsidR="00A35621" w:rsidRPr="001B00BA">
        <w:t xml:space="preserve"> </w:t>
      </w:r>
      <w:r w:rsidR="0066275C" w:rsidRPr="001B00BA">
        <w:t xml:space="preserve">‘post COVID-19’ </w:t>
      </w:r>
      <w:r w:rsidR="00033BB6">
        <w:t>re-</w:t>
      </w:r>
      <w:r w:rsidR="001B00BA" w:rsidRPr="001B00BA">
        <w:t xml:space="preserve">engagement with services </w:t>
      </w:r>
      <w:r w:rsidR="006E7F13" w:rsidRPr="001B00BA">
        <w:t>and the more recent additional cost of living crisis that is no</w:t>
      </w:r>
      <w:r w:rsidR="00B60B45" w:rsidRPr="001B00BA">
        <w:t xml:space="preserve">w hitting our local communities. </w:t>
      </w:r>
    </w:p>
    <w:p w14:paraId="10F012C2" w14:textId="642E4A27" w:rsidR="00DB4677" w:rsidRPr="00050801" w:rsidRDefault="001D3546" w:rsidP="0094601E">
      <w:pPr>
        <w:pStyle w:val="BodyText"/>
      </w:pPr>
      <w:r w:rsidRPr="00050801">
        <w:t>T</w:t>
      </w:r>
      <w:r w:rsidR="00183FAD" w:rsidRPr="00050801">
        <w:t>he Council was predicting</w:t>
      </w:r>
      <w:r w:rsidR="003001C3" w:rsidRPr="00050801">
        <w:t xml:space="preserve"> a</w:t>
      </w:r>
      <w:r w:rsidR="00183FAD" w:rsidRPr="00050801">
        <w:t xml:space="preserve"> cumulative budget gap of £2</w:t>
      </w:r>
      <w:r w:rsidR="00050801" w:rsidRPr="00050801">
        <w:t>4</w:t>
      </w:r>
      <w:r w:rsidR="00183FAD" w:rsidRPr="00050801">
        <w:t>.</w:t>
      </w:r>
      <w:r w:rsidR="00050801" w:rsidRPr="00050801">
        <w:t>0</w:t>
      </w:r>
      <w:r w:rsidR="00183FAD" w:rsidRPr="00050801">
        <w:t>M up to the end of 202</w:t>
      </w:r>
      <w:r w:rsidR="00050801" w:rsidRPr="00050801">
        <w:t>6</w:t>
      </w:r>
      <w:r w:rsidR="00183FAD" w:rsidRPr="00050801">
        <w:t>/2</w:t>
      </w:r>
      <w:r w:rsidR="00050801" w:rsidRPr="00050801">
        <w:t>7</w:t>
      </w:r>
      <w:r w:rsidR="00183FAD" w:rsidRPr="00050801">
        <w:t xml:space="preserve">. The Council’s </w:t>
      </w:r>
      <w:r w:rsidR="003001C3" w:rsidRPr="00050801">
        <w:t>f</w:t>
      </w:r>
      <w:r w:rsidR="00183FAD" w:rsidRPr="00050801">
        <w:t xml:space="preserve">orecast </w:t>
      </w:r>
      <w:r w:rsidR="003001C3" w:rsidRPr="00050801">
        <w:t>profile of this budget gap for</w:t>
      </w:r>
      <w:r w:rsidR="00183FAD" w:rsidRPr="00050801">
        <w:t xml:space="preserve"> each of the next five years is detailed in the following chart</w:t>
      </w:r>
      <w:r w:rsidR="003A431B" w:rsidRPr="00050801">
        <w:t xml:space="preserve"> (</w:t>
      </w:r>
      <w:r w:rsidR="003A431B" w:rsidRPr="00612856">
        <w:fldChar w:fldCharType="begin"/>
      </w:r>
      <w:r w:rsidR="003A431B" w:rsidRPr="00050801">
        <w:rPr>
          <w:color w:val="C00000"/>
        </w:rPr>
        <w:instrText xml:space="preserve"> REF _Ref77779115 \h </w:instrText>
      </w:r>
      <w:r w:rsidR="00EF07E6" w:rsidRPr="00050801">
        <w:rPr>
          <w:color w:val="C00000"/>
        </w:rPr>
        <w:instrText xml:space="preserve"> \* MERGEFORMAT </w:instrText>
      </w:r>
      <w:r w:rsidR="003A431B" w:rsidRPr="00050801">
        <w:rPr>
          <w:color w:val="C00000"/>
        </w:rPr>
      </w:r>
      <w:r w:rsidR="003A431B" w:rsidRPr="00612856">
        <w:fldChar w:fldCharType="separate"/>
      </w:r>
      <w:r w:rsidR="00732EF0" w:rsidRPr="00050801">
        <w:t xml:space="preserve">Figure </w:t>
      </w:r>
      <w:r w:rsidR="00732EF0">
        <w:rPr>
          <w:noProof/>
        </w:rPr>
        <w:t>13</w:t>
      </w:r>
      <w:r w:rsidR="003A431B" w:rsidRPr="00612856">
        <w:fldChar w:fldCharType="end"/>
      </w:r>
      <w:r w:rsidR="003A431B" w:rsidRPr="00612856">
        <w:t>)</w:t>
      </w:r>
      <w:r w:rsidR="00183FAD" w:rsidRPr="00612856">
        <w:t xml:space="preserve"> which</w:t>
      </w:r>
      <w:r w:rsidR="00183FAD" w:rsidRPr="00050801">
        <w:t xml:space="preserve"> illustrates the estimated funding gap to 202</w:t>
      </w:r>
      <w:r w:rsidR="00050801" w:rsidRPr="00050801">
        <w:t>6</w:t>
      </w:r>
      <w:r w:rsidR="00183FAD" w:rsidRPr="00050801">
        <w:t>/2</w:t>
      </w:r>
      <w:r w:rsidR="00050801" w:rsidRPr="00050801">
        <w:t>7</w:t>
      </w:r>
      <w:r w:rsidR="00183FAD" w:rsidRPr="00050801">
        <w:t xml:space="preserve"> as reported to Council in February 202</w:t>
      </w:r>
      <w:r w:rsidR="00050801" w:rsidRPr="00050801">
        <w:t>2</w:t>
      </w:r>
      <w:r w:rsidR="00183FAD" w:rsidRPr="00050801">
        <w:t>.</w:t>
      </w:r>
      <w:r w:rsidR="00DB4677" w:rsidRPr="00050801">
        <w:t xml:space="preserve">  </w:t>
      </w:r>
    </w:p>
    <w:p w14:paraId="63F87152" w14:textId="41F59BA7" w:rsidR="00BD7CB2" w:rsidRPr="003F450F" w:rsidRDefault="00BD7CB2" w:rsidP="0094601E">
      <w:pPr>
        <w:pStyle w:val="Caption"/>
        <w:rPr>
          <w:bCs/>
          <w:sz w:val="20"/>
        </w:rPr>
      </w:pPr>
      <w:bookmarkStart w:id="40" w:name="_Ref77779115"/>
      <w:r w:rsidRPr="00050801">
        <w:t xml:space="preserve">Figure </w:t>
      </w:r>
      <w:fldSimple w:instr=" SEQ Figure \* ARABIC ">
        <w:r w:rsidR="00732EF0">
          <w:rPr>
            <w:noProof/>
          </w:rPr>
          <w:t>13</w:t>
        </w:r>
      </w:fldSimple>
      <w:bookmarkEnd w:id="40"/>
      <w:r w:rsidRPr="00050801">
        <w:t xml:space="preserve"> Forecast Income and Expenditure</w:t>
      </w:r>
      <w:r w:rsidRPr="003F450F">
        <w:rPr>
          <w:bCs/>
          <w:noProof/>
          <w:sz w:val="20"/>
        </w:rPr>
        <w:drawing>
          <wp:inline distT="0" distB="0" distL="0" distR="0" wp14:anchorId="0C53030C" wp14:editId="05793406">
            <wp:extent cx="6172200" cy="3092450"/>
            <wp:effectExtent l="0" t="0" r="0" b="0"/>
            <wp:docPr id="9" name="Chart 9" descr="Line graph showing the forecast expenditure increase and forecast income increase over the next five years and the widening gap between the two. Expenditure is increasing at a faster rate than inco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778FECE" w14:textId="60F68614" w:rsidR="002D2F14" w:rsidRPr="00DA7BD7" w:rsidRDefault="002D2F14" w:rsidP="00AF1C09">
      <w:r w:rsidRPr="00DA7BD7">
        <w:t>The</w:t>
      </w:r>
      <w:r w:rsidR="00354236" w:rsidRPr="00DA7BD7">
        <w:t xml:space="preserve"> potential budget gap is now going to be significantly larger </w:t>
      </w:r>
      <w:r w:rsidR="00D928BE" w:rsidRPr="00DA7BD7">
        <w:t>over the medium term</w:t>
      </w:r>
      <w:r w:rsidR="007D5D10">
        <w:t xml:space="preserve">. </w:t>
      </w:r>
      <w:r w:rsidR="00F7728E">
        <w:t>D</w:t>
      </w:r>
      <w:r w:rsidR="00F7728E" w:rsidRPr="00DA7BD7">
        <w:t>uring the first quarter of 2022/23</w:t>
      </w:r>
      <w:r w:rsidR="00F7728E">
        <w:t>, the</w:t>
      </w:r>
      <w:r w:rsidR="00D928BE" w:rsidRPr="00DA7BD7">
        <w:t xml:space="preserve"> Council </w:t>
      </w:r>
      <w:r w:rsidR="00F7728E">
        <w:t xml:space="preserve">has </w:t>
      </w:r>
      <w:r w:rsidR="00124738">
        <w:t>experienced</w:t>
      </w:r>
      <w:r w:rsidR="00D928BE" w:rsidRPr="00DA7BD7">
        <w:t xml:space="preserve"> the perfect storm of huge increases in demand </w:t>
      </w:r>
      <w:r w:rsidR="003E6793" w:rsidRPr="00DA7BD7">
        <w:t>for services</w:t>
      </w:r>
      <w:r w:rsidRPr="00DA7BD7">
        <w:t>, combined with</w:t>
      </w:r>
      <w:r w:rsidR="003E6793" w:rsidRPr="00DA7BD7">
        <w:t xml:space="preserve"> </w:t>
      </w:r>
      <w:r w:rsidRPr="00DA7BD7">
        <w:t xml:space="preserve">increasing </w:t>
      </w:r>
      <w:r w:rsidR="003E6793" w:rsidRPr="00DA7BD7">
        <w:t xml:space="preserve">inflationary pressures at a level not seen for </w:t>
      </w:r>
      <w:r w:rsidRPr="00DA7BD7">
        <w:t>decades</w:t>
      </w:r>
      <w:r w:rsidR="000C6D98" w:rsidRPr="00DA7BD7">
        <w:t>,</w:t>
      </w:r>
      <w:r w:rsidR="003E6793" w:rsidRPr="00DA7BD7">
        <w:t xml:space="preserve"> across almost every aspect of</w:t>
      </w:r>
      <w:r w:rsidRPr="00DA7BD7">
        <w:t xml:space="preserve"> the Council’s operations.</w:t>
      </w:r>
      <w:r w:rsidR="00731C2B">
        <w:t xml:space="preserve">  </w:t>
      </w:r>
      <w:r w:rsidR="000C6D98" w:rsidRPr="00DA7BD7">
        <w:t xml:space="preserve">A comprehensive Period 4 financial monitoring and performance </w:t>
      </w:r>
      <w:r w:rsidR="00124738">
        <w:t xml:space="preserve">report </w:t>
      </w:r>
      <w:r w:rsidR="000C6D98" w:rsidRPr="00DA7BD7">
        <w:t xml:space="preserve">will be </w:t>
      </w:r>
      <w:r w:rsidR="00124738">
        <w:t>presented</w:t>
      </w:r>
      <w:r w:rsidR="000C6D98" w:rsidRPr="00DA7BD7">
        <w:t xml:space="preserve"> to Cabinet in September 2022.</w:t>
      </w:r>
      <w:r w:rsidR="00731C2B">
        <w:t xml:space="preserve">  </w:t>
      </w:r>
      <w:r w:rsidR="000C6D98" w:rsidRPr="00DA7BD7">
        <w:t>This will highlight the exten</w:t>
      </w:r>
      <w:r w:rsidR="00973B64" w:rsidRPr="00DA7BD7">
        <w:t xml:space="preserve">t of the financial pressure in 2022/23 </w:t>
      </w:r>
      <w:r w:rsidR="002E6E0A" w:rsidRPr="00DA7BD7">
        <w:t>and</w:t>
      </w:r>
      <w:r w:rsidR="00973B64" w:rsidRPr="00DA7BD7">
        <w:t xml:space="preserve"> </w:t>
      </w:r>
      <w:r w:rsidR="002E6E0A" w:rsidRPr="00DA7BD7">
        <w:t>provide a revised illustration of</w:t>
      </w:r>
      <w:r w:rsidR="00973B64" w:rsidRPr="00DA7BD7">
        <w:t xml:space="preserve"> the potential </w:t>
      </w:r>
      <w:r w:rsidR="00492201" w:rsidRPr="00DA7BD7">
        <w:t xml:space="preserve">impact </w:t>
      </w:r>
      <w:r w:rsidR="002E6E0A" w:rsidRPr="00DA7BD7">
        <w:t xml:space="preserve">on the Council’s budget </w:t>
      </w:r>
      <w:r w:rsidR="00492201" w:rsidRPr="00DA7BD7">
        <w:t>over the medium term until 2026/27.</w:t>
      </w:r>
      <w:r w:rsidR="00731C2B">
        <w:t xml:space="preserve">  </w:t>
      </w:r>
      <w:r w:rsidR="00F25CF2" w:rsidRPr="00DA7BD7">
        <w:t>Most of</w:t>
      </w:r>
      <w:r w:rsidR="00DA7BD7">
        <w:t xml:space="preserve"> the</w:t>
      </w:r>
      <w:r w:rsidR="00492201" w:rsidRPr="00DA7BD7">
        <w:t xml:space="preserve"> local government sector </w:t>
      </w:r>
      <w:r w:rsidR="002E6E0A" w:rsidRPr="00DA7BD7">
        <w:t>is</w:t>
      </w:r>
      <w:r w:rsidR="00492201" w:rsidRPr="00DA7BD7">
        <w:t xml:space="preserve"> predicting major financial </w:t>
      </w:r>
      <w:r w:rsidR="002E6E0A" w:rsidRPr="00DA7BD7">
        <w:t xml:space="preserve">challenges </w:t>
      </w:r>
      <w:r w:rsidR="00D74418" w:rsidRPr="00DA7BD7">
        <w:t>and lobbying for additional funding support has already commenced.  Southend</w:t>
      </w:r>
      <w:r w:rsidR="009C6854">
        <w:t>-</w:t>
      </w:r>
      <w:r w:rsidR="00D74418" w:rsidRPr="00DA7BD7">
        <w:t>on</w:t>
      </w:r>
      <w:r w:rsidR="009C6854">
        <w:t>-</w:t>
      </w:r>
      <w:r w:rsidR="00D74418" w:rsidRPr="00DA7BD7">
        <w:t xml:space="preserve">Sea will undoubtedly be faced with some very difficult choices on the level and range of service offer it can afford to </w:t>
      </w:r>
      <w:r w:rsidR="00DA7BD7" w:rsidRPr="00DA7BD7">
        <w:t>provide in the future.</w:t>
      </w:r>
    </w:p>
    <w:p w14:paraId="68CE56DC" w14:textId="2AA9FBF4" w:rsidR="00BA5C47" w:rsidRPr="00E263E1" w:rsidRDefault="004D2A5D" w:rsidP="00AF1C09">
      <w:pPr>
        <w:rPr>
          <w:b/>
        </w:rPr>
      </w:pPr>
      <w:r w:rsidRPr="00E263E1">
        <w:t>The challenge of designing and implementing potential mitigating strategies for 202</w:t>
      </w:r>
      <w:r w:rsidR="00E263E1" w:rsidRPr="00E263E1">
        <w:t>2</w:t>
      </w:r>
      <w:r w:rsidRPr="00E263E1">
        <w:t>/2</w:t>
      </w:r>
      <w:r w:rsidR="00E263E1" w:rsidRPr="00E263E1">
        <w:t>3</w:t>
      </w:r>
      <w:r w:rsidRPr="00E263E1">
        <w:t xml:space="preserve"> and the future has been made far more complex due to the impact and </w:t>
      </w:r>
      <w:r w:rsidR="00E263E1" w:rsidRPr="00E263E1">
        <w:t>speed of the inflationary pressures</w:t>
      </w:r>
      <w:r w:rsidRPr="00E263E1">
        <w:t xml:space="preserve"> and </w:t>
      </w:r>
      <w:r w:rsidR="00E263E1" w:rsidRPr="00E263E1">
        <w:t>surge in demand for critical statutory services</w:t>
      </w:r>
      <w:r w:rsidRPr="00E263E1">
        <w:t xml:space="preserve">. </w:t>
      </w:r>
    </w:p>
    <w:p w14:paraId="2E50C52B" w14:textId="028B55E2" w:rsidR="001D3546" w:rsidRPr="00E263E1" w:rsidRDefault="00183FAD" w:rsidP="0094601E">
      <w:pPr>
        <w:pStyle w:val="BodyText"/>
        <w:rPr>
          <w:szCs w:val="24"/>
        </w:rPr>
      </w:pPr>
      <w:r w:rsidRPr="00E263E1">
        <w:t xml:space="preserve">To help address and close the </w:t>
      </w:r>
      <w:r w:rsidR="00071CA1">
        <w:t xml:space="preserve">revised </w:t>
      </w:r>
      <w:r w:rsidRPr="00E263E1">
        <w:t xml:space="preserve">estimated budget gap over the next five years the Council </w:t>
      </w:r>
      <w:r w:rsidR="00A15251" w:rsidRPr="00E263E1">
        <w:t>will continue to</w:t>
      </w:r>
      <w:r w:rsidRPr="00E263E1">
        <w:t xml:space="preserve"> aim to achieve financial sustainability from local income sources in the future</w:t>
      </w:r>
      <w:r w:rsidR="00206CC3">
        <w:t xml:space="preserve"> and improve its efficiency and productivity</w:t>
      </w:r>
      <w:r w:rsidRPr="00E263E1">
        <w:t>.</w:t>
      </w:r>
      <w:r w:rsidR="00AE2FF5" w:rsidRPr="00E263E1">
        <w:t xml:space="preserve">  </w:t>
      </w:r>
      <w:r w:rsidRPr="00E263E1">
        <w:t xml:space="preserve">The Council </w:t>
      </w:r>
      <w:r w:rsidR="00A15251" w:rsidRPr="00E263E1">
        <w:t xml:space="preserve">will continue to </w:t>
      </w:r>
      <w:r w:rsidRPr="00E263E1">
        <w:t xml:space="preserve">work collaboratively with its partners, increase its focus on the delivery or joint commissioning of services in a targeted way to ensure that those in most need and who will receive the greatest benefit are the recipients of services.  </w:t>
      </w:r>
      <w:r w:rsidR="003001C3" w:rsidRPr="00E263E1">
        <w:t xml:space="preserve">It is vital that we </w:t>
      </w:r>
      <w:r w:rsidR="00E263E1">
        <w:t>continue</w:t>
      </w:r>
      <w:r w:rsidR="003001C3">
        <w:t xml:space="preserve"> </w:t>
      </w:r>
      <w:r w:rsidR="003001C3" w:rsidRPr="00E263E1">
        <w:t>learn from our COVID-19 experience</w:t>
      </w:r>
      <w:r w:rsidR="001156D9" w:rsidRPr="00E263E1">
        <w:t xml:space="preserve"> and tailor our services and working practices accordingly.</w:t>
      </w:r>
    </w:p>
    <w:p w14:paraId="74402ECB" w14:textId="43A3B344" w:rsidR="00183FAD" w:rsidRPr="00EF07E6" w:rsidRDefault="00183FAD" w:rsidP="0094601E">
      <w:pPr>
        <w:pStyle w:val="BodyText"/>
        <w:rPr>
          <w:highlight w:val="yellow"/>
        </w:rPr>
      </w:pPr>
      <w:r w:rsidRPr="00071CA1">
        <w:t xml:space="preserve">The Council also has an ambitious capital investment programme designed to create the right conditions to attract additional private sector investment into the local area and to directly benefit Southend’s residents, businesses, and future visitors.  </w:t>
      </w:r>
      <w:r w:rsidRPr="00624127">
        <w:t>The level of planned investment is around £2</w:t>
      </w:r>
      <w:r w:rsidR="000531C1" w:rsidRPr="00624127">
        <w:t>02</w:t>
      </w:r>
      <w:r w:rsidRPr="00624127">
        <w:t xml:space="preserve">m over the next five years. </w:t>
      </w:r>
    </w:p>
    <w:p w14:paraId="34E8BC9B" w14:textId="4764F3D1" w:rsidR="00C11BF8" w:rsidRPr="00B56270" w:rsidRDefault="00C11BF8" w:rsidP="0094601E">
      <w:pPr>
        <w:pStyle w:val="Heading4"/>
      </w:pPr>
      <w:r w:rsidRPr="00B56270">
        <w:t xml:space="preserve">Financial Resilience and </w:t>
      </w:r>
      <w:r w:rsidR="000F004B" w:rsidRPr="00B56270">
        <w:t xml:space="preserve">Future </w:t>
      </w:r>
      <w:r w:rsidRPr="00B56270">
        <w:t>Sustainability</w:t>
      </w:r>
    </w:p>
    <w:p w14:paraId="723A1883" w14:textId="20A0EF3C" w:rsidR="00B263D7" w:rsidRPr="00B263D7" w:rsidRDefault="007D756C" w:rsidP="00B263D7">
      <w:r w:rsidRPr="00B56270">
        <w:t xml:space="preserve">We are an ambitious Council that is committed to continually improving our performance and delivering better outcomes for </w:t>
      </w:r>
      <w:r w:rsidR="00044DC1" w:rsidRPr="00B56270">
        <w:t>residents</w:t>
      </w:r>
      <w:r w:rsidRPr="00B56270">
        <w:t xml:space="preserve"> through our Southend 2050 programme.</w:t>
      </w:r>
      <w:r w:rsidR="00AE2FF5" w:rsidRPr="00B56270">
        <w:t xml:space="preserve"> </w:t>
      </w:r>
      <w:r w:rsidR="00A90ADB">
        <w:t xml:space="preserve"> </w:t>
      </w:r>
      <w:r w:rsidR="00C11BF8" w:rsidRPr="00B56270">
        <w:t xml:space="preserve">The Council is determined to build on the solid financial foundation that it has worked so hard to create locally. </w:t>
      </w:r>
      <w:r w:rsidR="00A90ADB">
        <w:t xml:space="preserve"> </w:t>
      </w:r>
      <w:r w:rsidR="009B5014" w:rsidRPr="009B5014">
        <w:t xml:space="preserve">The operating landscape continues to be uncertain as the medium to long term implications on demand and service delivery during the transition from responding to the impact of the pandemic and towards building and enabling a successful recovery are difficult to assess.  </w:t>
      </w:r>
      <w:r w:rsidR="00B263D7" w:rsidRPr="00B263D7">
        <w:t xml:space="preserve">This will be essential to help to navigate the challenges and legacy impact of the pandemic and continue to effectively manage the level of increasing and more complex local demand for priority services.  </w:t>
      </w:r>
    </w:p>
    <w:p w14:paraId="3FFE0CAB" w14:textId="698D2ABF" w:rsidR="009B5014" w:rsidRPr="009B5014" w:rsidRDefault="009B5014" w:rsidP="00991F43">
      <w:r w:rsidRPr="009B5014">
        <w:t xml:space="preserve">This has been compounded by the unprecedented recent increases in inflationary pressures both for the Council and for </w:t>
      </w:r>
      <w:proofErr w:type="gramStart"/>
      <w:r w:rsidRPr="009B5014">
        <w:t>local residents</w:t>
      </w:r>
      <w:proofErr w:type="gramEnd"/>
      <w:r w:rsidRPr="009B5014">
        <w:t>.  The Council is already learning of major concerns from lots of residents about the impacts of cost of living rises on their day-to-day lives.</w:t>
      </w:r>
      <w:r w:rsidR="00991F43">
        <w:t xml:space="preserve">  </w:t>
      </w:r>
      <w:r w:rsidRPr="009B5014">
        <w:t xml:space="preserve">Price increases for food and fuel, as well as in supply chains for other goods, are leading to many more </w:t>
      </w:r>
      <w:proofErr w:type="gramStart"/>
      <w:r w:rsidRPr="009B5014">
        <w:t>local residents</w:t>
      </w:r>
      <w:proofErr w:type="gramEnd"/>
      <w:r w:rsidRPr="009B5014">
        <w:t xml:space="preserve"> ‘just about managing’ or actually falling into poverty.</w:t>
      </w:r>
      <w:r w:rsidR="00B263D7">
        <w:t xml:space="preserve">  </w:t>
      </w:r>
      <w:r w:rsidRPr="009B5014">
        <w:t>This situation was getting worse locally even before the latest price increases started to take effect.</w:t>
      </w:r>
    </w:p>
    <w:p w14:paraId="252C46F4" w14:textId="5233E099" w:rsidR="00B27C25" w:rsidRPr="00B56270" w:rsidRDefault="007D756C" w:rsidP="0094601E">
      <w:r w:rsidRPr="00B56270">
        <w:t>Our desire to improve, learn and provide value for money is also predicated on acting responsibly and ensuring our plans are affordable and sensible.</w:t>
      </w:r>
      <w:r>
        <w:t xml:space="preserve"> </w:t>
      </w:r>
      <w:r w:rsidR="00752C66">
        <w:t xml:space="preserve"> </w:t>
      </w:r>
      <w:r w:rsidRPr="00B56270">
        <w:t xml:space="preserve">Our approach and evidence of our relative financial strength </w:t>
      </w:r>
      <w:r w:rsidR="00AE2FF5" w:rsidRPr="00B56270">
        <w:t>was</w:t>
      </w:r>
      <w:r w:rsidRPr="00B56270">
        <w:t xml:space="preserve"> illustrated independently by CIPFA’s Financial Resilience Index</w:t>
      </w:r>
      <w:r w:rsidR="0033589F" w:rsidRPr="00B56270">
        <w:t xml:space="preserve"> that was</w:t>
      </w:r>
      <w:r w:rsidRPr="00B56270">
        <w:t xml:space="preserve"> published in February 2021.</w:t>
      </w:r>
      <w:r w:rsidR="00752C66">
        <w:t xml:space="preserve">  </w:t>
      </w:r>
      <w:r w:rsidR="001B7EEC">
        <w:t xml:space="preserve">CIPFA did produce </w:t>
      </w:r>
      <w:r w:rsidR="004542B3">
        <w:t xml:space="preserve">an </w:t>
      </w:r>
      <w:r w:rsidR="00D769B3">
        <w:t xml:space="preserve">updated </w:t>
      </w:r>
      <w:r w:rsidR="004542B3">
        <w:t xml:space="preserve">Index for 2022 </w:t>
      </w:r>
      <w:r w:rsidR="00A237E6" w:rsidRPr="008735B7">
        <w:t>(February 2022)</w:t>
      </w:r>
      <w:r w:rsidR="00A237E6">
        <w:t xml:space="preserve"> </w:t>
      </w:r>
      <w:r w:rsidR="004542B3">
        <w:t xml:space="preserve">but it was heavily </w:t>
      </w:r>
      <w:r w:rsidR="004542B3" w:rsidRPr="00A237E6">
        <w:t>caveated and</w:t>
      </w:r>
      <w:r w:rsidR="008735B7" w:rsidRPr="00A237E6">
        <w:t xml:space="preserve"> quite</w:t>
      </w:r>
      <w:r w:rsidR="008735B7" w:rsidRPr="008735B7">
        <w:t xml:space="preserve"> rightly also included a ‘health warning’ particularly for the changes in the levels of Reserves for most local authorities.</w:t>
      </w:r>
      <w:r w:rsidR="00752C66">
        <w:t xml:space="preserve">  </w:t>
      </w:r>
      <w:r w:rsidR="008735B7" w:rsidRPr="008735B7">
        <w:t xml:space="preserve">The 2022 Index has effectively been classified as a transitional position given the exceptional circumstances caused by COVID-19. </w:t>
      </w:r>
      <w:r w:rsidR="00F23672">
        <w:t xml:space="preserve"> </w:t>
      </w:r>
      <w:r w:rsidR="008735B7" w:rsidRPr="008735B7">
        <w:t xml:space="preserve">It is hoped that when the 2023 Index is published it will reflect a more normal set of circumstances and a better representation of a Local Authority’s financial resilience and sustainability. </w:t>
      </w:r>
      <w:r w:rsidR="00752C66">
        <w:t xml:space="preserve"> </w:t>
      </w:r>
    </w:p>
    <w:p w14:paraId="4C15A19A" w14:textId="6AB711BA" w:rsidR="007D756C" w:rsidRPr="00044DC1" w:rsidRDefault="008F1C8E" w:rsidP="00A532C2">
      <w:pPr>
        <w:pStyle w:val="Caption"/>
        <w:keepNext/>
      </w:pPr>
      <w:bookmarkStart w:id="41" w:name="_Ref77779150"/>
      <w:r w:rsidRPr="00B56270">
        <w:t xml:space="preserve">Figure </w:t>
      </w:r>
      <w:fldSimple w:instr=" SEQ Figure \* ARABIC ">
        <w:r w:rsidR="00732EF0">
          <w:rPr>
            <w:noProof/>
          </w:rPr>
          <w:t>14</w:t>
        </w:r>
      </w:fldSimple>
      <w:bookmarkEnd w:id="41"/>
      <w:r w:rsidRPr="00B56270">
        <w:t xml:space="preserve"> Southend's performance in CIPFA's Financial Resilience Index for 2021</w:t>
      </w:r>
    </w:p>
    <w:p w14:paraId="3647D2F7" w14:textId="75285889" w:rsidR="00092BDE" w:rsidRPr="00044DC1" w:rsidRDefault="00B27C25" w:rsidP="0094601E">
      <w:r w:rsidRPr="006C3998">
        <w:rPr>
          <w:noProof/>
        </w:rPr>
        <w:drawing>
          <wp:inline distT="0" distB="0" distL="0" distR="0" wp14:anchorId="27D978A1" wp14:editId="47DDE810">
            <wp:extent cx="5212080" cy="2730348"/>
            <wp:effectExtent l="0" t="0" r="7620" b="0"/>
            <wp:docPr id="41" name="Picture 41"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 sunburst 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212080" cy="2730348"/>
                    </a:xfrm>
                    <a:prstGeom prst="rect">
                      <a:avLst/>
                    </a:prstGeom>
                  </pic:spPr>
                </pic:pic>
              </a:graphicData>
            </a:graphic>
          </wp:inline>
        </w:drawing>
      </w:r>
    </w:p>
    <w:p w14:paraId="21BCC17E" w14:textId="5493EA72" w:rsidR="007D756C" w:rsidRPr="00044DC1" w:rsidRDefault="007D756C" w:rsidP="0094601E">
      <w:r w:rsidRPr="00044DC1">
        <w:t>Southend is 13</w:t>
      </w:r>
      <w:r w:rsidRPr="00044DC1">
        <w:rPr>
          <w:vertAlign w:val="superscript"/>
        </w:rPr>
        <w:t>th</w:t>
      </w:r>
      <w:r w:rsidRPr="00044DC1">
        <w:t xml:space="preserve"> out of 56 unitary authorities when ranked across the 16 indicators of financial stress within CIPFA’s Financial Resilience Index for 2021</w:t>
      </w:r>
      <w:r w:rsidR="003A431B" w:rsidRPr="00044DC1">
        <w:t xml:space="preserve"> (</w:t>
      </w:r>
      <w:r w:rsidR="003A431B" w:rsidRPr="00A532C2">
        <w:fldChar w:fldCharType="begin"/>
      </w:r>
      <w:r w:rsidR="003A431B" w:rsidRPr="00044DC1">
        <w:rPr>
          <w:color w:val="C00000"/>
        </w:rPr>
        <w:instrText xml:space="preserve"> REF _Ref77779150 \h  \* MERGEFORMAT </w:instrText>
      </w:r>
      <w:r w:rsidR="003A431B" w:rsidRPr="00044DC1">
        <w:rPr>
          <w:color w:val="C00000"/>
        </w:rPr>
      </w:r>
      <w:r w:rsidR="003A431B" w:rsidRPr="00A532C2">
        <w:fldChar w:fldCharType="separate"/>
      </w:r>
      <w:r w:rsidR="00732EF0" w:rsidRPr="00B56270">
        <w:t xml:space="preserve">Figure </w:t>
      </w:r>
      <w:r w:rsidR="00732EF0">
        <w:rPr>
          <w:noProof/>
        </w:rPr>
        <w:t>14</w:t>
      </w:r>
      <w:r w:rsidR="003A431B" w:rsidRPr="00A532C2">
        <w:fldChar w:fldCharType="end"/>
      </w:r>
      <w:r w:rsidR="003A431B" w:rsidRPr="00044DC1">
        <w:t>)</w:t>
      </w:r>
      <w:r w:rsidRPr="00044DC1">
        <w:t xml:space="preserve">. </w:t>
      </w:r>
    </w:p>
    <w:p w14:paraId="609FB36A" w14:textId="431FCED0" w:rsidR="007D756C" w:rsidRPr="00044DC1" w:rsidRDefault="007D756C" w:rsidP="0094601E">
      <w:r w:rsidRPr="00044DC1">
        <w:t>During 202</w:t>
      </w:r>
      <w:r w:rsidR="00CF5832" w:rsidRPr="00044DC1">
        <w:t>1</w:t>
      </w:r>
      <w:r w:rsidRPr="00044DC1">
        <w:t>/2</w:t>
      </w:r>
      <w:r w:rsidR="00CF5832" w:rsidRPr="00044DC1">
        <w:t>2</w:t>
      </w:r>
      <w:r w:rsidRPr="00044DC1">
        <w:t xml:space="preserve"> the Authority demonstrated strong collegiate leadership and proactive engagement with its residents and communities to provide support and advice during the crisis.</w:t>
      </w:r>
      <w:r w:rsidR="00AE2FF5" w:rsidRPr="00044DC1">
        <w:t xml:space="preserve">  </w:t>
      </w:r>
      <w:r w:rsidRPr="00044DC1">
        <w:t>The Council believes that it remains in a strong position to influence, shape and redesign services both locally and regionally to make a real positive difference to the lives of Southenders.</w:t>
      </w:r>
    </w:p>
    <w:p w14:paraId="49CE5362" w14:textId="401810B5" w:rsidR="00C11BF8" w:rsidRPr="00CD5706" w:rsidRDefault="0033589F" w:rsidP="0094601E">
      <w:pPr>
        <w:rPr>
          <w:lang w:eastAsia="en-GB"/>
        </w:rPr>
      </w:pPr>
      <w:r w:rsidRPr="00CD5706">
        <w:t>Despite the obvious risks, uncertainties and challenges that have been identified the</w:t>
      </w:r>
      <w:r w:rsidR="00C11BF8" w:rsidRPr="00CD5706">
        <w:t xml:space="preserve"> Council </w:t>
      </w:r>
      <w:r w:rsidR="00CD5706">
        <w:t>remains</w:t>
      </w:r>
      <w:r w:rsidRPr="00CD5706">
        <w:t xml:space="preserve"> in a relatively </w:t>
      </w:r>
      <w:r w:rsidR="00C11BF8" w:rsidRPr="00CD5706">
        <w:t>strong and resilient financial position</w:t>
      </w:r>
      <w:r w:rsidRPr="00CD5706">
        <w:t xml:space="preserve"> going into 202</w:t>
      </w:r>
      <w:r w:rsidR="00CF5832" w:rsidRPr="00CD5706">
        <w:t>2</w:t>
      </w:r>
      <w:r w:rsidRPr="00CD5706">
        <w:t>/2</w:t>
      </w:r>
      <w:r w:rsidR="00CF5832" w:rsidRPr="00CD5706">
        <w:t>3</w:t>
      </w:r>
      <w:r w:rsidRPr="00CD5706">
        <w:t>.</w:t>
      </w:r>
      <w:r w:rsidR="0061195F" w:rsidRPr="0061195F">
        <w:rPr>
          <w:rFonts w:eastAsia="Arial"/>
          <w:b/>
          <w:bCs/>
          <w:lang w:eastAsia="en-GB"/>
        </w:rPr>
        <w:t xml:space="preserve"> </w:t>
      </w:r>
      <w:r w:rsidR="00901455">
        <w:rPr>
          <w:rFonts w:eastAsia="Arial"/>
          <w:b/>
          <w:bCs/>
          <w:lang w:eastAsia="en-GB"/>
        </w:rPr>
        <w:t xml:space="preserve"> </w:t>
      </w:r>
      <w:r w:rsidR="0061195F" w:rsidRPr="0061195F">
        <w:t xml:space="preserve">The Council </w:t>
      </w:r>
      <w:r w:rsidR="0061195F">
        <w:t xml:space="preserve">will need </w:t>
      </w:r>
      <w:r w:rsidR="003E6188">
        <w:t xml:space="preserve">this strong platform </w:t>
      </w:r>
      <w:r w:rsidR="00863D54">
        <w:t>to try to navigate and support</w:t>
      </w:r>
      <w:r w:rsidR="0061195F" w:rsidRPr="0061195F">
        <w:t xml:space="preserve"> </w:t>
      </w:r>
      <w:r w:rsidR="00852335">
        <w:t xml:space="preserve">where possible </w:t>
      </w:r>
      <w:r w:rsidR="0061195F" w:rsidRPr="0061195F">
        <w:t>the ‘cost of living’ pressures experienced by our</w:t>
      </w:r>
      <w:r w:rsidR="003F2BE5">
        <w:t xml:space="preserve"> </w:t>
      </w:r>
      <w:proofErr w:type="gramStart"/>
      <w:r w:rsidR="003F2BE5">
        <w:t>local</w:t>
      </w:r>
      <w:r w:rsidR="0061195F" w:rsidRPr="0061195F">
        <w:t xml:space="preserve"> residents</w:t>
      </w:r>
      <w:proofErr w:type="gramEnd"/>
      <w:r w:rsidR="0061195F" w:rsidRPr="0061195F">
        <w:t xml:space="preserve"> and businesses. </w:t>
      </w:r>
      <w:r w:rsidR="00863D54">
        <w:t xml:space="preserve"> </w:t>
      </w:r>
      <w:r w:rsidR="0061195F" w:rsidRPr="0061195F">
        <w:t>Th</w:t>
      </w:r>
      <w:r w:rsidR="00863D54">
        <w:t>is</w:t>
      </w:r>
      <w:r w:rsidR="0061195F" w:rsidRPr="0061195F">
        <w:t xml:space="preserve"> challenge is </w:t>
      </w:r>
      <w:r w:rsidR="00863D54">
        <w:t xml:space="preserve">exacerbated </w:t>
      </w:r>
      <w:r w:rsidR="00046538">
        <w:t xml:space="preserve">due to </w:t>
      </w:r>
      <w:r w:rsidR="0061195F" w:rsidRPr="0061195F">
        <w:t xml:space="preserve">the Council itself facing </w:t>
      </w:r>
      <w:r w:rsidR="00046538">
        <w:t>huge increases in demand</w:t>
      </w:r>
      <w:r w:rsidR="00004D8C">
        <w:t xml:space="preserve"> for services</w:t>
      </w:r>
      <w:r w:rsidR="00046538">
        <w:t xml:space="preserve">, </w:t>
      </w:r>
      <w:r w:rsidR="0061195F" w:rsidRPr="0061195F">
        <w:t>significant inflationary cost pressures across all services and priority programmes.</w:t>
      </w:r>
      <w:r w:rsidR="00B75616">
        <w:t xml:space="preserve">  </w:t>
      </w:r>
      <w:r w:rsidR="0061195F" w:rsidRPr="0061195F">
        <w:t xml:space="preserve">Items such as </w:t>
      </w:r>
      <w:r w:rsidR="00035970">
        <w:t xml:space="preserve">future </w:t>
      </w:r>
      <w:r w:rsidR="006A6C19">
        <w:t>potent</w:t>
      </w:r>
      <w:r w:rsidR="00B03306">
        <w:t xml:space="preserve">ial pay awards, </w:t>
      </w:r>
      <w:r w:rsidR="0061195F" w:rsidRPr="0061195F">
        <w:t xml:space="preserve">utility costs, fuel prices, cost of materials and global supply chain issues are all resulting in major additional </w:t>
      </w:r>
      <w:r w:rsidR="00F42794">
        <w:t>pressures</w:t>
      </w:r>
      <w:r w:rsidR="0061195F" w:rsidRPr="0061195F">
        <w:t xml:space="preserve"> against the Council’s approved budgets</w:t>
      </w:r>
      <w:r w:rsidR="00DE2FC1">
        <w:t xml:space="preserve"> for 2022/23</w:t>
      </w:r>
      <w:r w:rsidR="0061195F" w:rsidRPr="0061195F">
        <w:t xml:space="preserve">.  This is driven </w:t>
      </w:r>
      <w:r w:rsidR="00F42794">
        <w:t>by</w:t>
      </w:r>
      <w:r w:rsidR="0061195F" w:rsidRPr="0061195F">
        <w:t xml:space="preserve"> a combination of global pressures</w:t>
      </w:r>
      <w:r w:rsidR="005C4D4B">
        <w:t xml:space="preserve">, skills/expertise shortages, </w:t>
      </w:r>
      <w:r w:rsidR="0061195F" w:rsidRPr="0061195F">
        <w:t>factors including inflation, COVID-19</w:t>
      </w:r>
      <w:r w:rsidR="00EE2263">
        <w:t xml:space="preserve"> legacy</w:t>
      </w:r>
      <w:r w:rsidR="0061195F" w:rsidRPr="0061195F">
        <w:t xml:space="preserve">, the war in Ukraine and </w:t>
      </w:r>
      <w:r w:rsidR="00DE2FC1">
        <w:t xml:space="preserve">ongoing uncertainty around </w:t>
      </w:r>
      <w:r w:rsidR="0061195F" w:rsidRPr="0061195F">
        <w:t>Brexit.</w:t>
      </w:r>
      <w:r w:rsidR="0061195F">
        <w:t xml:space="preserve"> </w:t>
      </w:r>
    </w:p>
    <w:p w14:paraId="65ADB8BD" w14:textId="19435D39" w:rsidR="00183FAD" w:rsidRPr="00F65890" w:rsidRDefault="00183FAD" w:rsidP="0094601E">
      <w:pPr>
        <w:pStyle w:val="Heading4"/>
      </w:pPr>
      <w:r w:rsidRPr="00F65890">
        <w:t>Acknowledgements</w:t>
      </w:r>
    </w:p>
    <w:p w14:paraId="31A21B3F" w14:textId="77777777" w:rsidR="00DC0B86" w:rsidRDefault="00183FAD" w:rsidP="0094601E">
      <w:pPr>
        <w:pStyle w:val="BodyText"/>
      </w:pPr>
      <w:r w:rsidRPr="00F65890">
        <w:t>The production of the Statement of Accounts would not have been possible without the exceptional hard work and dedication of staff across the Council.  I would like to express my gratitude to all colleagues, from my team and other services and organisations, who have assisted in the preparation of this document</w:t>
      </w:r>
      <w:r w:rsidRPr="00670CB8">
        <w:t xml:space="preserve">.  I would also like to thank them for all their support and expertise during </w:t>
      </w:r>
      <w:r w:rsidR="00D21A1C" w:rsidRPr="00670CB8">
        <w:t xml:space="preserve">what </w:t>
      </w:r>
      <w:r w:rsidR="004E54DC">
        <w:t xml:space="preserve">was again a </w:t>
      </w:r>
      <w:r w:rsidR="004E54DC" w:rsidRPr="004E54DC">
        <w:t>very</w:t>
      </w:r>
      <w:r w:rsidR="00D00D3E" w:rsidRPr="004E54DC">
        <w:t xml:space="preserve"> challenging</w:t>
      </w:r>
      <w:r w:rsidR="00D21A1C" w:rsidRPr="004E54DC">
        <w:t xml:space="preserve"> </w:t>
      </w:r>
      <w:r w:rsidRPr="00F65890">
        <w:t>202</w:t>
      </w:r>
      <w:r w:rsidR="00044DC1" w:rsidRPr="00F65890">
        <w:t>1</w:t>
      </w:r>
      <w:r w:rsidRPr="00F65890">
        <w:t>/2</w:t>
      </w:r>
      <w:r w:rsidR="00044DC1" w:rsidRPr="00F65890">
        <w:t>2</w:t>
      </w:r>
      <w:r w:rsidRPr="00F65890">
        <w:t xml:space="preserve"> financial year.</w:t>
      </w:r>
      <w:r w:rsidR="00DC0B86" w:rsidRPr="00DC0B86">
        <w:t xml:space="preserve"> </w:t>
      </w:r>
    </w:p>
    <w:p w14:paraId="330685F2" w14:textId="52038D06" w:rsidR="00EE2263" w:rsidRDefault="00DC0B86" w:rsidP="00E81A13">
      <w:pPr>
        <w:pStyle w:val="BodyText"/>
        <w:keepLines/>
      </w:pPr>
      <w:r w:rsidRPr="00A7656D">
        <w:t>The Council and particularly the finance team will also have to manage the finalisation of the independent external audit for both 2020/21 and 2021/22 financial years, due to the resourcing and capacity challenges that our external auditors have experienced over the last 12 months.</w:t>
      </w:r>
      <w:r w:rsidR="00E435FA">
        <w:t xml:space="preserve">  </w:t>
      </w:r>
      <w:r w:rsidRPr="00A7656D">
        <w:t xml:space="preserve">The status of the 2020/21 audit has been </w:t>
      </w:r>
      <w:r w:rsidR="00571CFA">
        <w:t xml:space="preserve">regularly </w:t>
      </w:r>
      <w:r w:rsidRPr="00A7656D">
        <w:t>reported to the Council’s Audit Committee.</w:t>
      </w:r>
    </w:p>
    <w:p w14:paraId="533BDC43" w14:textId="77777777" w:rsidR="00183FAD" w:rsidRPr="00F65890" w:rsidRDefault="00183FAD" w:rsidP="0094601E">
      <w:pPr>
        <w:pStyle w:val="BodyText"/>
      </w:pPr>
      <w:r w:rsidRPr="00F65890">
        <w:t>I hope you find this narrative and accompanying statements clear and informative.  If you require any further information or wish to make any comment on these Accounts, then please contact us by any of the options listed below.</w:t>
      </w:r>
    </w:p>
    <w:p w14:paraId="185757A7" w14:textId="7ACF45E5" w:rsidR="00183FAD" w:rsidRPr="00F53F6D" w:rsidRDefault="00D00D3E" w:rsidP="0094601E">
      <w:pPr>
        <w:pStyle w:val="BodyText"/>
      </w:pPr>
      <w:r w:rsidRPr="00F53F6D">
        <w:rPr>
          <w:noProof/>
        </w:rPr>
        <w:drawing>
          <wp:inline distT="0" distB="0" distL="0" distR="0" wp14:anchorId="025195AE" wp14:editId="2685F8B2">
            <wp:extent cx="2512060" cy="1231900"/>
            <wp:effectExtent l="0" t="0" r="2540" b="6350"/>
            <wp:docPr id="311" name="Picture 311" descr="A picture containing hanger,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descr="A picture containing hanger, insect&#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12060" cy="1231900"/>
                    </a:xfrm>
                    <a:prstGeom prst="rect">
                      <a:avLst/>
                    </a:prstGeom>
                    <a:noFill/>
                  </pic:spPr>
                </pic:pic>
              </a:graphicData>
            </a:graphic>
          </wp:inline>
        </w:drawing>
      </w:r>
    </w:p>
    <w:p w14:paraId="019BF34C" w14:textId="77777777" w:rsidR="00183FAD" w:rsidRPr="00F53F6D" w:rsidRDefault="00183FAD" w:rsidP="0094601E">
      <w:pPr>
        <w:rPr>
          <w:lang w:eastAsia="en-GB"/>
        </w:rPr>
      </w:pPr>
      <w:r w:rsidRPr="00F53F6D">
        <w:rPr>
          <w:lang w:eastAsia="en-GB"/>
        </w:rPr>
        <w:t>Joe Chesterton</w:t>
      </w:r>
    </w:p>
    <w:p w14:paraId="56D16414" w14:textId="77777777" w:rsidR="00183FAD" w:rsidRPr="00F53F6D" w:rsidRDefault="00183FAD" w:rsidP="0094601E">
      <w:pPr>
        <w:rPr>
          <w:lang w:eastAsia="en-GB"/>
        </w:rPr>
      </w:pPr>
      <w:r w:rsidRPr="00F53F6D">
        <w:rPr>
          <w:lang w:eastAsia="en-GB"/>
        </w:rPr>
        <w:t>Executive Director (Finance and Resources)</w:t>
      </w:r>
    </w:p>
    <w:p w14:paraId="39F93952" w14:textId="3BC5D53E" w:rsidR="00183FAD" w:rsidRPr="00F53F6D" w:rsidRDefault="00183FAD" w:rsidP="0094601E">
      <w:pPr>
        <w:rPr>
          <w:lang w:eastAsia="en-GB"/>
        </w:rPr>
      </w:pPr>
      <w:r w:rsidRPr="00F53F6D">
        <w:rPr>
          <w:lang w:eastAsia="en-GB"/>
        </w:rPr>
        <w:t xml:space="preserve">Date: </w:t>
      </w:r>
      <w:r w:rsidR="00972C90">
        <w:rPr>
          <w:lang w:eastAsia="en-GB"/>
        </w:rPr>
        <w:t>31</w:t>
      </w:r>
      <w:r w:rsidR="00E71C22" w:rsidRPr="00F53F6D">
        <w:rPr>
          <w:lang w:eastAsia="en-GB"/>
        </w:rPr>
        <w:t xml:space="preserve"> July 202</w:t>
      </w:r>
      <w:r w:rsidR="00F53F6D">
        <w:rPr>
          <w:lang w:eastAsia="en-GB"/>
        </w:rPr>
        <w:t>2</w:t>
      </w:r>
    </w:p>
    <w:p w14:paraId="2918CCDE" w14:textId="77777777" w:rsidR="00183FAD" w:rsidRPr="00F53F6D" w:rsidRDefault="00183FAD" w:rsidP="0094601E">
      <w:pPr>
        <w:rPr>
          <w:lang w:eastAsia="en-GB"/>
        </w:rPr>
      </w:pPr>
      <w:r w:rsidRPr="00F53F6D">
        <w:rPr>
          <w:lang w:eastAsia="en-GB"/>
        </w:rPr>
        <w:t>This publication is issued by:</w:t>
      </w:r>
    </w:p>
    <w:p w14:paraId="37781E77" w14:textId="50D59561" w:rsidR="00183FAD" w:rsidRPr="00F53F6D" w:rsidRDefault="00F53F6D" w:rsidP="0094601E">
      <w:pPr>
        <w:rPr>
          <w:lang w:eastAsia="en-GB"/>
        </w:rPr>
      </w:pPr>
      <w:r>
        <w:rPr>
          <w:lang w:eastAsia="en-GB"/>
        </w:rPr>
        <w:t>Financial Services</w:t>
      </w:r>
      <w:r w:rsidR="00183FAD" w:rsidRPr="00F53F6D">
        <w:rPr>
          <w:lang w:eastAsia="en-GB"/>
        </w:rPr>
        <w:t xml:space="preserve">, Southend-on-Sea </w:t>
      </w:r>
      <w:r>
        <w:rPr>
          <w:lang w:eastAsia="en-GB"/>
        </w:rPr>
        <w:t>City</w:t>
      </w:r>
      <w:r w:rsidR="00183FAD" w:rsidRPr="00F53F6D">
        <w:rPr>
          <w:lang w:eastAsia="en-GB"/>
        </w:rPr>
        <w:t xml:space="preserve"> Council </w:t>
      </w:r>
    </w:p>
    <w:p w14:paraId="16358F74" w14:textId="77777777" w:rsidR="00183FAD" w:rsidRPr="00F53F6D" w:rsidRDefault="00183FAD" w:rsidP="0094601E">
      <w:pPr>
        <w:rPr>
          <w:lang w:eastAsia="en-GB"/>
        </w:rPr>
      </w:pPr>
      <w:r w:rsidRPr="00F53F6D">
        <w:rPr>
          <w:lang w:eastAsia="en-GB"/>
        </w:rPr>
        <w:t>You can contact us in the following ways:</w:t>
      </w:r>
    </w:p>
    <w:p w14:paraId="1FCD0EEA" w14:textId="77777777" w:rsidR="00183FAD" w:rsidRPr="00F53F6D" w:rsidRDefault="00183FAD" w:rsidP="0094601E">
      <w:pPr>
        <w:rPr>
          <w:bCs/>
          <w:lang w:eastAsia="en-GB"/>
        </w:rPr>
      </w:pPr>
      <w:r w:rsidRPr="00F53F6D">
        <w:rPr>
          <w:lang w:eastAsia="en-GB"/>
        </w:rPr>
        <w:t xml:space="preserve">Visit our </w:t>
      </w:r>
      <w:proofErr w:type="gramStart"/>
      <w:r w:rsidRPr="00F53F6D">
        <w:rPr>
          <w:lang w:eastAsia="en-GB"/>
        </w:rPr>
        <w:t>Website</w:t>
      </w:r>
      <w:proofErr w:type="gramEnd"/>
      <w:r w:rsidRPr="00F53F6D">
        <w:rPr>
          <w:lang w:eastAsia="en-GB"/>
        </w:rPr>
        <w:t>:</w:t>
      </w:r>
      <w:r w:rsidRPr="00F53F6D">
        <w:rPr>
          <w:bCs/>
          <w:lang w:eastAsia="en-GB"/>
        </w:rPr>
        <w:t xml:space="preserve"> southend.gov.uk</w:t>
      </w:r>
    </w:p>
    <w:p w14:paraId="18C1DC36" w14:textId="77777777" w:rsidR="00183FAD" w:rsidRPr="00F53F6D" w:rsidRDefault="00183FAD" w:rsidP="0094601E">
      <w:pPr>
        <w:rPr>
          <w:rFonts w:eastAsia="Times New Roman"/>
          <w:bCs/>
          <w:lang w:eastAsia="en-GB"/>
        </w:rPr>
      </w:pPr>
      <w:r w:rsidRPr="00F53F6D">
        <w:rPr>
          <w:rFonts w:eastAsia="Times New Roman"/>
          <w:b/>
          <w:lang w:eastAsia="en-GB"/>
        </w:rPr>
        <w:t>By Email</w:t>
      </w:r>
      <w:r w:rsidRPr="00F53F6D">
        <w:rPr>
          <w:rFonts w:eastAsia="Times New Roman"/>
          <w:bCs/>
          <w:lang w:eastAsia="en-GB"/>
        </w:rPr>
        <w:t xml:space="preserve">: </w:t>
      </w:r>
      <w:hyperlink r:id="rId40" w:history="1">
        <w:r w:rsidRPr="00F53F6D">
          <w:rPr>
            <w:rFonts w:eastAsia="Times New Roman"/>
            <w:bCs/>
            <w:color w:val="0000FF"/>
            <w:u w:val="single"/>
            <w:lang w:eastAsia="en-GB"/>
          </w:rPr>
          <w:t>accountancyreturns@southend.gov.uk</w:t>
        </w:r>
      </w:hyperlink>
    </w:p>
    <w:p w14:paraId="6029B5BE" w14:textId="77777777" w:rsidR="00183FAD" w:rsidRPr="00F53F6D" w:rsidRDefault="00183FAD" w:rsidP="0094601E">
      <w:pPr>
        <w:rPr>
          <w:lang w:eastAsia="en-GB"/>
        </w:rPr>
      </w:pPr>
      <w:r w:rsidRPr="00F53F6D">
        <w:rPr>
          <w:b/>
          <w:lang w:eastAsia="en-GB"/>
        </w:rPr>
        <w:t>By Telephone</w:t>
      </w:r>
      <w:r w:rsidRPr="00F53F6D">
        <w:rPr>
          <w:lang w:eastAsia="en-GB"/>
        </w:rPr>
        <w:t>: 01702 215000</w:t>
      </w:r>
    </w:p>
    <w:p w14:paraId="3B2E27B8" w14:textId="37325C7C" w:rsidR="00183FAD" w:rsidRPr="00B5133B" w:rsidRDefault="00183FAD" w:rsidP="0094601E">
      <w:pPr>
        <w:rPr>
          <w:lang w:eastAsia="en-GB"/>
        </w:rPr>
      </w:pPr>
      <w:r w:rsidRPr="00F53F6D">
        <w:rPr>
          <w:b/>
          <w:lang w:eastAsia="en-GB"/>
        </w:rPr>
        <w:t xml:space="preserve">By Post: </w:t>
      </w:r>
      <w:r w:rsidRPr="00F53F6D">
        <w:rPr>
          <w:lang w:eastAsia="en-GB"/>
        </w:rPr>
        <w:t xml:space="preserve">Southend-on-Sea </w:t>
      </w:r>
      <w:r w:rsidR="00F65890">
        <w:rPr>
          <w:lang w:eastAsia="en-GB"/>
        </w:rPr>
        <w:t>City</w:t>
      </w:r>
      <w:r w:rsidRPr="00F53F6D">
        <w:rPr>
          <w:lang w:eastAsia="en-GB"/>
        </w:rPr>
        <w:t xml:space="preserve"> Council</w:t>
      </w:r>
      <w:r w:rsidRPr="00F53F6D">
        <w:rPr>
          <w:lang w:eastAsia="en-GB"/>
        </w:rPr>
        <w:br/>
        <w:t xml:space="preserve">                Po Box 2</w:t>
      </w:r>
      <w:r w:rsidRPr="00F53F6D">
        <w:rPr>
          <w:lang w:eastAsia="en-GB"/>
        </w:rPr>
        <w:br/>
        <w:t xml:space="preserve">                Civic Centre</w:t>
      </w:r>
      <w:r w:rsidRPr="00F53F6D">
        <w:rPr>
          <w:lang w:eastAsia="en-GB"/>
        </w:rPr>
        <w:br/>
        <w:t xml:space="preserve">                Victoria Avenue</w:t>
      </w:r>
      <w:r w:rsidRPr="00F53F6D">
        <w:rPr>
          <w:lang w:eastAsia="en-GB"/>
        </w:rPr>
        <w:br/>
        <w:t xml:space="preserve">                Southend-on-Sea</w:t>
      </w:r>
      <w:r w:rsidRPr="00F53F6D">
        <w:rPr>
          <w:lang w:eastAsia="en-GB"/>
        </w:rPr>
        <w:br/>
        <w:t xml:space="preserve">                Essex</w:t>
      </w:r>
      <w:r w:rsidRPr="00F53F6D">
        <w:rPr>
          <w:lang w:eastAsia="en-GB"/>
        </w:rPr>
        <w:br/>
        <w:t xml:space="preserve">                SS2 6ER</w:t>
      </w:r>
    </w:p>
    <w:sectPr w:rsidR="00183FAD" w:rsidRPr="00B5133B" w:rsidSect="005D159D">
      <w:footerReference w:type="default" r:id="rId41"/>
      <w:pgSz w:w="11906" w:h="16838"/>
      <w:pgMar w:top="1440" w:right="1080" w:bottom="1440" w:left="1080" w:header="708" w:footer="708" w:gutter="0"/>
      <w:pgNumType w:start="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C1CEE3" w14:textId="77777777" w:rsidR="00C02429" w:rsidRDefault="00C02429" w:rsidP="0094601E">
      <w:r>
        <w:separator/>
      </w:r>
    </w:p>
  </w:endnote>
  <w:endnote w:type="continuationSeparator" w:id="0">
    <w:p w14:paraId="468415C5" w14:textId="77777777" w:rsidR="00C02429" w:rsidRDefault="00C02429" w:rsidP="0094601E">
      <w:r>
        <w:continuationSeparator/>
      </w:r>
    </w:p>
  </w:endnote>
  <w:endnote w:type="continuationNotice" w:id="1">
    <w:p w14:paraId="4F5A8CC1" w14:textId="77777777" w:rsidR="00C02429" w:rsidRDefault="00C024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DIN-Regular">
    <w:panose1 w:val="00000000000000000000"/>
    <w:charset w:val="00"/>
    <w:family w:val="swiss"/>
    <w:notTrueType/>
    <w:pitch w:val="default"/>
    <w:sig w:usb0="00000003" w:usb1="00000000" w:usb2="00000000" w:usb3="00000000" w:csb0="00000001" w:csb1="00000000"/>
  </w:font>
  <w:font w:name="FS Lola">
    <w:altName w:val="FS Lol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D0B25" w14:textId="1B282955" w:rsidR="003D707E" w:rsidRDefault="003D707E">
    <w:pPr>
      <w:pStyle w:val="Footer"/>
      <w:jc w:val="center"/>
    </w:pPr>
  </w:p>
  <w:p w14:paraId="4B787D7B" w14:textId="77777777" w:rsidR="0094601E" w:rsidRDefault="0094601E" w:rsidP="009460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CC700A" w14:textId="77777777" w:rsidR="00C02429" w:rsidRDefault="00C02429" w:rsidP="0094601E">
      <w:r>
        <w:separator/>
      </w:r>
    </w:p>
  </w:footnote>
  <w:footnote w:type="continuationSeparator" w:id="0">
    <w:p w14:paraId="6FDB74CE" w14:textId="77777777" w:rsidR="00C02429" w:rsidRDefault="00C02429" w:rsidP="0094601E">
      <w:r>
        <w:continuationSeparator/>
      </w:r>
    </w:p>
  </w:footnote>
  <w:footnote w:type="continuationNotice" w:id="1">
    <w:p w14:paraId="5CA0BB47" w14:textId="77777777" w:rsidR="00C02429" w:rsidRDefault="00C02429">
      <w:pPr>
        <w:spacing w:after="0" w:line="240" w:lineRule="auto"/>
      </w:pPr>
    </w:p>
  </w:footnote>
  <w:footnote w:id="2">
    <w:p w14:paraId="63A82965" w14:textId="020B61C7" w:rsidR="00AF2C7C" w:rsidRDefault="004756E5" w:rsidP="0094601E">
      <w:pPr>
        <w:pStyle w:val="FootnoteText"/>
      </w:pPr>
      <w:r>
        <w:rPr>
          <w:rStyle w:val="FootnoteReference"/>
        </w:rPr>
        <w:footnoteRef/>
      </w:r>
      <w:r>
        <w:t xml:space="preserve"> </w:t>
      </w:r>
      <w:hyperlink r:id="rId1" w:history="1">
        <w:r w:rsidR="00AF2C7C" w:rsidRPr="00B02750">
          <w:rPr>
            <w:rStyle w:val="Hyperlink"/>
            <w:sz w:val="16"/>
            <w:szCs w:val="16"/>
          </w:rPr>
          <w:t>https://democracy.southend.gov.uk/documents/s44579/Report%20of%20Chief%20Executive.pdf</w:t>
        </w:r>
      </w:hyperlink>
    </w:p>
  </w:footnote>
  <w:footnote w:id="3">
    <w:p w14:paraId="6D71C3AE" w14:textId="64648656" w:rsidR="002052F8" w:rsidRDefault="002052F8">
      <w:pPr>
        <w:pStyle w:val="FootnoteText"/>
        <w:rPr>
          <w:sz w:val="16"/>
          <w:szCs w:val="16"/>
        </w:rPr>
      </w:pPr>
      <w:r>
        <w:rPr>
          <w:rStyle w:val="FootnoteReference"/>
        </w:rPr>
        <w:footnoteRef/>
      </w:r>
      <w:r>
        <w:t xml:space="preserve"> </w:t>
      </w:r>
      <w:hyperlink r:id="rId2" w:history="1">
        <w:r w:rsidR="00454BAE" w:rsidRPr="00B02750">
          <w:rPr>
            <w:rStyle w:val="Hyperlink"/>
            <w:sz w:val="16"/>
            <w:szCs w:val="16"/>
          </w:rPr>
          <w:t>https://democracy.southend.gov.uk/documents/s46234/Report%20of%20Exec%20Director%20Finance%20and%20Resources.pdf</w:t>
        </w:r>
      </w:hyperlink>
    </w:p>
    <w:p w14:paraId="45C31C00" w14:textId="684E0BB9" w:rsidR="00454BAE" w:rsidRDefault="009361EB">
      <w:pPr>
        <w:pStyle w:val="FootnoteText"/>
        <w:rPr>
          <w:sz w:val="14"/>
          <w:szCs w:val="14"/>
        </w:rPr>
      </w:pPr>
      <w:hyperlink r:id="rId3" w:history="1">
        <w:r w:rsidRPr="009361EB">
          <w:rPr>
            <w:rStyle w:val="Hyperlink"/>
            <w:sz w:val="16"/>
            <w:szCs w:val="16"/>
          </w:rPr>
          <w:t>https://democracy.southend.gov.uk/documents/s46234/Report%20of%20Exec%20Director%20Finance%20and%20Resources.pdf</w:t>
        </w:r>
      </w:hyperlink>
    </w:p>
    <w:p w14:paraId="4F8ACA54" w14:textId="41A56198" w:rsidR="009361EB" w:rsidRPr="000A219D" w:rsidRDefault="000A219D" w:rsidP="000A219D">
      <w:hyperlink r:id="rId4" w:history="1">
        <w:r w:rsidRPr="000A219D">
          <w:rPr>
            <w:rStyle w:val="Hyperlink"/>
            <w:sz w:val="16"/>
            <w:szCs w:val="16"/>
          </w:rPr>
          <w:t>https://democracy.southend.gov.uk/documents/s48335/Report%20of%20Deputy%20CEx%20and%20Exec%20Director%20Finance%20and%20Resources.pdf</w:t>
        </w:r>
      </w:hyperlink>
    </w:p>
  </w:footnote>
  <w:footnote w:id="4">
    <w:p w14:paraId="4DE0ABE8" w14:textId="69E4F64F" w:rsidR="006A3F2A" w:rsidRDefault="006A3F2A" w:rsidP="0094601E">
      <w:pPr>
        <w:pStyle w:val="FootnoteText"/>
      </w:pPr>
      <w:r>
        <w:rPr>
          <w:rStyle w:val="FootnoteReference"/>
        </w:rPr>
        <w:footnoteRef/>
      </w:r>
      <w:r>
        <w:t xml:space="preserve"> </w:t>
      </w:r>
      <w:r w:rsidRPr="006A3F2A">
        <w:t>https://www.southend.gov.uk/southend-2050-7</w:t>
      </w:r>
    </w:p>
  </w:footnote>
  <w:footnote w:id="5">
    <w:p w14:paraId="4BB4EB76" w14:textId="3DAC7407" w:rsidR="00B31488" w:rsidRDefault="00B31488" w:rsidP="0094601E">
      <w:pPr>
        <w:pStyle w:val="FootnoteText"/>
      </w:pPr>
      <w:r>
        <w:rPr>
          <w:rStyle w:val="FootnoteReference"/>
        </w:rPr>
        <w:footnoteRef/>
      </w:r>
      <w:r>
        <w:t xml:space="preserve"> </w:t>
      </w:r>
      <w:r w:rsidRPr="00B31488">
        <w:t>https://democracy.southend.gov.uk/documents/s</w:t>
      </w:r>
      <w:r w:rsidR="00FE520E">
        <w:t>50777</w:t>
      </w:r>
      <w:r w:rsidRPr="00B31488">
        <w:t>/Report%20of%20Exec%20Director%20Finance%20and%20Resources.pdf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404BA"/>
    <w:multiLevelType w:val="hybridMultilevel"/>
    <w:tmpl w:val="FAAC390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385B83"/>
    <w:multiLevelType w:val="hybridMultilevel"/>
    <w:tmpl w:val="AF5CEF9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20C3CF6"/>
    <w:multiLevelType w:val="hybridMultilevel"/>
    <w:tmpl w:val="E5CEB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6A7DF6"/>
    <w:multiLevelType w:val="hybridMultilevel"/>
    <w:tmpl w:val="86468E0E"/>
    <w:lvl w:ilvl="0" w:tplc="3432CF26">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2D801F6"/>
    <w:multiLevelType w:val="hybridMultilevel"/>
    <w:tmpl w:val="654C94E2"/>
    <w:lvl w:ilvl="0" w:tplc="D94822D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0753F9"/>
    <w:multiLevelType w:val="multilevel"/>
    <w:tmpl w:val="F7E23878"/>
    <w:lvl w:ilvl="0">
      <w:start w:val="1"/>
      <w:numFmt w:val="bullet"/>
      <w:pStyle w:val="PKFNormalBullets"/>
      <w:lvlText w:val=""/>
      <w:lvlJc w:val="left"/>
      <w:pPr>
        <w:tabs>
          <w:tab w:val="num" w:pos="1247"/>
        </w:tabs>
        <w:ind w:left="1247" w:hanging="396"/>
      </w:pPr>
      <w:rPr>
        <w:rFonts w:ascii="Wingdings" w:hAnsi="Wingdings" w:hint="default"/>
        <w:sz w:val="18"/>
        <w:szCs w:val="18"/>
      </w:rPr>
    </w:lvl>
    <w:lvl w:ilvl="1">
      <w:start w:val="1"/>
      <w:numFmt w:val="bullet"/>
      <w:lvlText w:val=""/>
      <w:lvlJc w:val="left"/>
      <w:pPr>
        <w:tabs>
          <w:tab w:val="num" w:pos="1644"/>
        </w:tabs>
        <w:ind w:left="1644" w:hanging="397"/>
      </w:pPr>
      <w:rPr>
        <w:rFonts w:ascii="Symbol" w:hAnsi="Symbol" w:hint="default"/>
      </w:rPr>
    </w:lvl>
    <w:lvl w:ilvl="2">
      <w:start w:val="1"/>
      <w:numFmt w:val="bullet"/>
      <w:lvlText w:val=""/>
      <w:lvlJc w:val="left"/>
      <w:pPr>
        <w:tabs>
          <w:tab w:val="num" w:pos="1644"/>
        </w:tabs>
        <w:ind w:left="1644" w:hanging="397"/>
      </w:pPr>
      <w:rPr>
        <w:rFonts w:ascii="Wingdings" w:hAnsi="Wingdings" w:hint="default"/>
      </w:rPr>
    </w:lvl>
    <w:lvl w:ilvl="3">
      <w:start w:val="1"/>
      <w:numFmt w:val="bullet"/>
      <w:lvlText w:val=""/>
      <w:lvlJc w:val="left"/>
      <w:pPr>
        <w:tabs>
          <w:tab w:val="num" w:pos="1644"/>
        </w:tabs>
        <w:ind w:left="1644" w:hanging="397"/>
      </w:pPr>
      <w:rPr>
        <w:rFonts w:ascii="Wingdings" w:hAnsi="Wingdings" w:hint="default"/>
      </w:rPr>
    </w:lvl>
    <w:lvl w:ilvl="4">
      <w:start w:val="1"/>
      <w:numFmt w:val="bullet"/>
      <w:lvlText w:val=""/>
      <w:lvlJc w:val="left"/>
      <w:pPr>
        <w:tabs>
          <w:tab w:val="num" w:pos="1644"/>
        </w:tabs>
        <w:ind w:left="1644" w:hanging="397"/>
      </w:pPr>
      <w:rPr>
        <w:rFonts w:ascii="Wingdings" w:hAnsi="Wingdings" w:hint="default"/>
      </w:rPr>
    </w:lvl>
    <w:lvl w:ilvl="5">
      <w:start w:val="1"/>
      <w:numFmt w:val="decimal"/>
      <w:lvlText w:val="%6"/>
      <w:lvlJc w:val="left"/>
      <w:pPr>
        <w:tabs>
          <w:tab w:val="num" w:pos="1644"/>
        </w:tabs>
        <w:ind w:left="1644" w:hanging="397"/>
      </w:pPr>
      <w:rPr>
        <w:rFonts w:hint="default"/>
        <w:sz w:val="18"/>
        <w:szCs w:val="18"/>
      </w:rPr>
    </w:lvl>
    <w:lvl w:ilvl="6">
      <w:start w:val="1"/>
      <w:numFmt w:val="upperRoman"/>
      <w:lvlText w:val="%7"/>
      <w:lvlJc w:val="left"/>
      <w:pPr>
        <w:tabs>
          <w:tab w:val="num" w:pos="1644"/>
        </w:tabs>
        <w:ind w:left="1644" w:hanging="397"/>
      </w:pPr>
      <w:rPr>
        <w:rFonts w:hint="default"/>
      </w:rPr>
    </w:lvl>
    <w:lvl w:ilvl="7">
      <w:start w:val="1"/>
      <w:numFmt w:val="lowerRoman"/>
      <w:lvlText w:val="(%8)"/>
      <w:lvlJc w:val="left"/>
      <w:pPr>
        <w:tabs>
          <w:tab w:val="num" w:pos="1644"/>
        </w:tabs>
        <w:ind w:left="1644" w:hanging="397"/>
      </w:pPr>
      <w:rPr>
        <w:rFonts w:hint="default"/>
      </w:rPr>
    </w:lvl>
    <w:lvl w:ilvl="8">
      <w:start w:val="1"/>
      <w:numFmt w:val="lowerLetter"/>
      <w:lvlText w:val="(%9)"/>
      <w:lvlJc w:val="left"/>
      <w:pPr>
        <w:tabs>
          <w:tab w:val="num" w:pos="1644"/>
        </w:tabs>
        <w:ind w:left="1644" w:hanging="397"/>
      </w:pPr>
      <w:rPr>
        <w:rFonts w:hint="default"/>
      </w:rPr>
    </w:lvl>
  </w:abstractNum>
  <w:abstractNum w:abstractNumId="6" w15:restartNumberingAfterBreak="0">
    <w:nsid w:val="7C2E50FA"/>
    <w:multiLevelType w:val="hybridMultilevel"/>
    <w:tmpl w:val="BEBCB0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112629086">
    <w:abstractNumId w:val="5"/>
  </w:num>
  <w:num w:numId="2" w16cid:durableId="1346440883">
    <w:abstractNumId w:val="0"/>
  </w:num>
  <w:num w:numId="3" w16cid:durableId="1011301040">
    <w:abstractNumId w:val="6"/>
  </w:num>
  <w:num w:numId="4" w16cid:durableId="1449155500">
    <w:abstractNumId w:val="3"/>
  </w:num>
  <w:num w:numId="5" w16cid:durableId="399182429">
    <w:abstractNumId w:val="2"/>
  </w:num>
  <w:num w:numId="6" w16cid:durableId="1418095850">
    <w:abstractNumId w:val="4"/>
  </w:num>
  <w:num w:numId="7" w16cid:durableId="356199138">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6A8"/>
    <w:rsid w:val="00000F61"/>
    <w:rsid w:val="000020BA"/>
    <w:rsid w:val="0000448C"/>
    <w:rsid w:val="00004D8C"/>
    <w:rsid w:val="00005994"/>
    <w:rsid w:val="0001236D"/>
    <w:rsid w:val="000142AF"/>
    <w:rsid w:val="00014707"/>
    <w:rsid w:val="000148F8"/>
    <w:rsid w:val="000155E1"/>
    <w:rsid w:val="000175F1"/>
    <w:rsid w:val="00022006"/>
    <w:rsid w:val="00022307"/>
    <w:rsid w:val="000245BA"/>
    <w:rsid w:val="0002522F"/>
    <w:rsid w:val="00025651"/>
    <w:rsid w:val="00026742"/>
    <w:rsid w:val="00030403"/>
    <w:rsid w:val="00030490"/>
    <w:rsid w:val="0003069A"/>
    <w:rsid w:val="0003146B"/>
    <w:rsid w:val="00033125"/>
    <w:rsid w:val="00033BB6"/>
    <w:rsid w:val="000351EC"/>
    <w:rsid w:val="0003558B"/>
    <w:rsid w:val="00035970"/>
    <w:rsid w:val="0003688C"/>
    <w:rsid w:val="0004029A"/>
    <w:rsid w:val="00044B67"/>
    <w:rsid w:val="00044DC1"/>
    <w:rsid w:val="00046538"/>
    <w:rsid w:val="00050801"/>
    <w:rsid w:val="000519AD"/>
    <w:rsid w:val="0005228A"/>
    <w:rsid w:val="000531C1"/>
    <w:rsid w:val="000550DB"/>
    <w:rsid w:val="00057F04"/>
    <w:rsid w:val="00057F12"/>
    <w:rsid w:val="00060EBD"/>
    <w:rsid w:val="00063627"/>
    <w:rsid w:val="000648F5"/>
    <w:rsid w:val="00065C72"/>
    <w:rsid w:val="000667DF"/>
    <w:rsid w:val="00067602"/>
    <w:rsid w:val="000701FD"/>
    <w:rsid w:val="000703E1"/>
    <w:rsid w:val="00070F25"/>
    <w:rsid w:val="000717CB"/>
    <w:rsid w:val="00071CA1"/>
    <w:rsid w:val="0007246F"/>
    <w:rsid w:val="0007271B"/>
    <w:rsid w:val="00073935"/>
    <w:rsid w:val="00073EF3"/>
    <w:rsid w:val="0008004A"/>
    <w:rsid w:val="000813A0"/>
    <w:rsid w:val="00085845"/>
    <w:rsid w:val="00091EA5"/>
    <w:rsid w:val="00092BDE"/>
    <w:rsid w:val="000963ED"/>
    <w:rsid w:val="000A219D"/>
    <w:rsid w:val="000A3137"/>
    <w:rsid w:val="000A3AF3"/>
    <w:rsid w:val="000A423F"/>
    <w:rsid w:val="000A62D8"/>
    <w:rsid w:val="000A6724"/>
    <w:rsid w:val="000B01BF"/>
    <w:rsid w:val="000B182A"/>
    <w:rsid w:val="000B2BAF"/>
    <w:rsid w:val="000B2C50"/>
    <w:rsid w:val="000B5A73"/>
    <w:rsid w:val="000B5C50"/>
    <w:rsid w:val="000B6DD9"/>
    <w:rsid w:val="000C05AD"/>
    <w:rsid w:val="000C1556"/>
    <w:rsid w:val="000C3823"/>
    <w:rsid w:val="000C3ED9"/>
    <w:rsid w:val="000C5F93"/>
    <w:rsid w:val="000C6489"/>
    <w:rsid w:val="000C67A7"/>
    <w:rsid w:val="000C6837"/>
    <w:rsid w:val="000C6D98"/>
    <w:rsid w:val="000C78FA"/>
    <w:rsid w:val="000C7C4C"/>
    <w:rsid w:val="000D04CC"/>
    <w:rsid w:val="000D0F4F"/>
    <w:rsid w:val="000D5271"/>
    <w:rsid w:val="000D59C4"/>
    <w:rsid w:val="000D653C"/>
    <w:rsid w:val="000D6738"/>
    <w:rsid w:val="000E09DB"/>
    <w:rsid w:val="000E16FA"/>
    <w:rsid w:val="000E2DDC"/>
    <w:rsid w:val="000E39FE"/>
    <w:rsid w:val="000E3C98"/>
    <w:rsid w:val="000E3EAA"/>
    <w:rsid w:val="000E51BC"/>
    <w:rsid w:val="000E6987"/>
    <w:rsid w:val="000E6C50"/>
    <w:rsid w:val="000F004B"/>
    <w:rsid w:val="000F048A"/>
    <w:rsid w:val="000F0EA5"/>
    <w:rsid w:val="000F3410"/>
    <w:rsid w:val="000F4C2D"/>
    <w:rsid w:val="000F6334"/>
    <w:rsid w:val="000F771C"/>
    <w:rsid w:val="000F7E53"/>
    <w:rsid w:val="00103FBF"/>
    <w:rsid w:val="00105328"/>
    <w:rsid w:val="0010549F"/>
    <w:rsid w:val="00105EE2"/>
    <w:rsid w:val="00107498"/>
    <w:rsid w:val="00107E10"/>
    <w:rsid w:val="001124A8"/>
    <w:rsid w:val="001131A5"/>
    <w:rsid w:val="00113604"/>
    <w:rsid w:val="00113CE4"/>
    <w:rsid w:val="001155A9"/>
    <w:rsid w:val="00115600"/>
    <w:rsid w:val="001156D9"/>
    <w:rsid w:val="00115908"/>
    <w:rsid w:val="00115E6C"/>
    <w:rsid w:val="001214C9"/>
    <w:rsid w:val="00122A20"/>
    <w:rsid w:val="00123306"/>
    <w:rsid w:val="001239FD"/>
    <w:rsid w:val="00124738"/>
    <w:rsid w:val="00125207"/>
    <w:rsid w:val="00126AEC"/>
    <w:rsid w:val="00127962"/>
    <w:rsid w:val="0013015E"/>
    <w:rsid w:val="001311C2"/>
    <w:rsid w:val="001324CB"/>
    <w:rsid w:val="00132B15"/>
    <w:rsid w:val="00133384"/>
    <w:rsid w:val="00133565"/>
    <w:rsid w:val="001337E7"/>
    <w:rsid w:val="00133D74"/>
    <w:rsid w:val="00134C32"/>
    <w:rsid w:val="00134EA3"/>
    <w:rsid w:val="00135C2B"/>
    <w:rsid w:val="001375B5"/>
    <w:rsid w:val="001379F3"/>
    <w:rsid w:val="00137A30"/>
    <w:rsid w:val="00140449"/>
    <w:rsid w:val="00140DC9"/>
    <w:rsid w:val="001412A0"/>
    <w:rsid w:val="00141FAF"/>
    <w:rsid w:val="00141FD9"/>
    <w:rsid w:val="00145157"/>
    <w:rsid w:val="00145FEB"/>
    <w:rsid w:val="00147637"/>
    <w:rsid w:val="00150536"/>
    <w:rsid w:val="00150655"/>
    <w:rsid w:val="001517E2"/>
    <w:rsid w:val="0015516F"/>
    <w:rsid w:val="00156853"/>
    <w:rsid w:val="00161D89"/>
    <w:rsid w:val="0016207E"/>
    <w:rsid w:val="001641B5"/>
    <w:rsid w:val="00166924"/>
    <w:rsid w:val="001672F9"/>
    <w:rsid w:val="00167804"/>
    <w:rsid w:val="001709FA"/>
    <w:rsid w:val="00171653"/>
    <w:rsid w:val="00171B68"/>
    <w:rsid w:val="00172534"/>
    <w:rsid w:val="00173193"/>
    <w:rsid w:val="00174510"/>
    <w:rsid w:val="001745B2"/>
    <w:rsid w:val="001751C7"/>
    <w:rsid w:val="0017625A"/>
    <w:rsid w:val="0018026F"/>
    <w:rsid w:val="00183FAD"/>
    <w:rsid w:val="00184946"/>
    <w:rsid w:val="00191BAA"/>
    <w:rsid w:val="00192683"/>
    <w:rsid w:val="0019294E"/>
    <w:rsid w:val="00192C12"/>
    <w:rsid w:val="00195432"/>
    <w:rsid w:val="001A0998"/>
    <w:rsid w:val="001A12DB"/>
    <w:rsid w:val="001A242F"/>
    <w:rsid w:val="001A3847"/>
    <w:rsid w:val="001A3FD6"/>
    <w:rsid w:val="001A686A"/>
    <w:rsid w:val="001A6FD3"/>
    <w:rsid w:val="001A72CA"/>
    <w:rsid w:val="001B00BA"/>
    <w:rsid w:val="001B11E3"/>
    <w:rsid w:val="001B132A"/>
    <w:rsid w:val="001B20C2"/>
    <w:rsid w:val="001B2C52"/>
    <w:rsid w:val="001B3AF8"/>
    <w:rsid w:val="001B3E65"/>
    <w:rsid w:val="001B516C"/>
    <w:rsid w:val="001B633A"/>
    <w:rsid w:val="001B7072"/>
    <w:rsid w:val="001B733A"/>
    <w:rsid w:val="001B77CB"/>
    <w:rsid w:val="001B7EEC"/>
    <w:rsid w:val="001C379F"/>
    <w:rsid w:val="001C3C60"/>
    <w:rsid w:val="001C43F0"/>
    <w:rsid w:val="001C60C5"/>
    <w:rsid w:val="001C7867"/>
    <w:rsid w:val="001D2CB3"/>
    <w:rsid w:val="001D3546"/>
    <w:rsid w:val="001D5751"/>
    <w:rsid w:val="001D653E"/>
    <w:rsid w:val="001D665D"/>
    <w:rsid w:val="001D74DC"/>
    <w:rsid w:val="001E2179"/>
    <w:rsid w:val="001E36FC"/>
    <w:rsid w:val="001E6B0C"/>
    <w:rsid w:val="001E756D"/>
    <w:rsid w:val="001E77C4"/>
    <w:rsid w:val="001E7A33"/>
    <w:rsid w:val="001F1FFD"/>
    <w:rsid w:val="00201D0A"/>
    <w:rsid w:val="00203186"/>
    <w:rsid w:val="00204E3F"/>
    <w:rsid w:val="002052F8"/>
    <w:rsid w:val="0020620E"/>
    <w:rsid w:val="00206CC3"/>
    <w:rsid w:val="00206E88"/>
    <w:rsid w:val="002079AD"/>
    <w:rsid w:val="002124FF"/>
    <w:rsid w:val="00216D0D"/>
    <w:rsid w:val="00217386"/>
    <w:rsid w:val="00220C07"/>
    <w:rsid w:val="00221C2E"/>
    <w:rsid w:val="002222A4"/>
    <w:rsid w:val="00222C59"/>
    <w:rsid w:val="002233E6"/>
    <w:rsid w:val="002237C2"/>
    <w:rsid w:val="00223B12"/>
    <w:rsid w:val="00223FA5"/>
    <w:rsid w:val="00227212"/>
    <w:rsid w:val="00231501"/>
    <w:rsid w:val="00231964"/>
    <w:rsid w:val="0023386A"/>
    <w:rsid w:val="00234CE2"/>
    <w:rsid w:val="00234F4E"/>
    <w:rsid w:val="00235DF0"/>
    <w:rsid w:val="002419B5"/>
    <w:rsid w:val="002426EC"/>
    <w:rsid w:val="0024421B"/>
    <w:rsid w:val="00244FC9"/>
    <w:rsid w:val="002538A7"/>
    <w:rsid w:val="00254C6A"/>
    <w:rsid w:val="0025529A"/>
    <w:rsid w:val="002559D3"/>
    <w:rsid w:val="00257BCD"/>
    <w:rsid w:val="0026328F"/>
    <w:rsid w:val="00264199"/>
    <w:rsid w:val="00264CFC"/>
    <w:rsid w:val="00267755"/>
    <w:rsid w:val="00267920"/>
    <w:rsid w:val="00270D92"/>
    <w:rsid w:val="00273CB9"/>
    <w:rsid w:val="00275F2C"/>
    <w:rsid w:val="0027760D"/>
    <w:rsid w:val="0028190E"/>
    <w:rsid w:val="002833CD"/>
    <w:rsid w:val="00283B8A"/>
    <w:rsid w:val="002868AA"/>
    <w:rsid w:val="00287535"/>
    <w:rsid w:val="00292043"/>
    <w:rsid w:val="00292E51"/>
    <w:rsid w:val="00295622"/>
    <w:rsid w:val="00295644"/>
    <w:rsid w:val="0029745C"/>
    <w:rsid w:val="002A17CA"/>
    <w:rsid w:val="002A1BB1"/>
    <w:rsid w:val="002A1E97"/>
    <w:rsid w:val="002A2513"/>
    <w:rsid w:val="002A3283"/>
    <w:rsid w:val="002A3448"/>
    <w:rsid w:val="002A35ED"/>
    <w:rsid w:val="002A6E4C"/>
    <w:rsid w:val="002A77F0"/>
    <w:rsid w:val="002B3C7E"/>
    <w:rsid w:val="002B6824"/>
    <w:rsid w:val="002B6A2F"/>
    <w:rsid w:val="002C2BDC"/>
    <w:rsid w:val="002C4313"/>
    <w:rsid w:val="002C55A4"/>
    <w:rsid w:val="002D0738"/>
    <w:rsid w:val="002D0DCA"/>
    <w:rsid w:val="002D1550"/>
    <w:rsid w:val="002D2F14"/>
    <w:rsid w:val="002D35A2"/>
    <w:rsid w:val="002D6F4A"/>
    <w:rsid w:val="002D790C"/>
    <w:rsid w:val="002D7F5A"/>
    <w:rsid w:val="002E116D"/>
    <w:rsid w:val="002E32E3"/>
    <w:rsid w:val="002E4A59"/>
    <w:rsid w:val="002E4EE9"/>
    <w:rsid w:val="002E5411"/>
    <w:rsid w:val="002E6486"/>
    <w:rsid w:val="002E6E0A"/>
    <w:rsid w:val="002F26CD"/>
    <w:rsid w:val="002F3860"/>
    <w:rsid w:val="002F40C8"/>
    <w:rsid w:val="002F5265"/>
    <w:rsid w:val="002F7A1E"/>
    <w:rsid w:val="002F7E92"/>
    <w:rsid w:val="003001C3"/>
    <w:rsid w:val="00300A5C"/>
    <w:rsid w:val="00301E23"/>
    <w:rsid w:val="003028CB"/>
    <w:rsid w:val="00302BEF"/>
    <w:rsid w:val="00305177"/>
    <w:rsid w:val="00306367"/>
    <w:rsid w:val="0030712D"/>
    <w:rsid w:val="00307B86"/>
    <w:rsid w:val="003105F5"/>
    <w:rsid w:val="0031264B"/>
    <w:rsid w:val="003128FF"/>
    <w:rsid w:val="00313807"/>
    <w:rsid w:val="00314886"/>
    <w:rsid w:val="00314C35"/>
    <w:rsid w:val="00314EC3"/>
    <w:rsid w:val="00315B82"/>
    <w:rsid w:val="0031737E"/>
    <w:rsid w:val="00320473"/>
    <w:rsid w:val="00321C70"/>
    <w:rsid w:val="00321D7B"/>
    <w:rsid w:val="00323796"/>
    <w:rsid w:val="003254D4"/>
    <w:rsid w:val="00327340"/>
    <w:rsid w:val="00327558"/>
    <w:rsid w:val="0033407F"/>
    <w:rsid w:val="003357A1"/>
    <w:rsid w:val="0033589F"/>
    <w:rsid w:val="00341093"/>
    <w:rsid w:val="0034153F"/>
    <w:rsid w:val="00343FF3"/>
    <w:rsid w:val="00346445"/>
    <w:rsid w:val="00351962"/>
    <w:rsid w:val="003519C2"/>
    <w:rsid w:val="00351DCC"/>
    <w:rsid w:val="0035211E"/>
    <w:rsid w:val="00354199"/>
    <w:rsid w:val="00354236"/>
    <w:rsid w:val="003576A8"/>
    <w:rsid w:val="00362FBA"/>
    <w:rsid w:val="0036358B"/>
    <w:rsid w:val="0037337A"/>
    <w:rsid w:val="00374027"/>
    <w:rsid w:val="003742F8"/>
    <w:rsid w:val="00375F7F"/>
    <w:rsid w:val="00377CC4"/>
    <w:rsid w:val="00380DD4"/>
    <w:rsid w:val="00381998"/>
    <w:rsid w:val="0038240F"/>
    <w:rsid w:val="0038244D"/>
    <w:rsid w:val="00383C01"/>
    <w:rsid w:val="00384CEC"/>
    <w:rsid w:val="00386269"/>
    <w:rsid w:val="003878E2"/>
    <w:rsid w:val="00390307"/>
    <w:rsid w:val="0039088B"/>
    <w:rsid w:val="00392EB1"/>
    <w:rsid w:val="00393A67"/>
    <w:rsid w:val="00394964"/>
    <w:rsid w:val="00395AA2"/>
    <w:rsid w:val="003A005E"/>
    <w:rsid w:val="003A03A0"/>
    <w:rsid w:val="003A206B"/>
    <w:rsid w:val="003A3DD0"/>
    <w:rsid w:val="003A431B"/>
    <w:rsid w:val="003A7E95"/>
    <w:rsid w:val="003B00AA"/>
    <w:rsid w:val="003B019E"/>
    <w:rsid w:val="003B02B4"/>
    <w:rsid w:val="003B2208"/>
    <w:rsid w:val="003B2457"/>
    <w:rsid w:val="003B2FF0"/>
    <w:rsid w:val="003B5810"/>
    <w:rsid w:val="003B612C"/>
    <w:rsid w:val="003B65E5"/>
    <w:rsid w:val="003C0237"/>
    <w:rsid w:val="003C15A0"/>
    <w:rsid w:val="003C3879"/>
    <w:rsid w:val="003C3D8E"/>
    <w:rsid w:val="003C5103"/>
    <w:rsid w:val="003C5684"/>
    <w:rsid w:val="003C581B"/>
    <w:rsid w:val="003D49E4"/>
    <w:rsid w:val="003D707E"/>
    <w:rsid w:val="003E184C"/>
    <w:rsid w:val="003E39FF"/>
    <w:rsid w:val="003E4DD4"/>
    <w:rsid w:val="003E5D07"/>
    <w:rsid w:val="003E6188"/>
    <w:rsid w:val="003E6793"/>
    <w:rsid w:val="003E6C8C"/>
    <w:rsid w:val="003E71E6"/>
    <w:rsid w:val="003E7AE1"/>
    <w:rsid w:val="003F09F6"/>
    <w:rsid w:val="003F2584"/>
    <w:rsid w:val="003F2BE5"/>
    <w:rsid w:val="003F33AA"/>
    <w:rsid w:val="003F44EA"/>
    <w:rsid w:val="003F450F"/>
    <w:rsid w:val="003F5355"/>
    <w:rsid w:val="003F5C1C"/>
    <w:rsid w:val="003F673B"/>
    <w:rsid w:val="003F747B"/>
    <w:rsid w:val="003F7C51"/>
    <w:rsid w:val="0040213C"/>
    <w:rsid w:val="00402460"/>
    <w:rsid w:val="00403232"/>
    <w:rsid w:val="00403A59"/>
    <w:rsid w:val="00405AA8"/>
    <w:rsid w:val="00405E48"/>
    <w:rsid w:val="00405F1F"/>
    <w:rsid w:val="004065AD"/>
    <w:rsid w:val="00407830"/>
    <w:rsid w:val="00407904"/>
    <w:rsid w:val="00407C6C"/>
    <w:rsid w:val="0041043C"/>
    <w:rsid w:val="004136EE"/>
    <w:rsid w:val="00413F56"/>
    <w:rsid w:val="00415068"/>
    <w:rsid w:val="00415A09"/>
    <w:rsid w:val="00415ABD"/>
    <w:rsid w:val="004160DB"/>
    <w:rsid w:val="00421235"/>
    <w:rsid w:val="00421F46"/>
    <w:rsid w:val="00422797"/>
    <w:rsid w:val="00423E69"/>
    <w:rsid w:val="00424A08"/>
    <w:rsid w:val="00430947"/>
    <w:rsid w:val="00430BA6"/>
    <w:rsid w:val="00431270"/>
    <w:rsid w:val="00431513"/>
    <w:rsid w:val="00431696"/>
    <w:rsid w:val="00432C28"/>
    <w:rsid w:val="0043305D"/>
    <w:rsid w:val="0043377B"/>
    <w:rsid w:val="00433AFF"/>
    <w:rsid w:val="0043438C"/>
    <w:rsid w:val="00437B33"/>
    <w:rsid w:val="004401A1"/>
    <w:rsid w:val="00441DC2"/>
    <w:rsid w:val="0044343E"/>
    <w:rsid w:val="004465BB"/>
    <w:rsid w:val="00446A35"/>
    <w:rsid w:val="00446CC0"/>
    <w:rsid w:val="00451E11"/>
    <w:rsid w:val="004530E1"/>
    <w:rsid w:val="004536F2"/>
    <w:rsid w:val="004542B3"/>
    <w:rsid w:val="00454A25"/>
    <w:rsid w:val="00454BAE"/>
    <w:rsid w:val="00457175"/>
    <w:rsid w:val="0046493F"/>
    <w:rsid w:val="00464C86"/>
    <w:rsid w:val="00470C9E"/>
    <w:rsid w:val="0047358E"/>
    <w:rsid w:val="004743BD"/>
    <w:rsid w:val="004744EB"/>
    <w:rsid w:val="004753CA"/>
    <w:rsid w:val="004756E5"/>
    <w:rsid w:val="00476147"/>
    <w:rsid w:val="00482782"/>
    <w:rsid w:val="00483B4F"/>
    <w:rsid w:val="004869BD"/>
    <w:rsid w:val="00487A23"/>
    <w:rsid w:val="0049017A"/>
    <w:rsid w:val="00490F53"/>
    <w:rsid w:val="00492201"/>
    <w:rsid w:val="004929BC"/>
    <w:rsid w:val="004933AD"/>
    <w:rsid w:val="00494959"/>
    <w:rsid w:val="00494FF3"/>
    <w:rsid w:val="004974CB"/>
    <w:rsid w:val="004A08DD"/>
    <w:rsid w:val="004A2ABB"/>
    <w:rsid w:val="004A3E55"/>
    <w:rsid w:val="004A5D04"/>
    <w:rsid w:val="004A6D16"/>
    <w:rsid w:val="004A7BF1"/>
    <w:rsid w:val="004B1BBA"/>
    <w:rsid w:val="004B5A54"/>
    <w:rsid w:val="004B6756"/>
    <w:rsid w:val="004B72CF"/>
    <w:rsid w:val="004C00B4"/>
    <w:rsid w:val="004C2E99"/>
    <w:rsid w:val="004C341B"/>
    <w:rsid w:val="004C4366"/>
    <w:rsid w:val="004C70A8"/>
    <w:rsid w:val="004D08D7"/>
    <w:rsid w:val="004D1D8D"/>
    <w:rsid w:val="004D2A5D"/>
    <w:rsid w:val="004D4A13"/>
    <w:rsid w:val="004D7270"/>
    <w:rsid w:val="004E3333"/>
    <w:rsid w:val="004E3B86"/>
    <w:rsid w:val="004E4A71"/>
    <w:rsid w:val="004E54DC"/>
    <w:rsid w:val="004E6E30"/>
    <w:rsid w:val="004F2D8B"/>
    <w:rsid w:val="004F2EEE"/>
    <w:rsid w:val="004F4540"/>
    <w:rsid w:val="004F6A4B"/>
    <w:rsid w:val="004F7457"/>
    <w:rsid w:val="0050636C"/>
    <w:rsid w:val="00507104"/>
    <w:rsid w:val="00507614"/>
    <w:rsid w:val="00507DC0"/>
    <w:rsid w:val="005104FC"/>
    <w:rsid w:val="005118C0"/>
    <w:rsid w:val="005151B6"/>
    <w:rsid w:val="00515BA7"/>
    <w:rsid w:val="00516CAE"/>
    <w:rsid w:val="0051700B"/>
    <w:rsid w:val="005209DE"/>
    <w:rsid w:val="00522897"/>
    <w:rsid w:val="005244A1"/>
    <w:rsid w:val="00525862"/>
    <w:rsid w:val="00527824"/>
    <w:rsid w:val="00530D94"/>
    <w:rsid w:val="00531CC4"/>
    <w:rsid w:val="0053230B"/>
    <w:rsid w:val="00532F42"/>
    <w:rsid w:val="00536EEA"/>
    <w:rsid w:val="00537038"/>
    <w:rsid w:val="0053748C"/>
    <w:rsid w:val="00537BEA"/>
    <w:rsid w:val="00540031"/>
    <w:rsid w:val="00540E89"/>
    <w:rsid w:val="00541037"/>
    <w:rsid w:val="005414FC"/>
    <w:rsid w:val="005415A6"/>
    <w:rsid w:val="00541651"/>
    <w:rsid w:val="0054416C"/>
    <w:rsid w:val="005441DB"/>
    <w:rsid w:val="00544482"/>
    <w:rsid w:val="00551249"/>
    <w:rsid w:val="0055369F"/>
    <w:rsid w:val="00554082"/>
    <w:rsid w:val="00554476"/>
    <w:rsid w:val="00555047"/>
    <w:rsid w:val="005555EA"/>
    <w:rsid w:val="00557D19"/>
    <w:rsid w:val="0056371E"/>
    <w:rsid w:val="00563DBF"/>
    <w:rsid w:val="0056443E"/>
    <w:rsid w:val="00564CC3"/>
    <w:rsid w:val="005656AE"/>
    <w:rsid w:val="005665EE"/>
    <w:rsid w:val="00566804"/>
    <w:rsid w:val="005668A9"/>
    <w:rsid w:val="00566D7E"/>
    <w:rsid w:val="00566E77"/>
    <w:rsid w:val="00571CFA"/>
    <w:rsid w:val="00580A7A"/>
    <w:rsid w:val="00580D9C"/>
    <w:rsid w:val="00580E5E"/>
    <w:rsid w:val="0058193E"/>
    <w:rsid w:val="00581F26"/>
    <w:rsid w:val="00583750"/>
    <w:rsid w:val="00583A8B"/>
    <w:rsid w:val="00583AA9"/>
    <w:rsid w:val="00583BE4"/>
    <w:rsid w:val="00586132"/>
    <w:rsid w:val="0058749D"/>
    <w:rsid w:val="00587955"/>
    <w:rsid w:val="005902F8"/>
    <w:rsid w:val="00590BA0"/>
    <w:rsid w:val="005925C7"/>
    <w:rsid w:val="005926BB"/>
    <w:rsid w:val="00592FC8"/>
    <w:rsid w:val="00593720"/>
    <w:rsid w:val="00593CB0"/>
    <w:rsid w:val="00596385"/>
    <w:rsid w:val="005A27E7"/>
    <w:rsid w:val="005A3BDD"/>
    <w:rsid w:val="005A6D89"/>
    <w:rsid w:val="005A6EDD"/>
    <w:rsid w:val="005A7A7D"/>
    <w:rsid w:val="005B005D"/>
    <w:rsid w:val="005B19B8"/>
    <w:rsid w:val="005B1A38"/>
    <w:rsid w:val="005B2E0C"/>
    <w:rsid w:val="005B40F0"/>
    <w:rsid w:val="005C23DA"/>
    <w:rsid w:val="005C2521"/>
    <w:rsid w:val="005C4D4B"/>
    <w:rsid w:val="005C5F0E"/>
    <w:rsid w:val="005D159D"/>
    <w:rsid w:val="005D1C34"/>
    <w:rsid w:val="005D2622"/>
    <w:rsid w:val="005D5236"/>
    <w:rsid w:val="005D59FA"/>
    <w:rsid w:val="005D7CAD"/>
    <w:rsid w:val="005D7FB7"/>
    <w:rsid w:val="005E1401"/>
    <w:rsid w:val="005E1551"/>
    <w:rsid w:val="005E1602"/>
    <w:rsid w:val="005E3735"/>
    <w:rsid w:val="005E4992"/>
    <w:rsid w:val="005E54C6"/>
    <w:rsid w:val="005E73C3"/>
    <w:rsid w:val="005E7805"/>
    <w:rsid w:val="005F5B45"/>
    <w:rsid w:val="005F642F"/>
    <w:rsid w:val="005F6946"/>
    <w:rsid w:val="00600B8E"/>
    <w:rsid w:val="006016BD"/>
    <w:rsid w:val="00605190"/>
    <w:rsid w:val="00606CCB"/>
    <w:rsid w:val="00610516"/>
    <w:rsid w:val="006105D2"/>
    <w:rsid w:val="00610764"/>
    <w:rsid w:val="0061195F"/>
    <w:rsid w:val="00612856"/>
    <w:rsid w:val="00612F13"/>
    <w:rsid w:val="00613628"/>
    <w:rsid w:val="00615760"/>
    <w:rsid w:val="0061596E"/>
    <w:rsid w:val="00616266"/>
    <w:rsid w:val="006163CD"/>
    <w:rsid w:val="00620139"/>
    <w:rsid w:val="006214F3"/>
    <w:rsid w:val="006229AA"/>
    <w:rsid w:val="00623145"/>
    <w:rsid w:val="00624127"/>
    <w:rsid w:val="0062620A"/>
    <w:rsid w:val="00626820"/>
    <w:rsid w:val="0062731D"/>
    <w:rsid w:val="0062781D"/>
    <w:rsid w:val="00627CDE"/>
    <w:rsid w:val="00632AD5"/>
    <w:rsid w:val="00633F18"/>
    <w:rsid w:val="0063441F"/>
    <w:rsid w:val="00634BDA"/>
    <w:rsid w:val="006358DB"/>
    <w:rsid w:val="00636067"/>
    <w:rsid w:val="006364C0"/>
    <w:rsid w:val="00636A21"/>
    <w:rsid w:val="006401B3"/>
    <w:rsid w:val="00646150"/>
    <w:rsid w:val="006506E8"/>
    <w:rsid w:val="00654206"/>
    <w:rsid w:val="00656072"/>
    <w:rsid w:val="006562B4"/>
    <w:rsid w:val="006568C4"/>
    <w:rsid w:val="00656BB9"/>
    <w:rsid w:val="00657E3E"/>
    <w:rsid w:val="00660691"/>
    <w:rsid w:val="00660A2E"/>
    <w:rsid w:val="00660DDE"/>
    <w:rsid w:val="0066275C"/>
    <w:rsid w:val="00663A7A"/>
    <w:rsid w:val="00664C7D"/>
    <w:rsid w:val="00667FFE"/>
    <w:rsid w:val="00670CB8"/>
    <w:rsid w:val="00671E71"/>
    <w:rsid w:val="00673E8B"/>
    <w:rsid w:val="006775F6"/>
    <w:rsid w:val="00682DC2"/>
    <w:rsid w:val="006836AF"/>
    <w:rsid w:val="00685DE2"/>
    <w:rsid w:val="00687B71"/>
    <w:rsid w:val="00690C6E"/>
    <w:rsid w:val="00692767"/>
    <w:rsid w:val="0069414A"/>
    <w:rsid w:val="00696A46"/>
    <w:rsid w:val="00696BCC"/>
    <w:rsid w:val="00697E22"/>
    <w:rsid w:val="00697ED7"/>
    <w:rsid w:val="006A131D"/>
    <w:rsid w:val="006A1BF8"/>
    <w:rsid w:val="006A1E88"/>
    <w:rsid w:val="006A2263"/>
    <w:rsid w:val="006A3F2A"/>
    <w:rsid w:val="006A52FE"/>
    <w:rsid w:val="006A6C19"/>
    <w:rsid w:val="006A75EC"/>
    <w:rsid w:val="006B079B"/>
    <w:rsid w:val="006B2F59"/>
    <w:rsid w:val="006B5024"/>
    <w:rsid w:val="006B569F"/>
    <w:rsid w:val="006B75D6"/>
    <w:rsid w:val="006C3610"/>
    <w:rsid w:val="006C3617"/>
    <w:rsid w:val="006C3998"/>
    <w:rsid w:val="006C4EED"/>
    <w:rsid w:val="006C573D"/>
    <w:rsid w:val="006C6628"/>
    <w:rsid w:val="006C7124"/>
    <w:rsid w:val="006C7BDD"/>
    <w:rsid w:val="006D0188"/>
    <w:rsid w:val="006D33D6"/>
    <w:rsid w:val="006D4019"/>
    <w:rsid w:val="006D6600"/>
    <w:rsid w:val="006E0043"/>
    <w:rsid w:val="006E1345"/>
    <w:rsid w:val="006E15B4"/>
    <w:rsid w:val="006E35BD"/>
    <w:rsid w:val="006E376F"/>
    <w:rsid w:val="006E646E"/>
    <w:rsid w:val="006E68B9"/>
    <w:rsid w:val="006E6D4E"/>
    <w:rsid w:val="006E748B"/>
    <w:rsid w:val="006E7F13"/>
    <w:rsid w:val="006F0FE5"/>
    <w:rsid w:val="006F19B4"/>
    <w:rsid w:val="006F1E6D"/>
    <w:rsid w:val="006F23CB"/>
    <w:rsid w:val="006F3EFB"/>
    <w:rsid w:val="006F45B1"/>
    <w:rsid w:val="006F52B8"/>
    <w:rsid w:val="006F6BA6"/>
    <w:rsid w:val="00703A48"/>
    <w:rsid w:val="0070462A"/>
    <w:rsid w:val="007061E0"/>
    <w:rsid w:val="00710D48"/>
    <w:rsid w:val="0071243C"/>
    <w:rsid w:val="0071253B"/>
    <w:rsid w:val="007135CA"/>
    <w:rsid w:val="00713EDE"/>
    <w:rsid w:val="00715BCC"/>
    <w:rsid w:val="00716B48"/>
    <w:rsid w:val="007179A1"/>
    <w:rsid w:val="007229E7"/>
    <w:rsid w:val="007246AC"/>
    <w:rsid w:val="00725498"/>
    <w:rsid w:val="00726CC2"/>
    <w:rsid w:val="007274AF"/>
    <w:rsid w:val="00731C2B"/>
    <w:rsid w:val="00732EF0"/>
    <w:rsid w:val="00734482"/>
    <w:rsid w:val="007349C0"/>
    <w:rsid w:val="0073595B"/>
    <w:rsid w:val="00735A65"/>
    <w:rsid w:val="00735B84"/>
    <w:rsid w:val="00737744"/>
    <w:rsid w:val="007404F6"/>
    <w:rsid w:val="007409BC"/>
    <w:rsid w:val="00741828"/>
    <w:rsid w:val="0074308D"/>
    <w:rsid w:val="00744E96"/>
    <w:rsid w:val="00746A6F"/>
    <w:rsid w:val="007471E8"/>
    <w:rsid w:val="007508A4"/>
    <w:rsid w:val="00752C66"/>
    <w:rsid w:val="007546EC"/>
    <w:rsid w:val="00755643"/>
    <w:rsid w:val="00757079"/>
    <w:rsid w:val="00762E57"/>
    <w:rsid w:val="00763F1E"/>
    <w:rsid w:val="007658CD"/>
    <w:rsid w:val="00770587"/>
    <w:rsid w:val="00772CD9"/>
    <w:rsid w:val="0077377C"/>
    <w:rsid w:val="007737EF"/>
    <w:rsid w:val="007738AE"/>
    <w:rsid w:val="0077451B"/>
    <w:rsid w:val="00774CB9"/>
    <w:rsid w:val="0077727E"/>
    <w:rsid w:val="00777F12"/>
    <w:rsid w:val="0078419B"/>
    <w:rsid w:val="00784931"/>
    <w:rsid w:val="00784C41"/>
    <w:rsid w:val="007868D0"/>
    <w:rsid w:val="00786E2E"/>
    <w:rsid w:val="007870E9"/>
    <w:rsid w:val="007873BA"/>
    <w:rsid w:val="0079162D"/>
    <w:rsid w:val="00792A09"/>
    <w:rsid w:val="00797A40"/>
    <w:rsid w:val="007A2379"/>
    <w:rsid w:val="007A2A8E"/>
    <w:rsid w:val="007A3AAC"/>
    <w:rsid w:val="007A481D"/>
    <w:rsid w:val="007A5972"/>
    <w:rsid w:val="007A6DEF"/>
    <w:rsid w:val="007B0586"/>
    <w:rsid w:val="007B1455"/>
    <w:rsid w:val="007B17EE"/>
    <w:rsid w:val="007B1F39"/>
    <w:rsid w:val="007B2260"/>
    <w:rsid w:val="007B4230"/>
    <w:rsid w:val="007B619C"/>
    <w:rsid w:val="007B66EF"/>
    <w:rsid w:val="007B7093"/>
    <w:rsid w:val="007B7867"/>
    <w:rsid w:val="007C20C3"/>
    <w:rsid w:val="007C2C25"/>
    <w:rsid w:val="007C464D"/>
    <w:rsid w:val="007C51CC"/>
    <w:rsid w:val="007C7AE9"/>
    <w:rsid w:val="007C7D96"/>
    <w:rsid w:val="007D2F29"/>
    <w:rsid w:val="007D572D"/>
    <w:rsid w:val="007D5D10"/>
    <w:rsid w:val="007D69D6"/>
    <w:rsid w:val="007D756C"/>
    <w:rsid w:val="007E1562"/>
    <w:rsid w:val="007E1CFA"/>
    <w:rsid w:val="007E1D39"/>
    <w:rsid w:val="007E2451"/>
    <w:rsid w:val="007E6C89"/>
    <w:rsid w:val="007E75EF"/>
    <w:rsid w:val="007F0C69"/>
    <w:rsid w:val="007F0EB4"/>
    <w:rsid w:val="007F211E"/>
    <w:rsid w:val="007F26DA"/>
    <w:rsid w:val="007F2B7F"/>
    <w:rsid w:val="007F327D"/>
    <w:rsid w:val="007F3507"/>
    <w:rsid w:val="007F36E3"/>
    <w:rsid w:val="007F3DAC"/>
    <w:rsid w:val="007F7230"/>
    <w:rsid w:val="007F7297"/>
    <w:rsid w:val="00800090"/>
    <w:rsid w:val="00802149"/>
    <w:rsid w:val="0080315D"/>
    <w:rsid w:val="008031B9"/>
    <w:rsid w:val="00804AE4"/>
    <w:rsid w:val="0080557D"/>
    <w:rsid w:val="00805FA9"/>
    <w:rsid w:val="00807D33"/>
    <w:rsid w:val="0081007C"/>
    <w:rsid w:val="008121D2"/>
    <w:rsid w:val="00812426"/>
    <w:rsid w:val="00814D48"/>
    <w:rsid w:val="00815E14"/>
    <w:rsid w:val="00816BB5"/>
    <w:rsid w:val="00816D40"/>
    <w:rsid w:val="008210BC"/>
    <w:rsid w:val="0082154C"/>
    <w:rsid w:val="008234CB"/>
    <w:rsid w:val="00825D8E"/>
    <w:rsid w:val="00830508"/>
    <w:rsid w:val="00831884"/>
    <w:rsid w:val="00832C21"/>
    <w:rsid w:val="00834180"/>
    <w:rsid w:val="00834B9A"/>
    <w:rsid w:val="008360B8"/>
    <w:rsid w:val="008367DF"/>
    <w:rsid w:val="00837F9C"/>
    <w:rsid w:val="00841248"/>
    <w:rsid w:val="008421AB"/>
    <w:rsid w:val="008445B6"/>
    <w:rsid w:val="00851D2F"/>
    <w:rsid w:val="00852335"/>
    <w:rsid w:val="00860E76"/>
    <w:rsid w:val="00861D44"/>
    <w:rsid w:val="0086246D"/>
    <w:rsid w:val="00863265"/>
    <w:rsid w:val="00863D54"/>
    <w:rsid w:val="00864C11"/>
    <w:rsid w:val="00864C82"/>
    <w:rsid w:val="00866270"/>
    <w:rsid w:val="00866543"/>
    <w:rsid w:val="00867CA2"/>
    <w:rsid w:val="00870430"/>
    <w:rsid w:val="00870B57"/>
    <w:rsid w:val="008721F2"/>
    <w:rsid w:val="008735B7"/>
    <w:rsid w:val="00873FF2"/>
    <w:rsid w:val="00874AE9"/>
    <w:rsid w:val="00875B47"/>
    <w:rsid w:val="00875B4E"/>
    <w:rsid w:val="00875D74"/>
    <w:rsid w:val="008771D5"/>
    <w:rsid w:val="008813C1"/>
    <w:rsid w:val="00882688"/>
    <w:rsid w:val="00883A9B"/>
    <w:rsid w:val="00885614"/>
    <w:rsid w:val="00890721"/>
    <w:rsid w:val="00890F1D"/>
    <w:rsid w:val="0089332F"/>
    <w:rsid w:val="00893C28"/>
    <w:rsid w:val="008945F1"/>
    <w:rsid w:val="00895DFC"/>
    <w:rsid w:val="00897701"/>
    <w:rsid w:val="00897807"/>
    <w:rsid w:val="008A0716"/>
    <w:rsid w:val="008A121F"/>
    <w:rsid w:val="008A186B"/>
    <w:rsid w:val="008A2A63"/>
    <w:rsid w:val="008A6E94"/>
    <w:rsid w:val="008A6EF1"/>
    <w:rsid w:val="008B0515"/>
    <w:rsid w:val="008B21C6"/>
    <w:rsid w:val="008B2950"/>
    <w:rsid w:val="008B4251"/>
    <w:rsid w:val="008B673D"/>
    <w:rsid w:val="008C00E5"/>
    <w:rsid w:val="008C02B0"/>
    <w:rsid w:val="008C066C"/>
    <w:rsid w:val="008C2040"/>
    <w:rsid w:val="008C2721"/>
    <w:rsid w:val="008C2781"/>
    <w:rsid w:val="008C59E5"/>
    <w:rsid w:val="008C75E1"/>
    <w:rsid w:val="008D163A"/>
    <w:rsid w:val="008D2C98"/>
    <w:rsid w:val="008D4462"/>
    <w:rsid w:val="008D6F89"/>
    <w:rsid w:val="008D7916"/>
    <w:rsid w:val="008D7A95"/>
    <w:rsid w:val="008E027E"/>
    <w:rsid w:val="008E151E"/>
    <w:rsid w:val="008E2056"/>
    <w:rsid w:val="008E4344"/>
    <w:rsid w:val="008E597A"/>
    <w:rsid w:val="008E5D89"/>
    <w:rsid w:val="008E7E1F"/>
    <w:rsid w:val="008F01E7"/>
    <w:rsid w:val="008F03DB"/>
    <w:rsid w:val="008F1C8E"/>
    <w:rsid w:val="008F1CAB"/>
    <w:rsid w:val="008F248C"/>
    <w:rsid w:val="008F3959"/>
    <w:rsid w:val="008F5024"/>
    <w:rsid w:val="008F6462"/>
    <w:rsid w:val="008F72EE"/>
    <w:rsid w:val="00900D00"/>
    <w:rsid w:val="00901455"/>
    <w:rsid w:val="0090199C"/>
    <w:rsid w:val="009021D1"/>
    <w:rsid w:val="009055AA"/>
    <w:rsid w:val="009057F5"/>
    <w:rsid w:val="00906046"/>
    <w:rsid w:val="00907B72"/>
    <w:rsid w:val="0091228D"/>
    <w:rsid w:val="009127F2"/>
    <w:rsid w:val="00912D30"/>
    <w:rsid w:val="00915A73"/>
    <w:rsid w:val="00922DF0"/>
    <w:rsid w:val="00922E49"/>
    <w:rsid w:val="00924780"/>
    <w:rsid w:val="009263BA"/>
    <w:rsid w:val="00927644"/>
    <w:rsid w:val="00927770"/>
    <w:rsid w:val="00927B3A"/>
    <w:rsid w:val="00927BC9"/>
    <w:rsid w:val="00931C40"/>
    <w:rsid w:val="009361EB"/>
    <w:rsid w:val="00936E56"/>
    <w:rsid w:val="00937A9F"/>
    <w:rsid w:val="00940C96"/>
    <w:rsid w:val="00941D2C"/>
    <w:rsid w:val="00945D6A"/>
    <w:rsid w:val="0094601E"/>
    <w:rsid w:val="009470CF"/>
    <w:rsid w:val="0094762C"/>
    <w:rsid w:val="00951CAB"/>
    <w:rsid w:val="00953EF7"/>
    <w:rsid w:val="0095518C"/>
    <w:rsid w:val="00955610"/>
    <w:rsid w:val="009568F7"/>
    <w:rsid w:val="0096016D"/>
    <w:rsid w:val="0096086F"/>
    <w:rsid w:val="0096243F"/>
    <w:rsid w:val="00964D12"/>
    <w:rsid w:val="009679CE"/>
    <w:rsid w:val="00972C90"/>
    <w:rsid w:val="00972E39"/>
    <w:rsid w:val="009737E7"/>
    <w:rsid w:val="00973B64"/>
    <w:rsid w:val="00976AF6"/>
    <w:rsid w:val="009815C3"/>
    <w:rsid w:val="00981DFD"/>
    <w:rsid w:val="009845A1"/>
    <w:rsid w:val="009847F1"/>
    <w:rsid w:val="00984EFE"/>
    <w:rsid w:val="00985C19"/>
    <w:rsid w:val="00985E32"/>
    <w:rsid w:val="00986517"/>
    <w:rsid w:val="00990464"/>
    <w:rsid w:val="00991F43"/>
    <w:rsid w:val="00993612"/>
    <w:rsid w:val="00994136"/>
    <w:rsid w:val="00995567"/>
    <w:rsid w:val="00995DD7"/>
    <w:rsid w:val="00995FE1"/>
    <w:rsid w:val="00996967"/>
    <w:rsid w:val="00996CF2"/>
    <w:rsid w:val="00996D86"/>
    <w:rsid w:val="009A2308"/>
    <w:rsid w:val="009A231A"/>
    <w:rsid w:val="009A2FA0"/>
    <w:rsid w:val="009A3A86"/>
    <w:rsid w:val="009A3BC0"/>
    <w:rsid w:val="009A6004"/>
    <w:rsid w:val="009A72BF"/>
    <w:rsid w:val="009A76E1"/>
    <w:rsid w:val="009B38AA"/>
    <w:rsid w:val="009B5014"/>
    <w:rsid w:val="009B5141"/>
    <w:rsid w:val="009B51CE"/>
    <w:rsid w:val="009B5343"/>
    <w:rsid w:val="009B767F"/>
    <w:rsid w:val="009B7E75"/>
    <w:rsid w:val="009C2FD7"/>
    <w:rsid w:val="009C31C0"/>
    <w:rsid w:val="009C4D01"/>
    <w:rsid w:val="009C6854"/>
    <w:rsid w:val="009C6A88"/>
    <w:rsid w:val="009D326F"/>
    <w:rsid w:val="009D34B7"/>
    <w:rsid w:val="009D4675"/>
    <w:rsid w:val="009D60C4"/>
    <w:rsid w:val="009D6F06"/>
    <w:rsid w:val="009D78D8"/>
    <w:rsid w:val="009E00DC"/>
    <w:rsid w:val="009E211A"/>
    <w:rsid w:val="009E4A50"/>
    <w:rsid w:val="009E5051"/>
    <w:rsid w:val="009E6D16"/>
    <w:rsid w:val="009E7218"/>
    <w:rsid w:val="009E7C23"/>
    <w:rsid w:val="009E7E56"/>
    <w:rsid w:val="009F44AF"/>
    <w:rsid w:val="009F4DC0"/>
    <w:rsid w:val="009F5CEF"/>
    <w:rsid w:val="009F5DBD"/>
    <w:rsid w:val="00A026A8"/>
    <w:rsid w:val="00A0401B"/>
    <w:rsid w:val="00A05281"/>
    <w:rsid w:val="00A07194"/>
    <w:rsid w:val="00A10948"/>
    <w:rsid w:val="00A13ECD"/>
    <w:rsid w:val="00A14615"/>
    <w:rsid w:val="00A14E18"/>
    <w:rsid w:val="00A15251"/>
    <w:rsid w:val="00A158DD"/>
    <w:rsid w:val="00A15C70"/>
    <w:rsid w:val="00A15CF0"/>
    <w:rsid w:val="00A15FF2"/>
    <w:rsid w:val="00A1724B"/>
    <w:rsid w:val="00A20556"/>
    <w:rsid w:val="00A214D6"/>
    <w:rsid w:val="00A21C25"/>
    <w:rsid w:val="00A22943"/>
    <w:rsid w:val="00A230D9"/>
    <w:rsid w:val="00A237E6"/>
    <w:rsid w:val="00A2423F"/>
    <w:rsid w:val="00A243A4"/>
    <w:rsid w:val="00A30427"/>
    <w:rsid w:val="00A32CD9"/>
    <w:rsid w:val="00A335EB"/>
    <w:rsid w:val="00A3527C"/>
    <w:rsid w:val="00A35621"/>
    <w:rsid w:val="00A367FA"/>
    <w:rsid w:val="00A37A75"/>
    <w:rsid w:val="00A42DF5"/>
    <w:rsid w:val="00A43E91"/>
    <w:rsid w:val="00A43FBB"/>
    <w:rsid w:val="00A44827"/>
    <w:rsid w:val="00A458BB"/>
    <w:rsid w:val="00A4712E"/>
    <w:rsid w:val="00A479DD"/>
    <w:rsid w:val="00A51C5B"/>
    <w:rsid w:val="00A532C2"/>
    <w:rsid w:val="00A533DA"/>
    <w:rsid w:val="00A5529D"/>
    <w:rsid w:val="00A55663"/>
    <w:rsid w:val="00A572A0"/>
    <w:rsid w:val="00A57318"/>
    <w:rsid w:val="00A57D48"/>
    <w:rsid w:val="00A63785"/>
    <w:rsid w:val="00A65E25"/>
    <w:rsid w:val="00A669EF"/>
    <w:rsid w:val="00A67C3B"/>
    <w:rsid w:val="00A7083E"/>
    <w:rsid w:val="00A72AC4"/>
    <w:rsid w:val="00A7656D"/>
    <w:rsid w:val="00A814FA"/>
    <w:rsid w:val="00A8256E"/>
    <w:rsid w:val="00A85677"/>
    <w:rsid w:val="00A8655C"/>
    <w:rsid w:val="00A8700A"/>
    <w:rsid w:val="00A9056D"/>
    <w:rsid w:val="00A90ADB"/>
    <w:rsid w:val="00A917F3"/>
    <w:rsid w:val="00A91DDC"/>
    <w:rsid w:val="00A91E42"/>
    <w:rsid w:val="00A931E1"/>
    <w:rsid w:val="00A936AC"/>
    <w:rsid w:val="00AA125B"/>
    <w:rsid w:val="00AA3E21"/>
    <w:rsid w:val="00AA48AB"/>
    <w:rsid w:val="00AA626D"/>
    <w:rsid w:val="00AA646F"/>
    <w:rsid w:val="00AA6AB9"/>
    <w:rsid w:val="00AA70F7"/>
    <w:rsid w:val="00AA7281"/>
    <w:rsid w:val="00AA75E8"/>
    <w:rsid w:val="00AA787D"/>
    <w:rsid w:val="00AB001C"/>
    <w:rsid w:val="00AB0F2E"/>
    <w:rsid w:val="00AB1ACA"/>
    <w:rsid w:val="00AB3F7A"/>
    <w:rsid w:val="00AB6378"/>
    <w:rsid w:val="00AB73EA"/>
    <w:rsid w:val="00AC15DA"/>
    <w:rsid w:val="00AC5C92"/>
    <w:rsid w:val="00AC5D1E"/>
    <w:rsid w:val="00AC607B"/>
    <w:rsid w:val="00AC615D"/>
    <w:rsid w:val="00AC660B"/>
    <w:rsid w:val="00AC743B"/>
    <w:rsid w:val="00AC7F66"/>
    <w:rsid w:val="00AD04EB"/>
    <w:rsid w:val="00AD6D88"/>
    <w:rsid w:val="00AD74A3"/>
    <w:rsid w:val="00AD7550"/>
    <w:rsid w:val="00AE0576"/>
    <w:rsid w:val="00AE1ABE"/>
    <w:rsid w:val="00AE1F22"/>
    <w:rsid w:val="00AE218F"/>
    <w:rsid w:val="00AE2359"/>
    <w:rsid w:val="00AE2FF5"/>
    <w:rsid w:val="00AE4200"/>
    <w:rsid w:val="00AE4DD2"/>
    <w:rsid w:val="00AE70C1"/>
    <w:rsid w:val="00AF0AB8"/>
    <w:rsid w:val="00AF1B60"/>
    <w:rsid w:val="00AF1C09"/>
    <w:rsid w:val="00AF1F4C"/>
    <w:rsid w:val="00AF1F8C"/>
    <w:rsid w:val="00AF2C7C"/>
    <w:rsid w:val="00AF56C8"/>
    <w:rsid w:val="00AF63A7"/>
    <w:rsid w:val="00AF737A"/>
    <w:rsid w:val="00B0110E"/>
    <w:rsid w:val="00B01B18"/>
    <w:rsid w:val="00B02167"/>
    <w:rsid w:val="00B03306"/>
    <w:rsid w:val="00B06064"/>
    <w:rsid w:val="00B064E7"/>
    <w:rsid w:val="00B10B04"/>
    <w:rsid w:val="00B10CF3"/>
    <w:rsid w:val="00B1234E"/>
    <w:rsid w:val="00B15509"/>
    <w:rsid w:val="00B15EC0"/>
    <w:rsid w:val="00B21423"/>
    <w:rsid w:val="00B22BFF"/>
    <w:rsid w:val="00B2312F"/>
    <w:rsid w:val="00B23204"/>
    <w:rsid w:val="00B24CE9"/>
    <w:rsid w:val="00B25A3F"/>
    <w:rsid w:val="00B2636E"/>
    <w:rsid w:val="00B263D7"/>
    <w:rsid w:val="00B27C25"/>
    <w:rsid w:val="00B30C1D"/>
    <w:rsid w:val="00B311A9"/>
    <w:rsid w:val="00B31488"/>
    <w:rsid w:val="00B37115"/>
    <w:rsid w:val="00B41722"/>
    <w:rsid w:val="00B4198C"/>
    <w:rsid w:val="00B44DE7"/>
    <w:rsid w:val="00B45040"/>
    <w:rsid w:val="00B45510"/>
    <w:rsid w:val="00B46CDF"/>
    <w:rsid w:val="00B478C1"/>
    <w:rsid w:val="00B503C3"/>
    <w:rsid w:val="00B50788"/>
    <w:rsid w:val="00B508BB"/>
    <w:rsid w:val="00B5133B"/>
    <w:rsid w:val="00B51424"/>
    <w:rsid w:val="00B51949"/>
    <w:rsid w:val="00B52149"/>
    <w:rsid w:val="00B53CA7"/>
    <w:rsid w:val="00B54E27"/>
    <w:rsid w:val="00B55BC4"/>
    <w:rsid w:val="00B56270"/>
    <w:rsid w:val="00B57E05"/>
    <w:rsid w:val="00B60B45"/>
    <w:rsid w:val="00B6220B"/>
    <w:rsid w:val="00B62A3D"/>
    <w:rsid w:val="00B6361C"/>
    <w:rsid w:val="00B66A77"/>
    <w:rsid w:val="00B674DF"/>
    <w:rsid w:val="00B7207C"/>
    <w:rsid w:val="00B74297"/>
    <w:rsid w:val="00B743BB"/>
    <w:rsid w:val="00B74B11"/>
    <w:rsid w:val="00B74BA1"/>
    <w:rsid w:val="00B75616"/>
    <w:rsid w:val="00B75706"/>
    <w:rsid w:val="00B7577A"/>
    <w:rsid w:val="00B7713D"/>
    <w:rsid w:val="00B813DC"/>
    <w:rsid w:val="00B819F2"/>
    <w:rsid w:val="00B823A7"/>
    <w:rsid w:val="00B84C57"/>
    <w:rsid w:val="00B868FE"/>
    <w:rsid w:val="00B87F8E"/>
    <w:rsid w:val="00B93B4E"/>
    <w:rsid w:val="00B9494E"/>
    <w:rsid w:val="00B95230"/>
    <w:rsid w:val="00B955D9"/>
    <w:rsid w:val="00B963F1"/>
    <w:rsid w:val="00BA0D9E"/>
    <w:rsid w:val="00BA1D38"/>
    <w:rsid w:val="00BA2879"/>
    <w:rsid w:val="00BA3151"/>
    <w:rsid w:val="00BA443D"/>
    <w:rsid w:val="00BA4680"/>
    <w:rsid w:val="00BA4DC1"/>
    <w:rsid w:val="00BA5C47"/>
    <w:rsid w:val="00BA6B25"/>
    <w:rsid w:val="00BA7D74"/>
    <w:rsid w:val="00BB011E"/>
    <w:rsid w:val="00BB44E6"/>
    <w:rsid w:val="00BB4F07"/>
    <w:rsid w:val="00BB6E0C"/>
    <w:rsid w:val="00BC23A9"/>
    <w:rsid w:val="00BC266C"/>
    <w:rsid w:val="00BC2785"/>
    <w:rsid w:val="00BC42EC"/>
    <w:rsid w:val="00BC479E"/>
    <w:rsid w:val="00BC52D5"/>
    <w:rsid w:val="00BC76B3"/>
    <w:rsid w:val="00BD129A"/>
    <w:rsid w:val="00BD530A"/>
    <w:rsid w:val="00BD55F3"/>
    <w:rsid w:val="00BD60C2"/>
    <w:rsid w:val="00BD69F7"/>
    <w:rsid w:val="00BD7C96"/>
    <w:rsid w:val="00BD7CB2"/>
    <w:rsid w:val="00BD7EF1"/>
    <w:rsid w:val="00BE0316"/>
    <w:rsid w:val="00BE1D78"/>
    <w:rsid w:val="00BE246B"/>
    <w:rsid w:val="00BE3B4C"/>
    <w:rsid w:val="00BE44FD"/>
    <w:rsid w:val="00BE4FC4"/>
    <w:rsid w:val="00BE7184"/>
    <w:rsid w:val="00BE745D"/>
    <w:rsid w:val="00BF1F3A"/>
    <w:rsid w:val="00BF2271"/>
    <w:rsid w:val="00BF337C"/>
    <w:rsid w:val="00BF3FCE"/>
    <w:rsid w:val="00BF47F0"/>
    <w:rsid w:val="00BF5BFF"/>
    <w:rsid w:val="00C002EA"/>
    <w:rsid w:val="00C014B5"/>
    <w:rsid w:val="00C01EB3"/>
    <w:rsid w:val="00C02429"/>
    <w:rsid w:val="00C029BA"/>
    <w:rsid w:val="00C0595E"/>
    <w:rsid w:val="00C070F8"/>
    <w:rsid w:val="00C0717C"/>
    <w:rsid w:val="00C073A8"/>
    <w:rsid w:val="00C11BF8"/>
    <w:rsid w:val="00C16205"/>
    <w:rsid w:val="00C17A0A"/>
    <w:rsid w:val="00C17DF2"/>
    <w:rsid w:val="00C2250A"/>
    <w:rsid w:val="00C249D3"/>
    <w:rsid w:val="00C254F2"/>
    <w:rsid w:val="00C2603D"/>
    <w:rsid w:val="00C26B18"/>
    <w:rsid w:val="00C26B4A"/>
    <w:rsid w:val="00C27564"/>
    <w:rsid w:val="00C322C1"/>
    <w:rsid w:val="00C340F1"/>
    <w:rsid w:val="00C372DF"/>
    <w:rsid w:val="00C37A2E"/>
    <w:rsid w:val="00C40301"/>
    <w:rsid w:val="00C40B6F"/>
    <w:rsid w:val="00C42347"/>
    <w:rsid w:val="00C42FC2"/>
    <w:rsid w:val="00C43832"/>
    <w:rsid w:val="00C442CB"/>
    <w:rsid w:val="00C449DD"/>
    <w:rsid w:val="00C44F0B"/>
    <w:rsid w:val="00C45D62"/>
    <w:rsid w:val="00C45E89"/>
    <w:rsid w:val="00C47801"/>
    <w:rsid w:val="00C5096B"/>
    <w:rsid w:val="00C5134B"/>
    <w:rsid w:val="00C51B77"/>
    <w:rsid w:val="00C51E43"/>
    <w:rsid w:val="00C5262B"/>
    <w:rsid w:val="00C54235"/>
    <w:rsid w:val="00C55802"/>
    <w:rsid w:val="00C60042"/>
    <w:rsid w:val="00C600DD"/>
    <w:rsid w:val="00C60D00"/>
    <w:rsid w:val="00C60DA5"/>
    <w:rsid w:val="00C60FA7"/>
    <w:rsid w:val="00C646A8"/>
    <w:rsid w:val="00C64F61"/>
    <w:rsid w:val="00C65266"/>
    <w:rsid w:val="00C65943"/>
    <w:rsid w:val="00C6603C"/>
    <w:rsid w:val="00C66601"/>
    <w:rsid w:val="00C67824"/>
    <w:rsid w:val="00C728A4"/>
    <w:rsid w:val="00C7296A"/>
    <w:rsid w:val="00C75497"/>
    <w:rsid w:val="00C756AF"/>
    <w:rsid w:val="00C76262"/>
    <w:rsid w:val="00C77685"/>
    <w:rsid w:val="00C80B24"/>
    <w:rsid w:val="00C812A7"/>
    <w:rsid w:val="00C81EBD"/>
    <w:rsid w:val="00C84A0E"/>
    <w:rsid w:val="00C87757"/>
    <w:rsid w:val="00C90735"/>
    <w:rsid w:val="00C9078C"/>
    <w:rsid w:val="00C911DC"/>
    <w:rsid w:val="00C91D04"/>
    <w:rsid w:val="00C91F31"/>
    <w:rsid w:val="00C92DB7"/>
    <w:rsid w:val="00C93AFA"/>
    <w:rsid w:val="00C962D5"/>
    <w:rsid w:val="00C97B39"/>
    <w:rsid w:val="00CA0AC1"/>
    <w:rsid w:val="00CA18D4"/>
    <w:rsid w:val="00CA2160"/>
    <w:rsid w:val="00CA270C"/>
    <w:rsid w:val="00CA34A9"/>
    <w:rsid w:val="00CA4742"/>
    <w:rsid w:val="00CA5A39"/>
    <w:rsid w:val="00CA75B5"/>
    <w:rsid w:val="00CB0516"/>
    <w:rsid w:val="00CB2FB5"/>
    <w:rsid w:val="00CB7FCD"/>
    <w:rsid w:val="00CC0317"/>
    <w:rsid w:val="00CC0A0B"/>
    <w:rsid w:val="00CC150D"/>
    <w:rsid w:val="00CC3827"/>
    <w:rsid w:val="00CC3960"/>
    <w:rsid w:val="00CC496A"/>
    <w:rsid w:val="00CC4CC4"/>
    <w:rsid w:val="00CC5561"/>
    <w:rsid w:val="00CC69B2"/>
    <w:rsid w:val="00CD03E4"/>
    <w:rsid w:val="00CD0ABF"/>
    <w:rsid w:val="00CD5706"/>
    <w:rsid w:val="00CD5ECA"/>
    <w:rsid w:val="00CE075B"/>
    <w:rsid w:val="00CE1CF3"/>
    <w:rsid w:val="00CE4613"/>
    <w:rsid w:val="00CE4EDD"/>
    <w:rsid w:val="00CF0206"/>
    <w:rsid w:val="00CF1EE4"/>
    <w:rsid w:val="00CF2B4C"/>
    <w:rsid w:val="00CF2B8E"/>
    <w:rsid w:val="00CF4D84"/>
    <w:rsid w:val="00CF5040"/>
    <w:rsid w:val="00CF5832"/>
    <w:rsid w:val="00CF5CEC"/>
    <w:rsid w:val="00CF756B"/>
    <w:rsid w:val="00D00D3E"/>
    <w:rsid w:val="00D01764"/>
    <w:rsid w:val="00D05205"/>
    <w:rsid w:val="00D075DA"/>
    <w:rsid w:val="00D109C9"/>
    <w:rsid w:val="00D10E8F"/>
    <w:rsid w:val="00D11F2A"/>
    <w:rsid w:val="00D13338"/>
    <w:rsid w:val="00D16217"/>
    <w:rsid w:val="00D16FDC"/>
    <w:rsid w:val="00D17845"/>
    <w:rsid w:val="00D21033"/>
    <w:rsid w:val="00D21A1C"/>
    <w:rsid w:val="00D21CEC"/>
    <w:rsid w:val="00D235B0"/>
    <w:rsid w:val="00D24C40"/>
    <w:rsid w:val="00D25AE5"/>
    <w:rsid w:val="00D26CE4"/>
    <w:rsid w:val="00D26E20"/>
    <w:rsid w:val="00D27ABC"/>
    <w:rsid w:val="00D27D70"/>
    <w:rsid w:val="00D30CAA"/>
    <w:rsid w:val="00D31049"/>
    <w:rsid w:val="00D3132F"/>
    <w:rsid w:val="00D31874"/>
    <w:rsid w:val="00D31A0B"/>
    <w:rsid w:val="00D31ABF"/>
    <w:rsid w:val="00D31BE5"/>
    <w:rsid w:val="00D33D0F"/>
    <w:rsid w:val="00D366D1"/>
    <w:rsid w:val="00D408F3"/>
    <w:rsid w:val="00D41909"/>
    <w:rsid w:val="00D43AFB"/>
    <w:rsid w:val="00D45090"/>
    <w:rsid w:val="00D45305"/>
    <w:rsid w:val="00D52104"/>
    <w:rsid w:val="00D53110"/>
    <w:rsid w:val="00D5394E"/>
    <w:rsid w:val="00D5468A"/>
    <w:rsid w:val="00D54BC3"/>
    <w:rsid w:val="00D55339"/>
    <w:rsid w:val="00D5631E"/>
    <w:rsid w:val="00D5633B"/>
    <w:rsid w:val="00D56B74"/>
    <w:rsid w:val="00D60C15"/>
    <w:rsid w:val="00D6196E"/>
    <w:rsid w:val="00D63217"/>
    <w:rsid w:val="00D64A6C"/>
    <w:rsid w:val="00D66D60"/>
    <w:rsid w:val="00D67DBE"/>
    <w:rsid w:val="00D71628"/>
    <w:rsid w:val="00D72073"/>
    <w:rsid w:val="00D72F14"/>
    <w:rsid w:val="00D73363"/>
    <w:rsid w:val="00D740CA"/>
    <w:rsid w:val="00D74418"/>
    <w:rsid w:val="00D754B1"/>
    <w:rsid w:val="00D769B3"/>
    <w:rsid w:val="00D80128"/>
    <w:rsid w:val="00D83D0F"/>
    <w:rsid w:val="00D842FF"/>
    <w:rsid w:val="00D84390"/>
    <w:rsid w:val="00D84A8A"/>
    <w:rsid w:val="00D85946"/>
    <w:rsid w:val="00D86B9D"/>
    <w:rsid w:val="00D871A1"/>
    <w:rsid w:val="00D8783C"/>
    <w:rsid w:val="00D87E1D"/>
    <w:rsid w:val="00D9246C"/>
    <w:rsid w:val="00D928BE"/>
    <w:rsid w:val="00D92C80"/>
    <w:rsid w:val="00D93737"/>
    <w:rsid w:val="00DA12DF"/>
    <w:rsid w:val="00DA2121"/>
    <w:rsid w:val="00DA2385"/>
    <w:rsid w:val="00DA3335"/>
    <w:rsid w:val="00DA363F"/>
    <w:rsid w:val="00DA4720"/>
    <w:rsid w:val="00DA6D09"/>
    <w:rsid w:val="00DA7BD7"/>
    <w:rsid w:val="00DB00CB"/>
    <w:rsid w:val="00DB14F5"/>
    <w:rsid w:val="00DB21C4"/>
    <w:rsid w:val="00DB312F"/>
    <w:rsid w:val="00DB367E"/>
    <w:rsid w:val="00DB4677"/>
    <w:rsid w:val="00DB5465"/>
    <w:rsid w:val="00DB6843"/>
    <w:rsid w:val="00DB6946"/>
    <w:rsid w:val="00DC0B86"/>
    <w:rsid w:val="00DC43AC"/>
    <w:rsid w:val="00DC4AD1"/>
    <w:rsid w:val="00DC69CC"/>
    <w:rsid w:val="00DD1D31"/>
    <w:rsid w:val="00DD260C"/>
    <w:rsid w:val="00DD40AE"/>
    <w:rsid w:val="00DD48A3"/>
    <w:rsid w:val="00DD5AFC"/>
    <w:rsid w:val="00DD62C4"/>
    <w:rsid w:val="00DD63BD"/>
    <w:rsid w:val="00DD6D8D"/>
    <w:rsid w:val="00DD7361"/>
    <w:rsid w:val="00DE2353"/>
    <w:rsid w:val="00DE26D9"/>
    <w:rsid w:val="00DE2FC1"/>
    <w:rsid w:val="00DE3AC8"/>
    <w:rsid w:val="00DE4E57"/>
    <w:rsid w:val="00DE5500"/>
    <w:rsid w:val="00DE55EB"/>
    <w:rsid w:val="00DE5EC6"/>
    <w:rsid w:val="00DF15DA"/>
    <w:rsid w:val="00DF1B62"/>
    <w:rsid w:val="00DF2A88"/>
    <w:rsid w:val="00DF3664"/>
    <w:rsid w:val="00DF5F5C"/>
    <w:rsid w:val="00DF70E5"/>
    <w:rsid w:val="00DF7642"/>
    <w:rsid w:val="00E01138"/>
    <w:rsid w:val="00E045BC"/>
    <w:rsid w:val="00E05732"/>
    <w:rsid w:val="00E06051"/>
    <w:rsid w:val="00E06D21"/>
    <w:rsid w:val="00E115F3"/>
    <w:rsid w:val="00E1217A"/>
    <w:rsid w:val="00E1280C"/>
    <w:rsid w:val="00E12D3E"/>
    <w:rsid w:val="00E140BD"/>
    <w:rsid w:val="00E14CCE"/>
    <w:rsid w:val="00E14E9E"/>
    <w:rsid w:val="00E15D13"/>
    <w:rsid w:val="00E1665D"/>
    <w:rsid w:val="00E16C88"/>
    <w:rsid w:val="00E21C7B"/>
    <w:rsid w:val="00E2276A"/>
    <w:rsid w:val="00E2297D"/>
    <w:rsid w:val="00E25431"/>
    <w:rsid w:val="00E263E1"/>
    <w:rsid w:val="00E276A4"/>
    <w:rsid w:val="00E279DD"/>
    <w:rsid w:val="00E27BAA"/>
    <w:rsid w:val="00E30209"/>
    <w:rsid w:val="00E32FB9"/>
    <w:rsid w:val="00E337DF"/>
    <w:rsid w:val="00E34673"/>
    <w:rsid w:val="00E34881"/>
    <w:rsid w:val="00E34F85"/>
    <w:rsid w:val="00E352A7"/>
    <w:rsid w:val="00E36290"/>
    <w:rsid w:val="00E362A1"/>
    <w:rsid w:val="00E41402"/>
    <w:rsid w:val="00E435FA"/>
    <w:rsid w:val="00E44D26"/>
    <w:rsid w:val="00E44DB9"/>
    <w:rsid w:val="00E44E1E"/>
    <w:rsid w:val="00E463ED"/>
    <w:rsid w:val="00E47941"/>
    <w:rsid w:val="00E47B41"/>
    <w:rsid w:val="00E50D3C"/>
    <w:rsid w:val="00E5119F"/>
    <w:rsid w:val="00E5398F"/>
    <w:rsid w:val="00E56BB2"/>
    <w:rsid w:val="00E57A3C"/>
    <w:rsid w:val="00E63B9B"/>
    <w:rsid w:val="00E660D6"/>
    <w:rsid w:val="00E67107"/>
    <w:rsid w:val="00E673B5"/>
    <w:rsid w:val="00E67C96"/>
    <w:rsid w:val="00E70FE7"/>
    <w:rsid w:val="00E7139A"/>
    <w:rsid w:val="00E71C22"/>
    <w:rsid w:val="00E72E06"/>
    <w:rsid w:val="00E73042"/>
    <w:rsid w:val="00E73307"/>
    <w:rsid w:val="00E73C4A"/>
    <w:rsid w:val="00E80506"/>
    <w:rsid w:val="00E80B43"/>
    <w:rsid w:val="00E818D1"/>
    <w:rsid w:val="00E81A13"/>
    <w:rsid w:val="00E81A89"/>
    <w:rsid w:val="00E8223A"/>
    <w:rsid w:val="00E83711"/>
    <w:rsid w:val="00E841BA"/>
    <w:rsid w:val="00E849C2"/>
    <w:rsid w:val="00E86CBF"/>
    <w:rsid w:val="00E87BE2"/>
    <w:rsid w:val="00E90B4D"/>
    <w:rsid w:val="00E915A5"/>
    <w:rsid w:val="00E91705"/>
    <w:rsid w:val="00E91B6F"/>
    <w:rsid w:val="00E92D5C"/>
    <w:rsid w:val="00E931AD"/>
    <w:rsid w:val="00E94BDE"/>
    <w:rsid w:val="00E9688E"/>
    <w:rsid w:val="00E96BAF"/>
    <w:rsid w:val="00E975B6"/>
    <w:rsid w:val="00EA0AA9"/>
    <w:rsid w:val="00EA2A70"/>
    <w:rsid w:val="00EB0822"/>
    <w:rsid w:val="00EB090A"/>
    <w:rsid w:val="00EB2322"/>
    <w:rsid w:val="00EB28DD"/>
    <w:rsid w:val="00EB3781"/>
    <w:rsid w:val="00EB5BBE"/>
    <w:rsid w:val="00EB5CBF"/>
    <w:rsid w:val="00EC08D8"/>
    <w:rsid w:val="00EC2E8D"/>
    <w:rsid w:val="00ED01BE"/>
    <w:rsid w:val="00ED09F2"/>
    <w:rsid w:val="00ED0DF7"/>
    <w:rsid w:val="00ED24F1"/>
    <w:rsid w:val="00ED3382"/>
    <w:rsid w:val="00ED4C25"/>
    <w:rsid w:val="00ED538B"/>
    <w:rsid w:val="00ED7179"/>
    <w:rsid w:val="00EE01E5"/>
    <w:rsid w:val="00EE2263"/>
    <w:rsid w:val="00EE294F"/>
    <w:rsid w:val="00EE3DED"/>
    <w:rsid w:val="00EE4034"/>
    <w:rsid w:val="00EE4170"/>
    <w:rsid w:val="00EE585B"/>
    <w:rsid w:val="00EE5A72"/>
    <w:rsid w:val="00EE6177"/>
    <w:rsid w:val="00EF07E6"/>
    <w:rsid w:val="00EF3075"/>
    <w:rsid w:val="00EF44D4"/>
    <w:rsid w:val="00EF7F69"/>
    <w:rsid w:val="00F00A4A"/>
    <w:rsid w:val="00F023F4"/>
    <w:rsid w:val="00F031EA"/>
    <w:rsid w:val="00F0324A"/>
    <w:rsid w:val="00F03BD2"/>
    <w:rsid w:val="00F04040"/>
    <w:rsid w:val="00F050D1"/>
    <w:rsid w:val="00F05B9C"/>
    <w:rsid w:val="00F06D78"/>
    <w:rsid w:val="00F11ED8"/>
    <w:rsid w:val="00F13729"/>
    <w:rsid w:val="00F15201"/>
    <w:rsid w:val="00F21A52"/>
    <w:rsid w:val="00F22726"/>
    <w:rsid w:val="00F23672"/>
    <w:rsid w:val="00F238E6"/>
    <w:rsid w:val="00F2583D"/>
    <w:rsid w:val="00F25CF2"/>
    <w:rsid w:val="00F3035C"/>
    <w:rsid w:val="00F3165B"/>
    <w:rsid w:val="00F32062"/>
    <w:rsid w:val="00F351A3"/>
    <w:rsid w:val="00F36415"/>
    <w:rsid w:val="00F36A5A"/>
    <w:rsid w:val="00F3734F"/>
    <w:rsid w:val="00F403E6"/>
    <w:rsid w:val="00F40476"/>
    <w:rsid w:val="00F42794"/>
    <w:rsid w:val="00F45CDF"/>
    <w:rsid w:val="00F461ED"/>
    <w:rsid w:val="00F50BDA"/>
    <w:rsid w:val="00F50F20"/>
    <w:rsid w:val="00F51D02"/>
    <w:rsid w:val="00F53537"/>
    <w:rsid w:val="00F53F6D"/>
    <w:rsid w:val="00F546DA"/>
    <w:rsid w:val="00F56060"/>
    <w:rsid w:val="00F57C77"/>
    <w:rsid w:val="00F57D77"/>
    <w:rsid w:val="00F6067B"/>
    <w:rsid w:val="00F64177"/>
    <w:rsid w:val="00F65890"/>
    <w:rsid w:val="00F67E14"/>
    <w:rsid w:val="00F70B32"/>
    <w:rsid w:val="00F7107B"/>
    <w:rsid w:val="00F71365"/>
    <w:rsid w:val="00F718B3"/>
    <w:rsid w:val="00F71E60"/>
    <w:rsid w:val="00F7233A"/>
    <w:rsid w:val="00F7387B"/>
    <w:rsid w:val="00F73DE8"/>
    <w:rsid w:val="00F73F83"/>
    <w:rsid w:val="00F7728E"/>
    <w:rsid w:val="00F773ED"/>
    <w:rsid w:val="00F80351"/>
    <w:rsid w:val="00F80A56"/>
    <w:rsid w:val="00F80D2B"/>
    <w:rsid w:val="00F85707"/>
    <w:rsid w:val="00F85BCB"/>
    <w:rsid w:val="00F85F15"/>
    <w:rsid w:val="00F86678"/>
    <w:rsid w:val="00F872A1"/>
    <w:rsid w:val="00F905E9"/>
    <w:rsid w:val="00F9250B"/>
    <w:rsid w:val="00F92C6C"/>
    <w:rsid w:val="00F954A4"/>
    <w:rsid w:val="00F96765"/>
    <w:rsid w:val="00FA040C"/>
    <w:rsid w:val="00FA046A"/>
    <w:rsid w:val="00FA1CAE"/>
    <w:rsid w:val="00FA1FB1"/>
    <w:rsid w:val="00FA31D4"/>
    <w:rsid w:val="00FA3570"/>
    <w:rsid w:val="00FB07E9"/>
    <w:rsid w:val="00FB1750"/>
    <w:rsid w:val="00FB233D"/>
    <w:rsid w:val="00FB275B"/>
    <w:rsid w:val="00FB2B74"/>
    <w:rsid w:val="00FB4E9A"/>
    <w:rsid w:val="00FB6E1B"/>
    <w:rsid w:val="00FC0535"/>
    <w:rsid w:val="00FC238C"/>
    <w:rsid w:val="00FC3521"/>
    <w:rsid w:val="00FC3EC5"/>
    <w:rsid w:val="00FC717F"/>
    <w:rsid w:val="00FC7AAD"/>
    <w:rsid w:val="00FD12DB"/>
    <w:rsid w:val="00FD2180"/>
    <w:rsid w:val="00FD4BF8"/>
    <w:rsid w:val="00FD5529"/>
    <w:rsid w:val="00FD5B6B"/>
    <w:rsid w:val="00FE2486"/>
    <w:rsid w:val="00FE43B3"/>
    <w:rsid w:val="00FE520E"/>
    <w:rsid w:val="00FE7076"/>
    <w:rsid w:val="00FE7252"/>
    <w:rsid w:val="00FE766D"/>
    <w:rsid w:val="00FF1B88"/>
    <w:rsid w:val="00FF6331"/>
    <w:rsid w:val="00FF7B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6E0A6"/>
  <w15:chartTrackingRefBased/>
  <w15:docId w15:val="{05C39F07-85D8-46C6-8AC2-83093BBB0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601E"/>
    <w:rPr>
      <w:rFonts w:ascii="Arial" w:hAnsi="Arial" w:cs="Arial"/>
      <w:sz w:val="24"/>
      <w:szCs w:val="24"/>
    </w:rPr>
  </w:style>
  <w:style w:type="paragraph" w:styleId="Heading1">
    <w:name w:val="heading 1"/>
    <w:basedOn w:val="Normal"/>
    <w:next w:val="Normal"/>
    <w:link w:val="Heading1Char"/>
    <w:qFormat/>
    <w:rsid w:val="00183FAD"/>
    <w:pPr>
      <w:keepNext/>
      <w:spacing w:before="10000" w:after="60" w:line="240" w:lineRule="auto"/>
      <w:ind w:left="4536" w:right="1701"/>
      <w:outlineLvl w:val="0"/>
    </w:pPr>
    <w:rPr>
      <w:rFonts w:eastAsia="Times New Roman"/>
      <w:b/>
      <w:bCs/>
      <w:kern w:val="32"/>
      <w:sz w:val="48"/>
      <w:szCs w:val="32"/>
      <w:lang w:eastAsia="en-GB"/>
    </w:rPr>
  </w:style>
  <w:style w:type="paragraph" w:styleId="Heading2">
    <w:name w:val="heading 2"/>
    <w:basedOn w:val="Normal"/>
    <w:next w:val="Normal"/>
    <w:link w:val="Heading2Char"/>
    <w:qFormat/>
    <w:rsid w:val="002D7F5A"/>
    <w:pPr>
      <w:outlineLvl w:val="1"/>
    </w:pPr>
    <w:rPr>
      <w:b/>
      <w:bCs/>
      <w:sz w:val="32"/>
      <w:szCs w:val="32"/>
    </w:rPr>
  </w:style>
  <w:style w:type="paragraph" w:styleId="Heading3">
    <w:name w:val="heading 3"/>
    <w:basedOn w:val="Normal"/>
    <w:next w:val="Normal"/>
    <w:link w:val="Heading3Char"/>
    <w:qFormat/>
    <w:rsid w:val="00183FAD"/>
    <w:pPr>
      <w:keepNext/>
      <w:spacing w:before="240" w:after="60" w:line="240" w:lineRule="auto"/>
      <w:jc w:val="both"/>
      <w:outlineLvl w:val="2"/>
    </w:pPr>
    <w:rPr>
      <w:rFonts w:eastAsia="Times New Roman"/>
      <w:b/>
      <w:bCs/>
      <w:smallCaps/>
      <w:sz w:val="20"/>
      <w:szCs w:val="20"/>
      <w:lang w:eastAsia="en-GB"/>
    </w:rPr>
  </w:style>
  <w:style w:type="paragraph" w:styleId="Heading4">
    <w:name w:val="heading 4"/>
    <w:basedOn w:val="Normal"/>
    <w:next w:val="Normal"/>
    <w:link w:val="Heading4Char"/>
    <w:qFormat/>
    <w:rsid w:val="002D7F5A"/>
    <w:pPr>
      <w:keepNext/>
      <w:spacing w:before="240" w:after="60" w:line="240" w:lineRule="auto"/>
      <w:jc w:val="both"/>
      <w:outlineLvl w:val="3"/>
    </w:pPr>
    <w:rPr>
      <w:rFonts w:eastAsia="Times New Roman" w:cs="Times New Roman"/>
      <w:b/>
      <w:bCs/>
      <w:szCs w:val="28"/>
      <w:lang w:eastAsia="en-GB"/>
    </w:rPr>
  </w:style>
  <w:style w:type="paragraph" w:styleId="Heading5">
    <w:name w:val="heading 5"/>
    <w:basedOn w:val="Normal"/>
    <w:next w:val="Normal"/>
    <w:link w:val="Heading5Char"/>
    <w:qFormat/>
    <w:rsid w:val="00183FAD"/>
    <w:pPr>
      <w:spacing w:before="240" w:after="60" w:line="240" w:lineRule="auto"/>
      <w:jc w:val="both"/>
      <w:outlineLvl w:val="4"/>
    </w:pPr>
    <w:rPr>
      <w:rFonts w:eastAsia="Times New Roman" w:cs="Times New Roman"/>
      <w:b/>
      <w:bCs/>
      <w:i/>
      <w:iCs/>
      <w:sz w:val="26"/>
      <w:szCs w:val="26"/>
      <w:lang w:eastAsia="en-GB"/>
    </w:rPr>
  </w:style>
  <w:style w:type="paragraph" w:styleId="Heading6">
    <w:name w:val="heading 6"/>
    <w:basedOn w:val="Normal"/>
    <w:next w:val="Normal"/>
    <w:link w:val="Heading6Char"/>
    <w:qFormat/>
    <w:rsid w:val="00183FAD"/>
    <w:pPr>
      <w:spacing w:before="240" w:after="60" w:line="240" w:lineRule="auto"/>
      <w:jc w:val="both"/>
      <w:outlineLvl w:val="5"/>
    </w:pPr>
    <w:rPr>
      <w:rFonts w:ascii="Times New Roman" w:eastAsia="Times New Roman" w:hAnsi="Times New Roman" w:cs="Times New Roman"/>
      <w:b/>
      <w:bCs/>
      <w:lang w:eastAsia="en-GB"/>
    </w:rPr>
  </w:style>
  <w:style w:type="paragraph" w:styleId="Heading7">
    <w:name w:val="heading 7"/>
    <w:basedOn w:val="Normal"/>
    <w:next w:val="Normal"/>
    <w:link w:val="Heading7Char"/>
    <w:qFormat/>
    <w:rsid w:val="00183FAD"/>
    <w:pPr>
      <w:spacing w:before="240" w:after="60" w:line="240" w:lineRule="auto"/>
      <w:jc w:val="both"/>
      <w:outlineLvl w:val="6"/>
    </w:pPr>
    <w:rPr>
      <w:rFonts w:ascii="Times New Roman" w:eastAsia="Times New Roman" w:hAnsi="Times New Roman" w:cs="Times New Roman"/>
      <w:lang w:eastAsia="en-GB"/>
    </w:rPr>
  </w:style>
  <w:style w:type="paragraph" w:styleId="Heading8">
    <w:name w:val="heading 8"/>
    <w:basedOn w:val="Normal"/>
    <w:next w:val="Normal"/>
    <w:link w:val="Heading8Char"/>
    <w:qFormat/>
    <w:rsid w:val="00183FAD"/>
    <w:pPr>
      <w:spacing w:before="240" w:after="60" w:line="240" w:lineRule="auto"/>
      <w:jc w:val="both"/>
      <w:outlineLvl w:val="7"/>
    </w:pPr>
    <w:rPr>
      <w:rFonts w:ascii="Times New Roman" w:eastAsia="Times New Roman" w:hAnsi="Times New Roman" w:cs="Times New Roman"/>
      <w:i/>
      <w:iCs/>
      <w:lang w:eastAsia="en-GB"/>
    </w:rPr>
  </w:style>
  <w:style w:type="paragraph" w:styleId="Heading9">
    <w:name w:val="heading 9"/>
    <w:basedOn w:val="Normal"/>
    <w:next w:val="Normal"/>
    <w:link w:val="Heading9Char"/>
    <w:qFormat/>
    <w:rsid w:val="00183FAD"/>
    <w:pPr>
      <w:spacing w:before="240" w:after="60" w:line="240" w:lineRule="auto"/>
      <w:jc w:val="both"/>
      <w:outlineLvl w:val="8"/>
    </w:pPr>
    <w:rPr>
      <w:rFonts w:eastAsia="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83FAD"/>
    <w:rPr>
      <w:rFonts w:ascii="Arial" w:eastAsia="Times New Roman" w:hAnsi="Arial" w:cs="Arial"/>
      <w:b/>
      <w:bCs/>
      <w:kern w:val="32"/>
      <w:sz w:val="48"/>
      <w:szCs w:val="32"/>
      <w:lang w:eastAsia="en-GB"/>
    </w:rPr>
  </w:style>
  <w:style w:type="character" w:customStyle="1" w:styleId="Heading2Char">
    <w:name w:val="Heading 2 Char"/>
    <w:basedOn w:val="DefaultParagraphFont"/>
    <w:link w:val="Heading2"/>
    <w:rsid w:val="002D7F5A"/>
    <w:rPr>
      <w:rFonts w:ascii="Arial" w:hAnsi="Arial" w:cs="Arial"/>
      <w:b/>
      <w:bCs/>
      <w:sz w:val="32"/>
      <w:szCs w:val="32"/>
    </w:rPr>
  </w:style>
  <w:style w:type="character" w:customStyle="1" w:styleId="Heading3Char">
    <w:name w:val="Heading 3 Char"/>
    <w:basedOn w:val="DefaultParagraphFont"/>
    <w:link w:val="Heading3"/>
    <w:rsid w:val="00183FAD"/>
    <w:rPr>
      <w:rFonts w:ascii="Arial" w:eastAsia="Times New Roman" w:hAnsi="Arial" w:cs="Arial"/>
      <w:b/>
      <w:bCs/>
      <w:smallCaps/>
      <w:sz w:val="20"/>
      <w:szCs w:val="20"/>
      <w:lang w:eastAsia="en-GB"/>
    </w:rPr>
  </w:style>
  <w:style w:type="character" w:customStyle="1" w:styleId="Heading4Char">
    <w:name w:val="Heading 4 Char"/>
    <w:basedOn w:val="DefaultParagraphFont"/>
    <w:link w:val="Heading4"/>
    <w:rsid w:val="002D7F5A"/>
    <w:rPr>
      <w:rFonts w:ascii="Arial" w:eastAsia="Times New Roman" w:hAnsi="Arial" w:cs="Times New Roman"/>
      <w:b/>
      <w:bCs/>
      <w:sz w:val="24"/>
      <w:szCs w:val="28"/>
      <w:lang w:eastAsia="en-GB"/>
    </w:rPr>
  </w:style>
  <w:style w:type="character" w:customStyle="1" w:styleId="Heading5Char">
    <w:name w:val="Heading 5 Char"/>
    <w:basedOn w:val="DefaultParagraphFont"/>
    <w:link w:val="Heading5"/>
    <w:rsid w:val="00183FAD"/>
    <w:rPr>
      <w:rFonts w:ascii="Arial" w:eastAsia="Times New Roman" w:hAnsi="Arial" w:cs="Times New Roman"/>
      <w:b/>
      <w:bCs/>
      <w:i/>
      <w:iCs/>
      <w:sz w:val="26"/>
      <w:szCs w:val="26"/>
      <w:lang w:eastAsia="en-GB"/>
    </w:rPr>
  </w:style>
  <w:style w:type="character" w:customStyle="1" w:styleId="Heading6Char">
    <w:name w:val="Heading 6 Char"/>
    <w:basedOn w:val="DefaultParagraphFont"/>
    <w:link w:val="Heading6"/>
    <w:rsid w:val="00183FAD"/>
    <w:rPr>
      <w:rFonts w:ascii="Times New Roman" w:eastAsia="Times New Roman" w:hAnsi="Times New Roman" w:cs="Times New Roman"/>
      <w:b/>
      <w:bCs/>
      <w:lang w:eastAsia="en-GB"/>
    </w:rPr>
  </w:style>
  <w:style w:type="character" w:customStyle="1" w:styleId="Heading7Char">
    <w:name w:val="Heading 7 Char"/>
    <w:basedOn w:val="DefaultParagraphFont"/>
    <w:link w:val="Heading7"/>
    <w:rsid w:val="00183FAD"/>
    <w:rPr>
      <w:rFonts w:ascii="Times New Roman" w:eastAsia="Times New Roman" w:hAnsi="Times New Roman" w:cs="Times New Roman"/>
      <w:sz w:val="24"/>
      <w:szCs w:val="24"/>
      <w:lang w:eastAsia="en-GB"/>
    </w:rPr>
  </w:style>
  <w:style w:type="character" w:customStyle="1" w:styleId="Heading8Char">
    <w:name w:val="Heading 8 Char"/>
    <w:basedOn w:val="DefaultParagraphFont"/>
    <w:link w:val="Heading8"/>
    <w:rsid w:val="00183FAD"/>
    <w:rPr>
      <w:rFonts w:ascii="Times New Roman" w:eastAsia="Times New Roman" w:hAnsi="Times New Roman" w:cs="Times New Roman"/>
      <w:i/>
      <w:iCs/>
      <w:sz w:val="24"/>
      <w:szCs w:val="24"/>
      <w:lang w:eastAsia="en-GB"/>
    </w:rPr>
  </w:style>
  <w:style w:type="character" w:customStyle="1" w:styleId="Heading9Char">
    <w:name w:val="Heading 9 Char"/>
    <w:basedOn w:val="DefaultParagraphFont"/>
    <w:link w:val="Heading9"/>
    <w:rsid w:val="00183FAD"/>
    <w:rPr>
      <w:rFonts w:ascii="Arial" w:eastAsia="Times New Roman" w:hAnsi="Arial" w:cs="Arial"/>
      <w:lang w:eastAsia="en-GB"/>
    </w:rPr>
  </w:style>
  <w:style w:type="paragraph" w:styleId="TOC1">
    <w:name w:val="toc 1"/>
    <w:basedOn w:val="Normal"/>
    <w:next w:val="Normal"/>
    <w:autoRedefine/>
    <w:semiHidden/>
    <w:rsid w:val="00183FAD"/>
    <w:pPr>
      <w:tabs>
        <w:tab w:val="right" w:pos="9633"/>
      </w:tabs>
      <w:spacing w:before="240" w:after="0" w:line="240" w:lineRule="auto"/>
      <w:ind w:left="855"/>
    </w:pPr>
    <w:rPr>
      <w:rFonts w:ascii="Arial Bold" w:eastAsia="Times New Roman" w:hAnsi="Arial Bold"/>
      <w:b/>
      <w:bCs/>
      <w:caps/>
      <w:noProof/>
      <w:lang w:eastAsia="en-GB"/>
    </w:rPr>
  </w:style>
  <w:style w:type="paragraph" w:styleId="TOC2">
    <w:name w:val="toc 2"/>
    <w:basedOn w:val="Normal"/>
    <w:next w:val="Normal"/>
    <w:autoRedefine/>
    <w:semiHidden/>
    <w:rsid w:val="00183FAD"/>
    <w:pPr>
      <w:tabs>
        <w:tab w:val="right" w:pos="9639"/>
      </w:tabs>
      <w:spacing w:after="60" w:line="240" w:lineRule="auto"/>
      <w:ind w:left="855"/>
    </w:pPr>
    <w:rPr>
      <w:rFonts w:eastAsia="Times New Roman" w:cs="Times New Roman"/>
      <w:bCs/>
      <w:noProof/>
      <w:sz w:val="20"/>
      <w:szCs w:val="20"/>
      <w:lang w:eastAsia="en-GB"/>
    </w:rPr>
  </w:style>
  <w:style w:type="paragraph" w:styleId="TOC3">
    <w:name w:val="toc 3"/>
    <w:basedOn w:val="Normal"/>
    <w:next w:val="Normal"/>
    <w:autoRedefine/>
    <w:semiHidden/>
    <w:rsid w:val="00183FAD"/>
    <w:pPr>
      <w:spacing w:after="0" w:line="240" w:lineRule="auto"/>
      <w:ind w:left="200"/>
    </w:pPr>
    <w:rPr>
      <w:rFonts w:ascii="Times New Roman" w:eastAsia="Times New Roman" w:hAnsi="Times New Roman" w:cs="Times New Roman"/>
      <w:sz w:val="20"/>
      <w:szCs w:val="20"/>
      <w:lang w:eastAsia="en-GB"/>
    </w:rPr>
  </w:style>
  <w:style w:type="paragraph" w:styleId="TOC4">
    <w:name w:val="toc 4"/>
    <w:basedOn w:val="Normal"/>
    <w:next w:val="Normal"/>
    <w:autoRedefine/>
    <w:semiHidden/>
    <w:rsid w:val="00183FAD"/>
    <w:pPr>
      <w:tabs>
        <w:tab w:val="left" w:pos="1400"/>
        <w:tab w:val="right" w:pos="10478"/>
      </w:tabs>
      <w:spacing w:before="120" w:after="0" w:line="240" w:lineRule="auto"/>
    </w:pPr>
    <w:rPr>
      <w:rFonts w:ascii="Arial Bold" w:eastAsia="Times New Roman" w:hAnsi="Arial Bold" w:cs="Times New Roman"/>
      <w:b/>
      <w:noProof/>
      <w:lang w:eastAsia="en-GB"/>
    </w:rPr>
  </w:style>
  <w:style w:type="paragraph" w:styleId="TOC5">
    <w:name w:val="toc 5"/>
    <w:basedOn w:val="Normal"/>
    <w:next w:val="Normal"/>
    <w:autoRedefine/>
    <w:semiHidden/>
    <w:rsid w:val="00183FAD"/>
    <w:pPr>
      <w:tabs>
        <w:tab w:val="left" w:pos="1134"/>
        <w:tab w:val="left" w:pos="1486"/>
        <w:tab w:val="left" w:pos="1701"/>
        <w:tab w:val="right" w:pos="10478"/>
      </w:tabs>
      <w:spacing w:after="0" w:line="240" w:lineRule="auto"/>
      <w:ind w:left="709"/>
    </w:pPr>
    <w:rPr>
      <w:rFonts w:eastAsia="Times New Roman" w:cs="Times New Roman"/>
      <w:noProof/>
      <w:sz w:val="18"/>
      <w:szCs w:val="18"/>
      <w:lang w:eastAsia="en-GB"/>
    </w:rPr>
  </w:style>
  <w:style w:type="paragraph" w:styleId="TOC6">
    <w:name w:val="toc 6"/>
    <w:basedOn w:val="Normal"/>
    <w:next w:val="Normal"/>
    <w:autoRedefine/>
    <w:semiHidden/>
    <w:rsid w:val="00183FAD"/>
    <w:pPr>
      <w:spacing w:after="0" w:line="240" w:lineRule="auto"/>
      <w:ind w:left="800"/>
    </w:pPr>
    <w:rPr>
      <w:rFonts w:ascii="Times New Roman" w:eastAsia="Times New Roman" w:hAnsi="Times New Roman" w:cs="Times New Roman"/>
      <w:sz w:val="20"/>
      <w:szCs w:val="20"/>
      <w:lang w:eastAsia="en-GB"/>
    </w:rPr>
  </w:style>
  <w:style w:type="paragraph" w:styleId="TOC7">
    <w:name w:val="toc 7"/>
    <w:basedOn w:val="Normal"/>
    <w:next w:val="Normal"/>
    <w:autoRedefine/>
    <w:semiHidden/>
    <w:rsid w:val="00183FAD"/>
    <w:pPr>
      <w:spacing w:after="0" w:line="240" w:lineRule="auto"/>
      <w:ind w:left="1000"/>
    </w:pPr>
    <w:rPr>
      <w:rFonts w:ascii="Times New Roman" w:eastAsia="Times New Roman" w:hAnsi="Times New Roman" w:cs="Times New Roman"/>
      <w:sz w:val="20"/>
      <w:szCs w:val="20"/>
      <w:lang w:eastAsia="en-GB"/>
    </w:rPr>
  </w:style>
  <w:style w:type="paragraph" w:styleId="TOC8">
    <w:name w:val="toc 8"/>
    <w:basedOn w:val="Normal"/>
    <w:next w:val="Normal"/>
    <w:autoRedefine/>
    <w:semiHidden/>
    <w:rsid w:val="00183FAD"/>
    <w:pPr>
      <w:spacing w:after="0" w:line="240" w:lineRule="auto"/>
      <w:ind w:left="1200"/>
    </w:pPr>
    <w:rPr>
      <w:rFonts w:ascii="Times New Roman" w:eastAsia="Times New Roman" w:hAnsi="Times New Roman" w:cs="Times New Roman"/>
      <w:sz w:val="20"/>
      <w:szCs w:val="20"/>
      <w:lang w:eastAsia="en-GB"/>
    </w:rPr>
  </w:style>
  <w:style w:type="paragraph" w:styleId="TOC9">
    <w:name w:val="toc 9"/>
    <w:basedOn w:val="Normal"/>
    <w:next w:val="Normal"/>
    <w:autoRedefine/>
    <w:semiHidden/>
    <w:rsid w:val="00183FAD"/>
    <w:pPr>
      <w:spacing w:after="0" w:line="240" w:lineRule="auto"/>
      <w:ind w:left="1400"/>
    </w:pPr>
    <w:rPr>
      <w:rFonts w:ascii="Times New Roman" w:eastAsia="Times New Roman" w:hAnsi="Times New Roman" w:cs="Times New Roman"/>
      <w:sz w:val="20"/>
      <w:szCs w:val="20"/>
      <w:lang w:eastAsia="en-GB"/>
    </w:rPr>
  </w:style>
  <w:style w:type="character" w:styleId="Hyperlink">
    <w:name w:val="Hyperlink"/>
    <w:rsid w:val="00183FAD"/>
    <w:rPr>
      <w:color w:val="0000FF"/>
      <w:u w:val="single"/>
    </w:rPr>
  </w:style>
  <w:style w:type="paragraph" w:styleId="Header">
    <w:name w:val="header"/>
    <w:basedOn w:val="Normal"/>
    <w:link w:val="HeaderChar"/>
    <w:rsid w:val="00183FAD"/>
    <w:pPr>
      <w:tabs>
        <w:tab w:val="center" w:pos="4320"/>
        <w:tab w:val="right" w:pos="8640"/>
      </w:tabs>
      <w:spacing w:after="120" w:line="240" w:lineRule="auto"/>
      <w:jc w:val="both"/>
    </w:pPr>
    <w:rPr>
      <w:rFonts w:eastAsia="Times New Roman" w:cs="Times New Roman"/>
      <w:sz w:val="20"/>
      <w:szCs w:val="20"/>
      <w:lang w:eastAsia="en-GB"/>
    </w:rPr>
  </w:style>
  <w:style w:type="character" w:customStyle="1" w:styleId="HeaderChar">
    <w:name w:val="Header Char"/>
    <w:basedOn w:val="DefaultParagraphFont"/>
    <w:link w:val="Header"/>
    <w:rsid w:val="00183FAD"/>
    <w:rPr>
      <w:rFonts w:ascii="Arial" w:eastAsia="Times New Roman" w:hAnsi="Arial" w:cs="Times New Roman"/>
      <w:sz w:val="20"/>
      <w:szCs w:val="20"/>
      <w:lang w:eastAsia="en-GB"/>
    </w:rPr>
  </w:style>
  <w:style w:type="paragraph" w:styleId="Footer">
    <w:name w:val="footer"/>
    <w:basedOn w:val="Normal"/>
    <w:link w:val="FooterChar"/>
    <w:uiPriority w:val="99"/>
    <w:rsid w:val="00183FAD"/>
    <w:pPr>
      <w:tabs>
        <w:tab w:val="center" w:pos="4320"/>
        <w:tab w:val="right" w:pos="8640"/>
      </w:tabs>
      <w:spacing w:after="120" w:line="240" w:lineRule="auto"/>
      <w:jc w:val="both"/>
    </w:pPr>
    <w:rPr>
      <w:rFonts w:eastAsia="Times New Roman" w:cs="Times New Roman"/>
      <w:sz w:val="20"/>
      <w:szCs w:val="20"/>
      <w:lang w:eastAsia="en-GB"/>
    </w:rPr>
  </w:style>
  <w:style w:type="character" w:customStyle="1" w:styleId="FooterChar">
    <w:name w:val="Footer Char"/>
    <w:basedOn w:val="DefaultParagraphFont"/>
    <w:link w:val="Footer"/>
    <w:uiPriority w:val="99"/>
    <w:rsid w:val="00183FAD"/>
    <w:rPr>
      <w:rFonts w:ascii="Arial" w:eastAsia="Times New Roman" w:hAnsi="Arial" w:cs="Times New Roman"/>
      <w:sz w:val="20"/>
      <w:szCs w:val="20"/>
      <w:lang w:eastAsia="en-GB"/>
    </w:rPr>
  </w:style>
  <w:style w:type="character" w:styleId="PageNumber">
    <w:name w:val="page number"/>
    <w:basedOn w:val="DefaultParagraphFont"/>
    <w:rsid w:val="00183FAD"/>
  </w:style>
  <w:style w:type="paragraph" w:styleId="BalloonText">
    <w:name w:val="Balloon Text"/>
    <w:basedOn w:val="Normal"/>
    <w:link w:val="BalloonTextChar"/>
    <w:semiHidden/>
    <w:rsid w:val="00183FAD"/>
    <w:pPr>
      <w:spacing w:after="120" w:line="240" w:lineRule="auto"/>
      <w:jc w:val="both"/>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semiHidden/>
    <w:rsid w:val="00183FAD"/>
    <w:rPr>
      <w:rFonts w:ascii="Tahoma" w:eastAsia="Times New Roman" w:hAnsi="Tahoma" w:cs="Tahoma"/>
      <w:sz w:val="16"/>
      <w:szCs w:val="16"/>
      <w:lang w:eastAsia="en-GB"/>
    </w:rPr>
  </w:style>
  <w:style w:type="paragraph" w:styleId="NormalWeb">
    <w:name w:val="Normal (Web)"/>
    <w:basedOn w:val="Normal"/>
    <w:uiPriority w:val="99"/>
    <w:rsid w:val="00183FAD"/>
    <w:pPr>
      <w:spacing w:after="120" w:line="240" w:lineRule="auto"/>
      <w:jc w:val="both"/>
    </w:pPr>
    <w:rPr>
      <w:rFonts w:ascii="Times New Roman" w:eastAsia="Times New Roman" w:hAnsi="Times New Roman" w:cs="Times New Roman"/>
      <w:lang w:eastAsia="en-GB"/>
    </w:rPr>
  </w:style>
  <w:style w:type="character" w:customStyle="1" w:styleId="NormalWebChar">
    <w:name w:val="Normal (Web) Char"/>
    <w:rsid w:val="00183FAD"/>
    <w:rPr>
      <w:sz w:val="24"/>
      <w:szCs w:val="24"/>
      <w:lang w:val="en-GB" w:eastAsia="en-GB" w:bidi="ar-SA"/>
    </w:rPr>
  </w:style>
  <w:style w:type="paragraph" w:styleId="NoteHeading">
    <w:name w:val="Note Heading"/>
    <w:basedOn w:val="Normal"/>
    <w:next w:val="NoteDetail"/>
    <w:link w:val="NoteHeadingChar"/>
    <w:rsid w:val="00183FAD"/>
    <w:pPr>
      <w:spacing w:after="60" w:line="240" w:lineRule="auto"/>
      <w:jc w:val="both"/>
    </w:pPr>
    <w:rPr>
      <w:rFonts w:eastAsia="Times New Roman" w:cs="Times New Roman"/>
      <w:b/>
      <w:sz w:val="20"/>
      <w:szCs w:val="20"/>
      <w:lang w:eastAsia="en-GB"/>
    </w:rPr>
  </w:style>
  <w:style w:type="character" w:customStyle="1" w:styleId="NoteHeadingChar">
    <w:name w:val="Note Heading Char"/>
    <w:basedOn w:val="DefaultParagraphFont"/>
    <w:link w:val="NoteHeading"/>
    <w:rsid w:val="00183FAD"/>
    <w:rPr>
      <w:rFonts w:ascii="Arial" w:eastAsia="Times New Roman" w:hAnsi="Arial" w:cs="Times New Roman"/>
      <w:b/>
      <w:sz w:val="20"/>
      <w:szCs w:val="20"/>
      <w:lang w:eastAsia="en-GB"/>
    </w:rPr>
  </w:style>
  <w:style w:type="paragraph" w:customStyle="1" w:styleId="NoteDetail">
    <w:name w:val="Note Detail"/>
    <w:basedOn w:val="Normal"/>
    <w:link w:val="NoteDetailChar1"/>
    <w:rsid w:val="00183FAD"/>
    <w:pPr>
      <w:spacing w:after="120" w:line="240" w:lineRule="auto"/>
      <w:ind w:left="1021"/>
      <w:jc w:val="both"/>
    </w:pPr>
    <w:rPr>
      <w:rFonts w:eastAsia="Times New Roman" w:cs="Times New Roman"/>
      <w:sz w:val="20"/>
      <w:szCs w:val="20"/>
      <w:lang w:eastAsia="en-GB"/>
    </w:rPr>
  </w:style>
  <w:style w:type="paragraph" w:customStyle="1" w:styleId="HRANoteHeading">
    <w:name w:val="HRA Note Heading"/>
    <w:basedOn w:val="NoteHeading"/>
    <w:next w:val="NoteDetail"/>
    <w:rsid w:val="00183FAD"/>
  </w:style>
  <w:style w:type="character" w:customStyle="1" w:styleId="NoteDetailChar">
    <w:name w:val="Note Detail Char"/>
    <w:rsid w:val="00183FAD"/>
    <w:rPr>
      <w:rFonts w:ascii="Arial" w:hAnsi="Arial"/>
      <w:lang w:val="en-GB" w:eastAsia="en-GB" w:bidi="ar-SA"/>
    </w:rPr>
  </w:style>
  <w:style w:type="paragraph" w:customStyle="1" w:styleId="StyleHeading2Centered">
    <w:name w:val="Style Heading 2 + Centered"/>
    <w:basedOn w:val="Heading2"/>
    <w:rsid w:val="00183FAD"/>
    <w:pPr>
      <w:jc w:val="center"/>
    </w:pPr>
    <w:rPr>
      <w:rFonts w:cs="Times New Roman"/>
      <w:iCs/>
    </w:rPr>
  </w:style>
  <w:style w:type="paragraph" w:styleId="BodyText">
    <w:name w:val="Body Text"/>
    <w:basedOn w:val="Normal"/>
    <w:link w:val="BodyTextChar"/>
    <w:rsid w:val="00B51424"/>
    <w:pPr>
      <w:spacing w:after="120" w:line="240" w:lineRule="auto"/>
    </w:pPr>
    <w:rPr>
      <w:rFonts w:eastAsia="Times New Roman" w:cs="Times New Roman"/>
      <w:szCs w:val="20"/>
      <w:lang w:eastAsia="en-GB"/>
    </w:rPr>
  </w:style>
  <w:style w:type="character" w:customStyle="1" w:styleId="BodyTextChar">
    <w:name w:val="Body Text Char"/>
    <w:basedOn w:val="DefaultParagraphFont"/>
    <w:link w:val="BodyText"/>
    <w:rsid w:val="00B51424"/>
    <w:rPr>
      <w:rFonts w:ascii="Arial" w:eastAsia="Times New Roman" w:hAnsi="Arial" w:cs="Times New Roman"/>
      <w:sz w:val="24"/>
      <w:szCs w:val="20"/>
      <w:lang w:eastAsia="en-GB"/>
    </w:rPr>
  </w:style>
  <w:style w:type="paragraph" w:styleId="Title">
    <w:name w:val="Title"/>
    <w:basedOn w:val="Normal"/>
    <w:link w:val="TitleChar"/>
    <w:qFormat/>
    <w:rsid w:val="00183FAD"/>
    <w:pPr>
      <w:spacing w:after="120" w:line="240" w:lineRule="auto"/>
      <w:jc w:val="center"/>
    </w:pPr>
    <w:rPr>
      <w:rFonts w:eastAsia="Times New Roman" w:cs="Times New Roman"/>
      <w:b/>
      <w:sz w:val="40"/>
      <w:szCs w:val="40"/>
      <w:lang w:eastAsia="en-GB"/>
    </w:rPr>
  </w:style>
  <w:style w:type="character" w:customStyle="1" w:styleId="TitleChar">
    <w:name w:val="Title Char"/>
    <w:basedOn w:val="DefaultParagraphFont"/>
    <w:link w:val="Title"/>
    <w:rsid w:val="00183FAD"/>
    <w:rPr>
      <w:rFonts w:ascii="Arial" w:eastAsia="Times New Roman" w:hAnsi="Arial" w:cs="Times New Roman"/>
      <w:b/>
      <w:sz w:val="40"/>
      <w:szCs w:val="40"/>
      <w:lang w:eastAsia="en-GB"/>
    </w:rPr>
  </w:style>
  <w:style w:type="paragraph" w:customStyle="1" w:styleId="NoteHeadingTitle">
    <w:name w:val="Note Heading Title"/>
    <w:basedOn w:val="NoteHeading"/>
    <w:rsid w:val="00183FAD"/>
    <w:pPr>
      <w:ind w:left="1021"/>
    </w:pPr>
    <w:rPr>
      <w:rFonts w:ascii="Arial Bold" w:hAnsi="Arial Bold"/>
      <w:smallCaps/>
      <w:sz w:val="24"/>
      <w:szCs w:val="24"/>
    </w:rPr>
  </w:style>
  <w:style w:type="paragraph" w:customStyle="1" w:styleId="StyleHeading148ptCentered">
    <w:name w:val="Style Heading 1 + 48 pt Centered"/>
    <w:basedOn w:val="Heading1"/>
    <w:rsid w:val="00183FAD"/>
    <w:rPr>
      <w:rFonts w:ascii="Arial Bold" w:hAnsi="Arial Bold" w:cs="Times New Roman"/>
      <w:szCs w:val="48"/>
    </w:rPr>
  </w:style>
  <w:style w:type="character" w:styleId="FollowedHyperlink">
    <w:name w:val="FollowedHyperlink"/>
    <w:rsid w:val="00183FAD"/>
    <w:rPr>
      <w:color w:val="800080"/>
      <w:u w:val="single"/>
    </w:rPr>
  </w:style>
  <w:style w:type="paragraph" w:customStyle="1" w:styleId="StyleTOC5ArialBold12ptBoldSmallcapsLeft0cm">
    <w:name w:val="Style TOC 5 + Arial Bold 12 pt Bold Small caps Left:  0 cm"/>
    <w:basedOn w:val="TOC5"/>
    <w:rsid w:val="00183FAD"/>
    <w:pPr>
      <w:ind w:left="0"/>
    </w:pPr>
    <w:rPr>
      <w:rFonts w:ascii="Arial Bold" w:hAnsi="Arial Bold"/>
      <w:b/>
      <w:bCs/>
      <w:smallCaps/>
      <w:sz w:val="24"/>
    </w:rPr>
  </w:style>
  <w:style w:type="paragraph" w:styleId="Index1">
    <w:name w:val="index 1"/>
    <w:basedOn w:val="Normal"/>
    <w:next w:val="Normal"/>
    <w:autoRedefine/>
    <w:semiHidden/>
    <w:rsid w:val="00183FAD"/>
    <w:pPr>
      <w:tabs>
        <w:tab w:val="right" w:leader="dot" w:pos="4874"/>
      </w:tabs>
      <w:spacing w:after="0" w:line="240" w:lineRule="auto"/>
      <w:ind w:left="200" w:hanging="200"/>
    </w:pPr>
    <w:rPr>
      <w:rFonts w:eastAsia="Times New Roman" w:cs="Times New Roman"/>
      <w:noProof/>
      <w:sz w:val="16"/>
      <w:szCs w:val="16"/>
      <w:lang w:eastAsia="en-GB"/>
    </w:rPr>
  </w:style>
  <w:style w:type="paragraph" w:styleId="Index2">
    <w:name w:val="index 2"/>
    <w:basedOn w:val="Normal"/>
    <w:next w:val="Normal"/>
    <w:autoRedefine/>
    <w:semiHidden/>
    <w:rsid w:val="00183FAD"/>
    <w:pPr>
      <w:spacing w:after="0" w:line="240" w:lineRule="auto"/>
      <w:ind w:left="400" w:hanging="200"/>
    </w:pPr>
    <w:rPr>
      <w:rFonts w:ascii="Times New Roman" w:eastAsia="Times New Roman" w:hAnsi="Times New Roman" w:cs="Times New Roman"/>
      <w:sz w:val="18"/>
      <w:szCs w:val="18"/>
      <w:lang w:eastAsia="en-GB"/>
    </w:rPr>
  </w:style>
  <w:style w:type="paragraph" w:styleId="Index3">
    <w:name w:val="index 3"/>
    <w:basedOn w:val="Normal"/>
    <w:next w:val="Normal"/>
    <w:autoRedefine/>
    <w:semiHidden/>
    <w:rsid w:val="00183FAD"/>
    <w:pPr>
      <w:spacing w:after="0" w:line="240" w:lineRule="auto"/>
      <w:ind w:left="600" w:hanging="200"/>
    </w:pPr>
    <w:rPr>
      <w:rFonts w:ascii="Times New Roman" w:eastAsia="Times New Roman" w:hAnsi="Times New Roman" w:cs="Times New Roman"/>
      <w:sz w:val="18"/>
      <w:szCs w:val="18"/>
      <w:lang w:eastAsia="en-GB"/>
    </w:rPr>
  </w:style>
  <w:style w:type="paragraph" w:styleId="Index4">
    <w:name w:val="index 4"/>
    <w:basedOn w:val="Normal"/>
    <w:next w:val="Normal"/>
    <w:autoRedefine/>
    <w:semiHidden/>
    <w:rsid w:val="00183FAD"/>
    <w:pPr>
      <w:spacing w:after="0" w:line="240" w:lineRule="auto"/>
      <w:ind w:left="800" w:hanging="200"/>
    </w:pPr>
    <w:rPr>
      <w:rFonts w:ascii="Times New Roman" w:eastAsia="Times New Roman" w:hAnsi="Times New Roman" w:cs="Times New Roman"/>
      <w:sz w:val="18"/>
      <w:szCs w:val="18"/>
      <w:lang w:eastAsia="en-GB"/>
    </w:rPr>
  </w:style>
  <w:style w:type="paragraph" w:styleId="Index5">
    <w:name w:val="index 5"/>
    <w:basedOn w:val="Normal"/>
    <w:next w:val="Normal"/>
    <w:autoRedefine/>
    <w:semiHidden/>
    <w:rsid w:val="00183FAD"/>
    <w:pPr>
      <w:spacing w:after="0" w:line="240" w:lineRule="auto"/>
      <w:ind w:left="1000" w:hanging="200"/>
    </w:pPr>
    <w:rPr>
      <w:rFonts w:ascii="Times New Roman" w:eastAsia="Times New Roman" w:hAnsi="Times New Roman" w:cs="Times New Roman"/>
      <w:sz w:val="18"/>
      <w:szCs w:val="18"/>
      <w:lang w:eastAsia="en-GB"/>
    </w:rPr>
  </w:style>
  <w:style w:type="paragraph" w:styleId="Index6">
    <w:name w:val="index 6"/>
    <w:basedOn w:val="Normal"/>
    <w:next w:val="Normal"/>
    <w:autoRedefine/>
    <w:semiHidden/>
    <w:rsid w:val="00183FAD"/>
    <w:pPr>
      <w:spacing w:after="0" w:line="240" w:lineRule="auto"/>
      <w:ind w:left="1200" w:hanging="200"/>
    </w:pPr>
    <w:rPr>
      <w:rFonts w:ascii="Times New Roman" w:eastAsia="Times New Roman" w:hAnsi="Times New Roman" w:cs="Times New Roman"/>
      <w:sz w:val="18"/>
      <w:szCs w:val="18"/>
      <w:lang w:eastAsia="en-GB"/>
    </w:rPr>
  </w:style>
  <w:style w:type="paragraph" w:styleId="Index7">
    <w:name w:val="index 7"/>
    <w:basedOn w:val="Normal"/>
    <w:next w:val="Normal"/>
    <w:autoRedefine/>
    <w:semiHidden/>
    <w:rsid w:val="00183FAD"/>
    <w:pPr>
      <w:spacing w:after="0" w:line="240" w:lineRule="auto"/>
      <w:ind w:left="1400" w:hanging="200"/>
    </w:pPr>
    <w:rPr>
      <w:rFonts w:ascii="Times New Roman" w:eastAsia="Times New Roman" w:hAnsi="Times New Roman" w:cs="Times New Roman"/>
      <w:sz w:val="18"/>
      <w:szCs w:val="18"/>
      <w:lang w:eastAsia="en-GB"/>
    </w:rPr>
  </w:style>
  <w:style w:type="paragraph" w:styleId="Index8">
    <w:name w:val="index 8"/>
    <w:basedOn w:val="Normal"/>
    <w:next w:val="Normal"/>
    <w:autoRedefine/>
    <w:semiHidden/>
    <w:rsid w:val="00183FAD"/>
    <w:pPr>
      <w:spacing w:after="0" w:line="240" w:lineRule="auto"/>
      <w:ind w:left="1600" w:hanging="200"/>
    </w:pPr>
    <w:rPr>
      <w:rFonts w:ascii="Times New Roman" w:eastAsia="Times New Roman" w:hAnsi="Times New Roman" w:cs="Times New Roman"/>
      <w:sz w:val="18"/>
      <w:szCs w:val="18"/>
      <w:lang w:eastAsia="en-GB"/>
    </w:rPr>
  </w:style>
  <w:style w:type="paragraph" w:styleId="Index9">
    <w:name w:val="index 9"/>
    <w:basedOn w:val="Normal"/>
    <w:next w:val="Normal"/>
    <w:autoRedefine/>
    <w:semiHidden/>
    <w:rsid w:val="00183FAD"/>
    <w:pPr>
      <w:spacing w:after="0" w:line="240" w:lineRule="auto"/>
      <w:ind w:left="1800" w:hanging="200"/>
    </w:pPr>
    <w:rPr>
      <w:rFonts w:ascii="Times New Roman" w:eastAsia="Times New Roman" w:hAnsi="Times New Roman" w:cs="Times New Roman"/>
      <w:sz w:val="18"/>
      <w:szCs w:val="18"/>
      <w:lang w:eastAsia="en-GB"/>
    </w:rPr>
  </w:style>
  <w:style w:type="paragraph" w:styleId="IndexHeading">
    <w:name w:val="index heading"/>
    <w:basedOn w:val="Normal"/>
    <w:next w:val="Index1"/>
    <w:semiHidden/>
    <w:rsid w:val="00183FAD"/>
    <w:pPr>
      <w:spacing w:before="240" w:after="120" w:line="240" w:lineRule="auto"/>
      <w:jc w:val="center"/>
    </w:pPr>
    <w:rPr>
      <w:rFonts w:eastAsia="Times New Roman" w:cs="Times New Roman"/>
      <w:b/>
      <w:bCs/>
      <w:sz w:val="26"/>
      <w:szCs w:val="26"/>
      <w:lang w:eastAsia="en-GB"/>
    </w:rPr>
  </w:style>
  <w:style w:type="table" w:styleId="TableGrid">
    <w:name w:val="Table Grid"/>
    <w:basedOn w:val="TableNormal"/>
    <w:uiPriority w:val="39"/>
    <w:rsid w:val="00B51424"/>
    <w:pPr>
      <w:spacing w:after="120" w:line="240" w:lineRule="auto"/>
    </w:pPr>
    <w:rPr>
      <w:rFonts w:ascii="Arial" w:eastAsia="Times New Roman" w:hAnsi="Arial" w:cs="Times New Roman"/>
      <w:sz w:val="24"/>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NoteDetailChar1">
    <w:name w:val="Note Detail Char1"/>
    <w:link w:val="NoteDetail"/>
    <w:rsid w:val="00183FAD"/>
    <w:rPr>
      <w:rFonts w:ascii="Arial" w:eastAsia="Times New Roman" w:hAnsi="Arial" w:cs="Times New Roman"/>
      <w:sz w:val="20"/>
      <w:szCs w:val="20"/>
      <w:lang w:eastAsia="en-GB"/>
    </w:rPr>
  </w:style>
  <w:style w:type="paragraph" w:styleId="CommentText">
    <w:name w:val="annotation text"/>
    <w:basedOn w:val="Normal"/>
    <w:link w:val="CommentTextChar"/>
    <w:semiHidden/>
    <w:rsid w:val="00183FAD"/>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semiHidden/>
    <w:rsid w:val="00183FAD"/>
    <w:rPr>
      <w:rFonts w:ascii="Arial" w:eastAsia="Times New Roman" w:hAnsi="Arial" w:cs="Times New Roman"/>
      <w:sz w:val="20"/>
      <w:szCs w:val="20"/>
    </w:rPr>
  </w:style>
  <w:style w:type="paragraph" w:customStyle="1" w:styleId="exampletext">
    <w:name w:val="exampletext"/>
    <w:basedOn w:val="Normal"/>
    <w:rsid w:val="00183FAD"/>
    <w:pPr>
      <w:spacing w:before="100" w:beforeAutospacing="1" w:after="100" w:afterAutospacing="1" w:line="240" w:lineRule="auto"/>
    </w:pPr>
    <w:rPr>
      <w:rFonts w:ascii="Verdana" w:eastAsia="Times New Roman" w:hAnsi="Verdana" w:cs="Times New Roman"/>
      <w:color w:val="000000"/>
      <w:sz w:val="11"/>
      <w:szCs w:val="11"/>
      <w:lang w:eastAsia="en-GB"/>
    </w:rPr>
  </w:style>
  <w:style w:type="paragraph" w:customStyle="1" w:styleId="examplebullet">
    <w:name w:val="examplebullet"/>
    <w:basedOn w:val="Normal"/>
    <w:rsid w:val="00183FAD"/>
    <w:pPr>
      <w:spacing w:before="100" w:beforeAutospacing="1" w:after="100" w:afterAutospacing="1" w:line="240" w:lineRule="auto"/>
    </w:pPr>
    <w:rPr>
      <w:rFonts w:ascii="Verdana" w:eastAsia="Times New Roman" w:hAnsi="Verdana" w:cs="Times New Roman"/>
      <w:sz w:val="11"/>
      <w:szCs w:val="11"/>
      <w:lang w:eastAsia="en-GB"/>
    </w:rPr>
  </w:style>
  <w:style w:type="paragraph" w:customStyle="1" w:styleId="ExampleText0">
    <w:name w:val="ExampleText"/>
    <w:basedOn w:val="Normal"/>
    <w:rsid w:val="00183FAD"/>
    <w:pPr>
      <w:keepLines/>
      <w:widowControl w:val="0"/>
      <w:suppressAutoHyphens/>
      <w:autoSpaceDE w:val="0"/>
      <w:autoSpaceDN w:val="0"/>
      <w:adjustRightInd w:val="0"/>
      <w:spacing w:before="150" w:after="0" w:line="260" w:lineRule="atLeast"/>
      <w:ind w:left="680"/>
      <w:textAlignment w:val="baseline"/>
    </w:pPr>
    <w:rPr>
      <w:rFonts w:ascii="DIN-Regular" w:eastAsia="Times New Roman" w:hAnsi="DIN-Regular" w:cs="DIN-Regular"/>
      <w:color w:val="000000"/>
      <w:sz w:val="18"/>
      <w:szCs w:val="18"/>
      <w:lang w:val="en-US" w:eastAsia="en-GB"/>
    </w:rPr>
  </w:style>
  <w:style w:type="paragraph" w:customStyle="1" w:styleId="notedetail0">
    <w:name w:val="notedetail"/>
    <w:basedOn w:val="Normal"/>
    <w:rsid w:val="00183FAD"/>
    <w:pPr>
      <w:spacing w:after="120" w:line="240" w:lineRule="auto"/>
      <w:ind w:left="1021"/>
      <w:jc w:val="both"/>
    </w:pPr>
    <w:rPr>
      <w:rFonts w:eastAsia="Times New Roman"/>
      <w:sz w:val="20"/>
      <w:szCs w:val="20"/>
      <w:lang w:val="en-US"/>
    </w:rPr>
  </w:style>
  <w:style w:type="character" w:styleId="Strong">
    <w:name w:val="Strong"/>
    <w:qFormat/>
    <w:rsid w:val="00183FAD"/>
    <w:rPr>
      <w:b/>
      <w:bCs/>
    </w:rPr>
  </w:style>
  <w:style w:type="paragraph" w:styleId="BodyText2">
    <w:name w:val="Body Text 2"/>
    <w:basedOn w:val="Normal"/>
    <w:link w:val="BodyText2Char"/>
    <w:rsid w:val="00183FAD"/>
    <w:pPr>
      <w:spacing w:after="120" w:line="480" w:lineRule="auto"/>
      <w:jc w:val="both"/>
    </w:pPr>
    <w:rPr>
      <w:rFonts w:eastAsia="Times New Roman" w:cs="Times New Roman"/>
      <w:sz w:val="20"/>
      <w:szCs w:val="20"/>
      <w:lang w:eastAsia="en-GB"/>
    </w:rPr>
  </w:style>
  <w:style w:type="character" w:customStyle="1" w:styleId="BodyText2Char">
    <w:name w:val="Body Text 2 Char"/>
    <w:basedOn w:val="DefaultParagraphFont"/>
    <w:link w:val="BodyText2"/>
    <w:rsid w:val="00183FAD"/>
    <w:rPr>
      <w:rFonts w:ascii="Arial" w:eastAsia="Times New Roman" w:hAnsi="Arial" w:cs="Times New Roman"/>
      <w:sz w:val="20"/>
      <w:szCs w:val="20"/>
      <w:lang w:eastAsia="en-GB"/>
    </w:rPr>
  </w:style>
  <w:style w:type="paragraph" w:customStyle="1" w:styleId="PKFNormal">
    <w:name w:val="PKF Normal"/>
    <w:rsid w:val="00183FAD"/>
    <w:pPr>
      <w:tabs>
        <w:tab w:val="left" w:pos="851"/>
        <w:tab w:val="left" w:pos="1701"/>
        <w:tab w:val="left" w:pos="2552"/>
        <w:tab w:val="left" w:pos="3402"/>
        <w:tab w:val="left" w:pos="4253"/>
        <w:tab w:val="left" w:pos="5103"/>
        <w:tab w:val="left" w:pos="5954"/>
        <w:tab w:val="left" w:pos="6804"/>
      </w:tabs>
      <w:spacing w:after="180" w:line="360" w:lineRule="auto"/>
      <w:jc w:val="both"/>
    </w:pPr>
    <w:rPr>
      <w:rFonts w:ascii="Arial" w:eastAsia="Times New Roman" w:hAnsi="Arial" w:cs="Times New Roman"/>
      <w:sz w:val="20"/>
      <w:szCs w:val="20"/>
      <w:lang w:eastAsia="en-GB"/>
    </w:rPr>
  </w:style>
  <w:style w:type="paragraph" w:customStyle="1" w:styleId="PKFNormalBullets">
    <w:name w:val="PKF Normal Bullets"/>
    <w:basedOn w:val="PKFNormal"/>
    <w:rsid w:val="00183FAD"/>
    <w:pPr>
      <w:numPr>
        <w:numId w:val="1"/>
      </w:numPr>
    </w:pPr>
  </w:style>
  <w:style w:type="table" w:styleId="LightList-Accent3">
    <w:name w:val="Light List Accent 3"/>
    <w:basedOn w:val="TableNormal"/>
    <w:uiPriority w:val="61"/>
    <w:rsid w:val="00183FA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ListParagraph">
    <w:name w:val="List Paragraph"/>
    <w:basedOn w:val="Normal"/>
    <w:link w:val="ListParagraphChar"/>
    <w:uiPriority w:val="34"/>
    <w:qFormat/>
    <w:rsid w:val="009263BA"/>
    <w:pPr>
      <w:spacing w:after="120" w:line="240" w:lineRule="auto"/>
      <w:ind w:left="720"/>
      <w:contextualSpacing/>
      <w:jc w:val="both"/>
    </w:pPr>
    <w:rPr>
      <w:rFonts w:eastAsia="Times New Roman" w:cs="Times New Roman"/>
      <w:szCs w:val="20"/>
      <w:lang w:eastAsia="en-GB"/>
    </w:rPr>
  </w:style>
  <w:style w:type="paragraph" w:customStyle="1" w:styleId="Pa28">
    <w:name w:val="Pa28"/>
    <w:basedOn w:val="Normal"/>
    <w:next w:val="Normal"/>
    <w:uiPriority w:val="99"/>
    <w:rsid w:val="00183FAD"/>
    <w:pPr>
      <w:autoSpaceDE w:val="0"/>
      <w:autoSpaceDN w:val="0"/>
      <w:adjustRightInd w:val="0"/>
      <w:spacing w:after="0" w:line="201" w:lineRule="atLeast"/>
    </w:pPr>
    <w:rPr>
      <w:rFonts w:ascii="FS Lola" w:eastAsia="Times New Roman" w:hAnsi="FS Lola" w:cs="Times New Roman"/>
      <w:lang w:eastAsia="en-GB"/>
    </w:rPr>
  </w:style>
  <w:style w:type="character" w:styleId="Emphasis">
    <w:name w:val="Emphasis"/>
    <w:qFormat/>
    <w:rsid w:val="00183FAD"/>
    <w:rPr>
      <w:i/>
      <w:iCs/>
    </w:rPr>
  </w:style>
  <w:style w:type="character" w:customStyle="1" w:styleId="apple-converted-space">
    <w:name w:val="apple-converted-space"/>
    <w:basedOn w:val="DefaultParagraphFont"/>
    <w:rsid w:val="00183FAD"/>
  </w:style>
  <w:style w:type="paragraph" w:customStyle="1" w:styleId="Reportbodytext">
    <w:name w:val="Report body text"/>
    <w:basedOn w:val="Normal"/>
    <w:uiPriority w:val="99"/>
    <w:rsid w:val="00183FAD"/>
    <w:pPr>
      <w:tabs>
        <w:tab w:val="left" w:pos="720"/>
      </w:tabs>
      <w:spacing w:before="120" w:after="120" w:line="240" w:lineRule="auto"/>
      <w:ind w:left="720" w:hanging="720"/>
    </w:pPr>
    <w:rPr>
      <w:rFonts w:eastAsia="Times New Roman"/>
      <w:szCs w:val="20"/>
    </w:rPr>
  </w:style>
  <w:style w:type="paragraph" w:styleId="BodyText3">
    <w:name w:val="Body Text 3"/>
    <w:basedOn w:val="Normal"/>
    <w:link w:val="BodyText3Char"/>
    <w:rsid w:val="00183FAD"/>
    <w:pPr>
      <w:spacing w:after="120" w:line="240" w:lineRule="auto"/>
    </w:pPr>
    <w:rPr>
      <w:rFonts w:ascii="Times New Roman" w:eastAsia="Times New Roman" w:hAnsi="Times New Roman" w:cs="Times New Roman"/>
      <w:sz w:val="16"/>
      <w:szCs w:val="16"/>
      <w:lang w:eastAsia="en-GB"/>
    </w:rPr>
  </w:style>
  <w:style w:type="character" w:customStyle="1" w:styleId="BodyText3Char">
    <w:name w:val="Body Text 3 Char"/>
    <w:basedOn w:val="DefaultParagraphFont"/>
    <w:link w:val="BodyText3"/>
    <w:rsid w:val="00183FAD"/>
    <w:rPr>
      <w:rFonts w:ascii="Times New Roman" w:eastAsia="Times New Roman" w:hAnsi="Times New Roman" w:cs="Times New Roman"/>
      <w:sz w:val="16"/>
      <w:szCs w:val="16"/>
      <w:lang w:eastAsia="en-GB"/>
    </w:rPr>
  </w:style>
  <w:style w:type="character" w:customStyle="1" w:styleId="ListParagraphChar">
    <w:name w:val="List Paragraph Char"/>
    <w:basedOn w:val="DefaultParagraphFont"/>
    <w:link w:val="ListParagraph"/>
    <w:uiPriority w:val="34"/>
    <w:locked/>
    <w:rsid w:val="009263BA"/>
    <w:rPr>
      <w:rFonts w:ascii="Arial" w:eastAsia="Times New Roman" w:hAnsi="Arial" w:cs="Times New Roman"/>
      <w:sz w:val="24"/>
      <w:szCs w:val="20"/>
      <w:lang w:eastAsia="en-GB"/>
    </w:rPr>
  </w:style>
  <w:style w:type="paragraph" w:customStyle="1" w:styleId="inlinenormal">
    <w:name w:val="inlinenormal"/>
    <w:basedOn w:val="Normal"/>
    <w:rsid w:val="00183FAD"/>
    <w:pPr>
      <w:autoSpaceDN w:val="0"/>
      <w:spacing w:before="120" w:after="60" w:line="264" w:lineRule="auto"/>
    </w:pPr>
    <w:rPr>
      <w:rFonts w:eastAsia="Times New Roman"/>
      <w:lang w:eastAsia="en-GB"/>
    </w:rPr>
  </w:style>
  <w:style w:type="paragraph" w:customStyle="1" w:styleId="Default">
    <w:name w:val="Default"/>
    <w:rsid w:val="00183FAD"/>
    <w:pPr>
      <w:autoSpaceDE w:val="0"/>
      <w:autoSpaceDN w:val="0"/>
      <w:adjustRightInd w:val="0"/>
      <w:spacing w:after="0" w:line="240" w:lineRule="auto"/>
    </w:pPr>
    <w:rPr>
      <w:rFonts w:ascii="FS Lola" w:eastAsia="Times New Roman" w:hAnsi="FS Lola" w:cs="FS Lola"/>
      <w:color w:val="000000"/>
      <w:sz w:val="24"/>
      <w:szCs w:val="24"/>
      <w:lang w:eastAsia="en-GB"/>
    </w:rPr>
  </w:style>
  <w:style w:type="paragraph" w:customStyle="1" w:styleId="Pa12">
    <w:name w:val="Pa12"/>
    <w:basedOn w:val="Default"/>
    <w:next w:val="Default"/>
    <w:uiPriority w:val="99"/>
    <w:rsid w:val="00183FAD"/>
    <w:pPr>
      <w:spacing w:line="231" w:lineRule="atLeast"/>
    </w:pPr>
    <w:rPr>
      <w:rFonts w:cs="Times New Roman"/>
      <w:color w:val="auto"/>
    </w:rPr>
  </w:style>
  <w:style w:type="character" w:styleId="UnresolvedMention">
    <w:name w:val="Unresolved Mention"/>
    <w:basedOn w:val="DefaultParagraphFont"/>
    <w:uiPriority w:val="99"/>
    <w:semiHidden/>
    <w:unhideWhenUsed/>
    <w:rsid w:val="00183FAD"/>
    <w:rPr>
      <w:color w:val="605E5C"/>
      <w:shd w:val="clear" w:color="auto" w:fill="E1DFDD"/>
    </w:rPr>
  </w:style>
  <w:style w:type="paragraph" w:customStyle="1" w:styleId="xnotedetail">
    <w:name w:val="x_notedetail"/>
    <w:basedOn w:val="Normal"/>
    <w:rsid w:val="00183FAD"/>
    <w:pPr>
      <w:spacing w:after="120" w:line="240" w:lineRule="auto"/>
      <w:ind w:left="1021"/>
      <w:jc w:val="both"/>
    </w:pPr>
    <w:rPr>
      <w:lang w:eastAsia="en-GB"/>
    </w:rPr>
  </w:style>
  <w:style w:type="table" w:styleId="PlainTable2">
    <w:name w:val="Plain Table 2"/>
    <w:basedOn w:val="TableNormal"/>
    <w:uiPriority w:val="42"/>
    <w:rsid w:val="007F0C6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noteText">
    <w:name w:val="footnote text"/>
    <w:basedOn w:val="Normal"/>
    <w:link w:val="FootnoteTextChar"/>
    <w:uiPriority w:val="99"/>
    <w:unhideWhenUsed/>
    <w:rsid w:val="007F0C69"/>
    <w:pPr>
      <w:spacing w:after="0" w:line="240" w:lineRule="auto"/>
    </w:pPr>
    <w:rPr>
      <w:sz w:val="20"/>
      <w:szCs w:val="20"/>
    </w:rPr>
  </w:style>
  <w:style w:type="character" w:customStyle="1" w:styleId="FootnoteTextChar">
    <w:name w:val="Footnote Text Char"/>
    <w:basedOn w:val="DefaultParagraphFont"/>
    <w:link w:val="FootnoteText"/>
    <w:uiPriority w:val="99"/>
    <w:rsid w:val="007F0C69"/>
    <w:rPr>
      <w:sz w:val="20"/>
      <w:szCs w:val="20"/>
    </w:rPr>
  </w:style>
  <w:style w:type="character" w:styleId="FootnoteReference">
    <w:name w:val="footnote reference"/>
    <w:basedOn w:val="DefaultParagraphFont"/>
    <w:uiPriority w:val="99"/>
    <w:semiHidden/>
    <w:unhideWhenUsed/>
    <w:rsid w:val="007F0C69"/>
    <w:rPr>
      <w:vertAlign w:val="superscript"/>
    </w:rPr>
  </w:style>
  <w:style w:type="table" w:styleId="ListTable7Colorful">
    <w:name w:val="List Table 7 Colorful"/>
    <w:basedOn w:val="TableNormal"/>
    <w:uiPriority w:val="52"/>
    <w:rsid w:val="00E14E9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aption">
    <w:name w:val="caption"/>
    <w:basedOn w:val="Normal"/>
    <w:next w:val="Normal"/>
    <w:uiPriority w:val="35"/>
    <w:unhideWhenUsed/>
    <w:qFormat/>
    <w:rsid w:val="000648F5"/>
    <w:pPr>
      <w:spacing w:after="200" w:line="240" w:lineRule="auto"/>
    </w:pPr>
    <w:rPr>
      <w:i/>
      <w:iCs/>
      <w:szCs w:val="18"/>
    </w:rPr>
  </w:style>
  <w:style w:type="table" w:styleId="GridTable7Colorful">
    <w:name w:val="Grid Table 7 Colorful"/>
    <w:basedOn w:val="TableNormal"/>
    <w:uiPriority w:val="52"/>
    <w:rsid w:val="009847F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CommentReference">
    <w:name w:val="annotation reference"/>
    <w:basedOn w:val="DefaultParagraphFont"/>
    <w:uiPriority w:val="99"/>
    <w:semiHidden/>
    <w:unhideWhenUsed/>
    <w:rsid w:val="00B27C25"/>
    <w:rPr>
      <w:sz w:val="16"/>
      <w:szCs w:val="16"/>
    </w:rPr>
  </w:style>
  <w:style w:type="paragraph" w:styleId="CommentSubject">
    <w:name w:val="annotation subject"/>
    <w:basedOn w:val="CommentText"/>
    <w:next w:val="CommentText"/>
    <w:link w:val="CommentSubjectChar"/>
    <w:uiPriority w:val="99"/>
    <w:semiHidden/>
    <w:unhideWhenUsed/>
    <w:rsid w:val="00B27C25"/>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B27C25"/>
    <w:rPr>
      <w:rFonts w:ascii="Arial" w:eastAsia="Times New Roman"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51905">
      <w:bodyDiv w:val="1"/>
      <w:marLeft w:val="0"/>
      <w:marRight w:val="0"/>
      <w:marTop w:val="0"/>
      <w:marBottom w:val="0"/>
      <w:divBdr>
        <w:top w:val="none" w:sz="0" w:space="0" w:color="auto"/>
        <w:left w:val="none" w:sz="0" w:space="0" w:color="auto"/>
        <w:bottom w:val="none" w:sz="0" w:space="0" w:color="auto"/>
        <w:right w:val="none" w:sz="0" w:space="0" w:color="auto"/>
      </w:divBdr>
    </w:div>
    <w:div w:id="121535368">
      <w:bodyDiv w:val="1"/>
      <w:marLeft w:val="0"/>
      <w:marRight w:val="0"/>
      <w:marTop w:val="0"/>
      <w:marBottom w:val="0"/>
      <w:divBdr>
        <w:top w:val="none" w:sz="0" w:space="0" w:color="auto"/>
        <w:left w:val="none" w:sz="0" w:space="0" w:color="auto"/>
        <w:bottom w:val="none" w:sz="0" w:space="0" w:color="auto"/>
        <w:right w:val="none" w:sz="0" w:space="0" w:color="auto"/>
      </w:divBdr>
    </w:div>
    <w:div w:id="212547917">
      <w:bodyDiv w:val="1"/>
      <w:marLeft w:val="0"/>
      <w:marRight w:val="0"/>
      <w:marTop w:val="0"/>
      <w:marBottom w:val="0"/>
      <w:divBdr>
        <w:top w:val="none" w:sz="0" w:space="0" w:color="auto"/>
        <w:left w:val="none" w:sz="0" w:space="0" w:color="auto"/>
        <w:bottom w:val="none" w:sz="0" w:space="0" w:color="auto"/>
        <w:right w:val="none" w:sz="0" w:space="0" w:color="auto"/>
      </w:divBdr>
    </w:div>
    <w:div w:id="344408453">
      <w:bodyDiv w:val="1"/>
      <w:marLeft w:val="0"/>
      <w:marRight w:val="0"/>
      <w:marTop w:val="0"/>
      <w:marBottom w:val="0"/>
      <w:divBdr>
        <w:top w:val="none" w:sz="0" w:space="0" w:color="auto"/>
        <w:left w:val="none" w:sz="0" w:space="0" w:color="auto"/>
        <w:bottom w:val="none" w:sz="0" w:space="0" w:color="auto"/>
        <w:right w:val="none" w:sz="0" w:space="0" w:color="auto"/>
      </w:divBdr>
    </w:div>
    <w:div w:id="479348427">
      <w:bodyDiv w:val="1"/>
      <w:marLeft w:val="0"/>
      <w:marRight w:val="0"/>
      <w:marTop w:val="0"/>
      <w:marBottom w:val="0"/>
      <w:divBdr>
        <w:top w:val="none" w:sz="0" w:space="0" w:color="auto"/>
        <w:left w:val="none" w:sz="0" w:space="0" w:color="auto"/>
        <w:bottom w:val="none" w:sz="0" w:space="0" w:color="auto"/>
        <w:right w:val="none" w:sz="0" w:space="0" w:color="auto"/>
      </w:divBdr>
    </w:div>
    <w:div w:id="554852167">
      <w:bodyDiv w:val="1"/>
      <w:marLeft w:val="0"/>
      <w:marRight w:val="0"/>
      <w:marTop w:val="0"/>
      <w:marBottom w:val="0"/>
      <w:divBdr>
        <w:top w:val="none" w:sz="0" w:space="0" w:color="auto"/>
        <w:left w:val="none" w:sz="0" w:space="0" w:color="auto"/>
        <w:bottom w:val="none" w:sz="0" w:space="0" w:color="auto"/>
        <w:right w:val="none" w:sz="0" w:space="0" w:color="auto"/>
      </w:divBdr>
    </w:div>
    <w:div w:id="801266612">
      <w:bodyDiv w:val="1"/>
      <w:marLeft w:val="0"/>
      <w:marRight w:val="0"/>
      <w:marTop w:val="0"/>
      <w:marBottom w:val="0"/>
      <w:divBdr>
        <w:top w:val="none" w:sz="0" w:space="0" w:color="auto"/>
        <w:left w:val="none" w:sz="0" w:space="0" w:color="auto"/>
        <w:bottom w:val="none" w:sz="0" w:space="0" w:color="auto"/>
        <w:right w:val="none" w:sz="0" w:space="0" w:color="auto"/>
      </w:divBdr>
    </w:div>
    <w:div w:id="806708592">
      <w:bodyDiv w:val="1"/>
      <w:marLeft w:val="0"/>
      <w:marRight w:val="0"/>
      <w:marTop w:val="0"/>
      <w:marBottom w:val="0"/>
      <w:divBdr>
        <w:top w:val="none" w:sz="0" w:space="0" w:color="auto"/>
        <w:left w:val="none" w:sz="0" w:space="0" w:color="auto"/>
        <w:bottom w:val="none" w:sz="0" w:space="0" w:color="auto"/>
        <w:right w:val="none" w:sz="0" w:space="0" w:color="auto"/>
      </w:divBdr>
    </w:div>
    <w:div w:id="1044868646">
      <w:bodyDiv w:val="1"/>
      <w:marLeft w:val="0"/>
      <w:marRight w:val="0"/>
      <w:marTop w:val="0"/>
      <w:marBottom w:val="0"/>
      <w:divBdr>
        <w:top w:val="none" w:sz="0" w:space="0" w:color="auto"/>
        <w:left w:val="none" w:sz="0" w:space="0" w:color="auto"/>
        <w:bottom w:val="none" w:sz="0" w:space="0" w:color="auto"/>
        <w:right w:val="none" w:sz="0" w:space="0" w:color="auto"/>
      </w:divBdr>
    </w:div>
    <w:div w:id="1084304645">
      <w:bodyDiv w:val="1"/>
      <w:marLeft w:val="0"/>
      <w:marRight w:val="0"/>
      <w:marTop w:val="0"/>
      <w:marBottom w:val="0"/>
      <w:divBdr>
        <w:top w:val="none" w:sz="0" w:space="0" w:color="auto"/>
        <w:left w:val="none" w:sz="0" w:space="0" w:color="auto"/>
        <w:bottom w:val="none" w:sz="0" w:space="0" w:color="auto"/>
        <w:right w:val="none" w:sz="0" w:space="0" w:color="auto"/>
      </w:divBdr>
    </w:div>
    <w:div w:id="1103457816">
      <w:bodyDiv w:val="1"/>
      <w:marLeft w:val="0"/>
      <w:marRight w:val="0"/>
      <w:marTop w:val="0"/>
      <w:marBottom w:val="0"/>
      <w:divBdr>
        <w:top w:val="none" w:sz="0" w:space="0" w:color="auto"/>
        <w:left w:val="none" w:sz="0" w:space="0" w:color="auto"/>
        <w:bottom w:val="none" w:sz="0" w:space="0" w:color="auto"/>
        <w:right w:val="none" w:sz="0" w:space="0" w:color="auto"/>
      </w:divBdr>
    </w:div>
    <w:div w:id="1196846212">
      <w:bodyDiv w:val="1"/>
      <w:marLeft w:val="0"/>
      <w:marRight w:val="0"/>
      <w:marTop w:val="0"/>
      <w:marBottom w:val="0"/>
      <w:divBdr>
        <w:top w:val="none" w:sz="0" w:space="0" w:color="auto"/>
        <w:left w:val="none" w:sz="0" w:space="0" w:color="auto"/>
        <w:bottom w:val="none" w:sz="0" w:space="0" w:color="auto"/>
        <w:right w:val="none" w:sz="0" w:space="0" w:color="auto"/>
      </w:divBdr>
    </w:div>
    <w:div w:id="1227227395">
      <w:bodyDiv w:val="1"/>
      <w:marLeft w:val="0"/>
      <w:marRight w:val="0"/>
      <w:marTop w:val="0"/>
      <w:marBottom w:val="0"/>
      <w:divBdr>
        <w:top w:val="none" w:sz="0" w:space="0" w:color="auto"/>
        <w:left w:val="none" w:sz="0" w:space="0" w:color="auto"/>
        <w:bottom w:val="none" w:sz="0" w:space="0" w:color="auto"/>
        <w:right w:val="none" w:sz="0" w:space="0" w:color="auto"/>
      </w:divBdr>
    </w:div>
    <w:div w:id="1267880460">
      <w:bodyDiv w:val="1"/>
      <w:marLeft w:val="0"/>
      <w:marRight w:val="0"/>
      <w:marTop w:val="0"/>
      <w:marBottom w:val="0"/>
      <w:divBdr>
        <w:top w:val="none" w:sz="0" w:space="0" w:color="auto"/>
        <w:left w:val="none" w:sz="0" w:space="0" w:color="auto"/>
        <w:bottom w:val="none" w:sz="0" w:space="0" w:color="auto"/>
        <w:right w:val="none" w:sz="0" w:space="0" w:color="auto"/>
      </w:divBdr>
    </w:div>
    <w:div w:id="1311792618">
      <w:bodyDiv w:val="1"/>
      <w:marLeft w:val="0"/>
      <w:marRight w:val="0"/>
      <w:marTop w:val="0"/>
      <w:marBottom w:val="0"/>
      <w:divBdr>
        <w:top w:val="none" w:sz="0" w:space="0" w:color="auto"/>
        <w:left w:val="none" w:sz="0" w:space="0" w:color="auto"/>
        <w:bottom w:val="none" w:sz="0" w:space="0" w:color="auto"/>
        <w:right w:val="none" w:sz="0" w:space="0" w:color="auto"/>
      </w:divBdr>
    </w:div>
    <w:div w:id="1861553536">
      <w:bodyDiv w:val="1"/>
      <w:marLeft w:val="0"/>
      <w:marRight w:val="0"/>
      <w:marTop w:val="0"/>
      <w:marBottom w:val="0"/>
      <w:divBdr>
        <w:top w:val="none" w:sz="0" w:space="0" w:color="auto"/>
        <w:left w:val="none" w:sz="0" w:space="0" w:color="auto"/>
        <w:bottom w:val="none" w:sz="0" w:space="0" w:color="auto"/>
        <w:right w:val="none" w:sz="0" w:space="0" w:color="auto"/>
      </w:divBdr>
    </w:div>
    <w:div w:id="1887981231">
      <w:bodyDiv w:val="1"/>
      <w:marLeft w:val="0"/>
      <w:marRight w:val="0"/>
      <w:marTop w:val="0"/>
      <w:marBottom w:val="0"/>
      <w:divBdr>
        <w:top w:val="none" w:sz="0" w:space="0" w:color="auto"/>
        <w:left w:val="none" w:sz="0" w:space="0" w:color="auto"/>
        <w:bottom w:val="none" w:sz="0" w:space="0" w:color="auto"/>
        <w:right w:val="none" w:sz="0" w:space="0" w:color="auto"/>
      </w:divBdr>
    </w:div>
    <w:div w:id="1959751366">
      <w:bodyDiv w:val="1"/>
      <w:marLeft w:val="0"/>
      <w:marRight w:val="0"/>
      <w:marTop w:val="0"/>
      <w:marBottom w:val="0"/>
      <w:divBdr>
        <w:top w:val="none" w:sz="0" w:space="0" w:color="auto"/>
        <w:left w:val="none" w:sz="0" w:space="0" w:color="auto"/>
        <w:bottom w:val="none" w:sz="0" w:space="0" w:color="auto"/>
        <w:right w:val="none" w:sz="0" w:space="0" w:color="auto"/>
      </w:divBdr>
    </w:div>
    <w:div w:id="1970621605">
      <w:bodyDiv w:val="1"/>
      <w:marLeft w:val="0"/>
      <w:marRight w:val="0"/>
      <w:marTop w:val="0"/>
      <w:marBottom w:val="0"/>
      <w:divBdr>
        <w:top w:val="none" w:sz="0" w:space="0" w:color="auto"/>
        <w:left w:val="none" w:sz="0" w:space="0" w:color="auto"/>
        <w:bottom w:val="none" w:sz="0" w:space="0" w:color="auto"/>
        <w:right w:val="none" w:sz="0" w:space="0" w:color="auto"/>
      </w:divBdr>
    </w:div>
    <w:div w:id="1986350573">
      <w:bodyDiv w:val="1"/>
      <w:marLeft w:val="0"/>
      <w:marRight w:val="0"/>
      <w:marTop w:val="0"/>
      <w:marBottom w:val="0"/>
      <w:divBdr>
        <w:top w:val="none" w:sz="0" w:space="0" w:color="auto"/>
        <w:left w:val="none" w:sz="0" w:space="0" w:color="auto"/>
        <w:bottom w:val="none" w:sz="0" w:space="0" w:color="auto"/>
        <w:right w:val="none" w:sz="0" w:space="0" w:color="auto"/>
      </w:divBdr>
    </w:div>
    <w:div w:id="2071151772">
      <w:bodyDiv w:val="1"/>
      <w:marLeft w:val="0"/>
      <w:marRight w:val="0"/>
      <w:marTop w:val="0"/>
      <w:marBottom w:val="0"/>
      <w:divBdr>
        <w:top w:val="none" w:sz="0" w:space="0" w:color="auto"/>
        <w:left w:val="none" w:sz="0" w:space="0" w:color="auto"/>
        <w:bottom w:val="none" w:sz="0" w:space="0" w:color="auto"/>
        <w:right w:val="none" w:sz="0" w:space="0" w:color="auto"/>
      </w:divBdr>
    </w:div>
    <w:div w:id="2123453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hyperlink" Target="https://www.southend.gov.uk/southend-2050-7" TargetMode="External"/><Relationship Id="rId39" Type="http://schemas.openxmlformats.org/officeDocument/2006/relationships/image" Target="media/image9.png"/><Relationship Id="rId21" Type="http://schemas.openxmlformats.org/officeDocument/2006/relationships/image" Target="cid:image001.png@01D7683B.3292CE40" TargetMode="External"/><Relationship Id="rId34" Type="http://schemas.openxmlformats.org/officeDocument/2006/relationships/chart" Target="charts/chart8.xm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5.png"/><Relationship Id="rId29" Type="http://schemas.openxmlformats.org/officeDocument/2006/relationships/chart" Target="charts/chart4.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cid:image001.png@01D7683B.3292CE40" TargetMode="External"/><Relationship Id="rId32" Type="http://schemas.openxmlformats.org/officeDocument/2006/relationships/chart" Target="charts/chart7.xml"/><Relationship Id="rId37" Type="http://schemas.openxmlformats.org/officeDocument/2006/relationships/chart" Target="charts/chart11.xml"/><Relationship Id="rId40" Type="http://schemas.openxmlformats.org/officeDocument/2006/relationships/hyperlink" Target="mailto:accountancyreturns@southend.gov.uk" TargetMode="External"/><Relationship Id="rId5" Type="http://schemas.openxmlformats.org/officeDocument/2006/relationships/numbering" Target="numbering.xml"/><Relationship Id="rId15" Type="http://schemas.openxmlformats.org/officeDocument/2006/relationships/hyperlink" Target="https://democracy.southend.gov.uk/documents/s44579/Report%20of%20Chief%20Executive.pdf" TargetMode="External"/><Relationship Id="rId23" Type="http://schemas.openxmlformats.org/officeDocument/2006/relationships/image" Target="media/image50.png"/><Relationship Id="rId28" Type="http://schemas.openxmlformats.org/officeDocument/2006/relationships/chart" Target="charts/chart3.xml"/><Relationship Id="rId36" Type="http://schemas.openxmlformats.org/officeDocument/2006/relationships/chart" Target="charts/chart10.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chart" Target="charts/chart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6.png@01D8A01B.755D7590" TargetMode="External"/><Relationship Id="rId22" Type="http://schemas.openxmlformats.org/officeDocument/2006/relationships/image" Target="media/image6.png"/><Relationship Id="rId27" Type="http://schemas.openxmlformats.org/officeDocument/2006/relationships/hyperlink" Target="https://democracy.southend.gov.uk/documents/s50777/Report%20of%20Exec%20Director%20Finance%20and%20Resources.pdf" TargetMode="External"/><Relationship Id="rId30" Type="http://schemas.openxmlformats.org/officeDocument/2006/relationships/chart" Target="charts/chart5.xml"/><Relationship Id="rId35" Type="http://schemas.openxmlformats.org/officeDocument/2006/relationships/chart" Target="charts/chart9.xm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cid:image001.png@01D8A01B.755D7590" TargetMode="External"/><Relationship Id="rId17" Type="http://schemas.openxmlformats.org/officeDocument/2006/relationships/chart" Target="charts/chart2.xml"/><Relationship Id="rId25" Type="http://schemas.openxmlformats.org/officeDocument/2006/relationships/image" Target="media/image60.png"/><Relationship Id="rId33" Type="http://schemas.openxmlformats.org/officeDocument/2006/relationships/image" Target="media/image7.png"/><Relationship Id="rId38"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s://democracy.southend.gov.uk/documents/s46234/Report%20of%20Exec%20Director%20Finance%20and%20Resources.pdf" TargetMode="External"/><Relationship Id="rId2" Type="http://schemas.openxmlformats.org/officeDocument/2006/relationships/hyperlink" Target="https://democracy.southend.gov.uk/documents/s46234/Report%20of%20Exec%20Director%20Finance%20and%20Resources.pdf" TargetMode="External"/><Relationship Id="rId1" Type="http://schemas.openxmlformats.org/officeDocument/2006/relationships/hyperlink" Target="https://democracy.southend.gov.uk/documents/s44579/Report%20of%20Chief%20Executive.pdf" TargetMode="External"/><Relationship Id="rId4" Type="http://schemas.openxmlformats.org/officeDocument/2006/relationships/hyperlink" Target="https://democracy.southend.gov.uk/documents/s48335/Report%20of%20Deputy%20CEx%20and%20Exec%20Director%20Finance%20and%20Resources.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5058.sharepoint.com/sites/Finance-YearEnd2020-21/Shared%20Documents/Year%20End%202021-22/COVID-19%20Grants/2021-22%20Principal%20-%20Agent%20Split.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https://5058.sharepoint.com/sites/Finance-YearEnd2020-21/Shared%20Documents/Year%20End%202021-22/COVID-19%20Grants/2021-22%20Principal%20-%20Agent%20Spli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4"/>
              </a:solidFill>
              <a:ln w="19050">
                <a:solidFill>
                  <a:schemeClr val="lt1"/>
                </a:solidFill>
              </a:ln>
              <a:effectLst/>
            </c:spPr>
            <c:extLst>
              <c:ext xmlns:c16="http://schemas.microsoft.com/office/drawing/2014/chart" uri="{C3380CC4-5D6E-409C-BE32-E72D297353CC}">
                <c16:uniqueId val="{00000001-83B6-40D9-B38C-85E56C400B64}"/>
              </c:ext>
            </c:extLst>
          </c:dPt>
          <c:dPt>
            <c:idx val="1"/>
            <c:bubble3D val="0"/>
            <c:spPr>
              <a:solidFill>
                <a:schemeClr val="accent6"/>
              </a:solidFill>
              <a:ln w="19050">
                <a:solidFill>
                  <a:schemeClr val="lt1"/>
                </a:solidFill>
              </a:ln>
              <a:effectLst/>
            </c:spPr>
            <c:extLst>
              <c:ext xmlns:c16="http://schemas.microsoft.com/office/drawing/2014/chart" uri="{C3380CC4-5D6E-409C-BE32-E72D297353CC}">
                <c16:uniqueId val="{00000003-83B6-40D9-B38C-85E56C400B64}"/>
              </c:ext>
            </c:extLst>
          </c:dPt>
          <c:dLbls>
            <c:dLbl>
              <c:idx val="0"/>
              <c:tx>
                <c:rich>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fld id="{85640DD4-3FF9-4E36-BE0E-7354510B4CFE}" type="CATEGORYNAME">
                      <a:rPr lang="en-US" sz="1000" b="1">
                        <a:latin typeface="Arial" panose="020B0604020202020204" pitchFamily="34" charset="0"/>
                        <a:cs typeface="Arial" panose="020B0604020202020204" pitchFamily="34" charset="0"/>
                      </a:rPr>
                      <a:pPr>
                        <a:defRPr sz="1000">
                          <a:solidFill>
                            <a:sysClr val="windowText" lastClr="000000"/>
                          </a:solidFill>
                          <a:latin typeface="Arial" panose="020B0604020202020204" pitchFamily="34" charset="0"/>
                          <a:cs typeface="Arial" panose="020B0604020202020204" pitchFamily="34" charset="0"/>
                        </a:defRPr>
                      </a:pPr>
                      <a:t>[CATEGORY NAME]</a:t>
                    </a:fld>
                    <a:endParaRPr lang="en-US" sz="1000" b="1" baseline="0">
                      <a:latin typeface="Arial" panose="020B0604020202020204" pitchFamily="34" charset="0"/>
                      <a:cs typeface="Arial" panose="020B0604020202020204" pitchFamily="34" charset="0"/>
                    </a:endParaRPr>
                  </a:p>
                  <a:p>
                    <a:pPr>
                      <a:defRPr sz="1000">
                        <a:solidFill>
                          <a:sysClr val="windowText" lastClr="000000"/>
                        </a:solidFill>
                        <a:latin typeface="Arial" panose="020B0604020202020204" pitchFamily="34" charset="0"/>
                        <a:cs typeface="Arial" panose="020B0604020202020204" pitchFamily="34" charset="0"/>
                      </a:defRPr>
                    </a:pPr>
                    <a:fld id="{BD51B928-3D9A-4C38-B3B2-D29C8677C5D1}" type="VALUE">
                      <a:rPr lang="en-US" sz="1000">
                        <a:latin typeface="Arial" panose="020B0604020202020204" pitchFamily="34" charset="0"/>
                        <a:cs typeface="Arial" panose="020B0604020202020204" pitchFamily="34" charset="0"/>
                      </a:rPr>
                      <a:pPr>
                        <a:defRPr sz="1000">
                          <a:solidFill>
                            <a:sysClr val="windowText" lastClr="000000"/>
                          </a:solidFill>
                          <a:latin typeface="Arial" panose="020B0604020202020204" pitchFamily="34" charset="0"/>
                          <a:cs typeface="Arial" panose="020B0604020202020204" pitchFamily="34" charset="0"/>
                        </a:defRPr>
                      </a:pPr>
                      <a:t>[VALUE]</a:t>
                    </a:fld>
                    <a:endParaRPr lang="en-US"/>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1"/>
              <c:showSerName val="0"/>
              <c:showPercent val="0"/>
              <c:showBubbleSize val="0"/>
              <c:separator>
</c:separator>
              <c:extLst>
                <c:ext xmlns:c15="http://schemas.microsoft.com/office/drawing/2012/chart" uri="{CE6537A1-D6FC-4f65-9D91-7224C49458BB}">
                  <c15:layout>
                    <c:manualLayout>
                      <c:w val="0.24785620854363888"/>
                      <c:h val="0.21822570211925219"/>
                    </c:manualLayout>
                  </c15:layout>
                  <c15:dlblFieldTable/>
                  <c15:showDataLabelsRange val="0"/>
                </c:ext>
                <c:ext xmlns:c16="http://schemas.microsoft.com/office/drawing/2014/chart" uri="{C3380CC4-5D6E-409C-BE32-E72D297353CC}">
                  <c16:uniqueId val="{00000001-83B6-40D9-B38C-85E56C400B64}"/>
                </c:ext>
              </c:extLst>
            </c:dLbl>
            <c:dLbl>
              <c:idx val="1"/>
              <c:tx>
                <c:rich>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fld id="{435788D6-E675-43AA-AEF4-B3963E74DAB8}" type="CATEGORYNAME">
                      <a:rPr lang="en-US" sz="1000" b="1">
                        <a:latin typeface="Arial" panose="020B0604020202020204" pitchFamily="34" charset="0"/>
                        <a:cs typeface="Arial" panose="020B0604020202020204" pitchFamily="34" charset="0"/>
                      </a:rPr>
                      <a:pPr>
                        <a:defRPr sz="1000">
                          <a:solidFill>
                            <a:sysClr val="windowText" lastClr="000000"/>
                          </a:solidFill>
                          <a:latin typeface="Arial" panose="020B0604020202020204" pitchFamily="34" charset="0"/>
                          <a:cs typeface="Arial" panose="020B0604020202020204" pitchFamily="34" charset="0"/>
                        </a:defRPr>
                      </a:pPr>
                      <a:t>[CATEGORY NAME]</a:t>
                    </a:fld>
                    <a:endParaRPr lang="en-US" sz="1000" b="1" baseline="0">
                      <a:latin typeface="Arial" panose="020B0604020202020204" pitchFamily="34" charset="0"/>
                      <a:cs typeface="Arial" panose="020B0604020202020204" pitchFamily="34" charset="0"/>
                    </a:endParaRPr>
                  </a:p>
                  <a:p>
                    <a:pPr>
                      <a:defRPr sz="1000">
                        <a:solidFill>
                          <a:sysClr val="windowText" lastClr="000000"/>
                        </a:solidFill>
                        <a:latin typeface="Arial" panose="020B0604020202020204" pitchFamily="34" charset="0"/>
                        <a:cs typeface="Arial" panose="020B0604020202020204" pitchFamily="34" charset="0"/>
                      </a:defRPr>
                    </a:pPr>
                    <a:fld id="{AF2271C8-20A5-4EB9-9D55-19BE9BCDFB8A}" type="VALUE">
                      <a:rPr lang="en-US" sz="1000">
                        <a:latin typeface="Arial" panose="020B0604020202020204" pitchFamily="34" charset="0"/>
                        <a:cs typeface="Arial" panose="020B0604020202020204" pitchFamily="34" charset="0"/>
                      </a:rPr>
                      <a:pPr>
                        <a:defRPr sz="1000">
                          <a:solidFill>
                            <a:sysClr val="windowText" lastClr="000000"/>
                          </a:solidFill>
                          <a:latin typeface="Arial" panose="020B0604020202020204" pitchFamily="34" charset="0"/>
                          <a:cs typeface="Arial" panose="020B0604020202020204" pitchFamily="34" charset="0"/>
                        </a:defRPr>
                      </a:pPr>
                      <a:t>[VALUE]</a:t>
                    </a:fld>
                    <a:endParaRPr lang="en-US"/>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1"/>
              <c:showSerName val="0"/>
              <c:showPercent val="0"/>
              <c:showBubbleSize val="0"/>
              <c:separator>
</c:separator>
              <c:extLst>
                <c:ext xmlns:c15="http://schemas.microsoft.com/office/drawing/2012/chart" uri="{CE6537A1-D6FC-4f65-9D91-7224C49458BB}">
                  <c15:layout>
                    <c:manualLayout>
                      <c:w val="0.22511615951209024"/>
                      <c:h val="0.21822570211925219"/>
                    </c:manualLayout>
                  </c15:layout>
                  <c15:dlblFieldTable/>
                  <c15:showDataLabelsRange val="0"/>
                </c:ext>
                <c:ext xmlns:c16="http://schemas.microsoft.com/office/drawing/2014/chart" uri="{C3380CC4-5D6E-409C-BE32-E72D297353CC}">
                  <c16:uniqueId val="{00000003-83B6-40D9-B38C-85E56C400B64}"/>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mn-lt"/>
                    <a:ea typeface="+mn-ea"/>
                    <a:cs typeface="+mn-cs"/>
                  </a:defRPr>
                </a:pPr>
                <a:endParaRPr lang="en-US"/>
              </a:p>
            </c:txPr>
            <c:dLblPos val="ct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'Narrative Statement'!$A$5:$A$6</c:f>
              <c:strCache>
                <c:ptCount val="2"/>
                <c:pt idx="0">
                  <c:v>Agent</c:v>
                </c:pt>
                <c:pt idx="1">
                  <c:v>Principal</c:v>
                </c:pt>
              </c:strCache>
            </c:strRef>
          </c:cat>
          <c:val>
            <c:numRef>
              <c:f>'Narrative Statement'!$B$5:$B$6</c:f>
              <c:numCache>
                <c:formatCode>"£"#,##0.000"M";\-"£"#,##0.000"M"</c:formatCode>
                <c:ptCount val="2"/>
                <c:pt idx="0">
                  <c:v>7.0789999999999997</c:v>
                </c:pt>
                <c:pt idx="1">
                  <c:v>24.445</c:v>
                </c:pt>
              </c:numCache>
            </c:numRef>
          </c:val>
          <c:extLst>
            <c:ext xmlns:c16="http://schemas.microsoft.com/office/drawing/2014/chart" uri="{C3380CC4-5D6E-409C-BE32-E72D297353CC}">
              <c16:uniqueId val="{00000004-83B6-40D9-B38C-85E56C400B64}"/>
            </c:ext>
          </c:extLst>
        </c:ser>
        <c:dLbls>
          <c:dLblPos val="ctr"/>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Income</c:v>
                </c:pt>
              </c:strCache>
            </c:strRef>
          </c:tx>
          <c:spPr>
            <a:solidFill>
              <a:schemeClr val="accent2">
                <a:lumMod val="75000"/>
              </a:schemeClr>
            </a:solidFill>
            <a:ln>
              <a:noFill/>
            </a:ln>
            <a:effectLst/>
          </c:spPr>
          <c:invertIfNegative val="0"/>
          <c:cat>
            <c:strRef>
              <c:f>Sheet1!$A$2:$A$5</c:f>
              <c:strCache>
                <c:ptCount val="4"/>
                <c:pt idx="0">
                  <c:v>Capital Receipts</c:v>
                </c:pt>
                <c:pt idx="1">
                  <c:v>Revenue Contributions</c:v>
                </c:pt>
                <c:pt idx="2">
                  <c:v>Grants and Third Party Contributions</c:v>
                </c:pt>
                <c:pt idx="3">
                  <c:v>Borrowing and Credit Arrangements</c:v>
                </c:pt>
              </c:strCache>
            </c:strRef>
          </c:cat>
          <c:val>
            <c:numRef>
              <c:f>Sheet1!$B$2:$B$5</c:f>
              <c:numCache>
                <c:formatCode>0.000</c:formatCode>
                <c:ptCount val="4"/>
                <c:pt idx="0" formatCode="General">
                  <c:v>1.1559999999999999</c:v>
                </c:pt>
                <c:pt idx="1">
                  <c:v>10.364000000000001</c:v>
                </c:pt>
                <c:pt idx="2" formatCode="General">
                  <c:v>19.035</c:v>
                </c:pt>
                <c:pt idx="3" formatCode="General">
                  <c:v>38.925000000000004</c:v>
                </c:pt>
              </c:numCache>
            </c:numRef>
          </c:val>
          <c:extLst>
            <c:ext xmlns:c16="http://schemas.microsoft.com/office/drawing/2014/chart" uri="{C3380CC4-5D6E-409C-BE32-E72D297353CC}">
              <c16:uniqueId val="{00000000-D156-4B30-8204-C45D2898A356}"/>
            </c:ext>
          </c:extLst>
        </c:ser>
        <c:dLbls>
          <c:showLegendKey val="0"/>
          <c:showVal val="0"/>
          <c:showCatName val="0"/>
          <c:showSerName val="0"/>
          <c:showPercent val="0"/>
          <c:showBubbleSize val="0"/>
        </c:dLbls>
        <c:gapWidth val="100"/>
        <c:axId val="1014046096"/>
        <c:axId val="1014048720"/>
      </c:barChart>
      <c:catAx>
        <c:axId val="101404609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14048720"/>
        <c:crosses val="autoZero"/>
        <c:auto val="1"/>
        <c:lblAlgn val="ctr"/>
        <c:lblOffset val="100"/>
        <c:noMultiLvlLbl val="0"/>
      </c:catAx>
      <c:valAx>
        <c:axId val="101404872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quot;£&quot;#,##0&quot;M&quot;;\-&quot;£&quot;#,##0&quot;M&quot;"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140460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Sheet1!$A$2</c:f>
              <c:strCache>
                <c:ptCount val="1"/>
                <c:pt idx="0">
                  <c:v>Forecast Expenditure Increase</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Sheet1!$B$1:$F$1</c:f>
              <c:strCache>
                <c:ptCount val="5"/>
                <c:pt idx="0">
                  <c:v>22/23</c:v>
                </c:pt>
                <c:pt idx="1">
                  <c:v>23/24</c:v>
                </c:pt>
                <c:pt idx="2">
                  <c:v>24/25</c:v>
                </c:pt>
                <c:pt idx="3">
                  <c:v>25/26</c:v>
                </c:pt>
                <c:pt idx="4">
                  <c:v>26/27</c:v>
                </c:pt>
              </c:strCache>
            </c:strRef>
          </c:cat>
          <c:val>
            <c:numRef>
              <c:f>Sheet1!$B$2:$F$2</c:f>
              <c:numCache>
                <c:formatCode>General</c:formatCode>
                <c:ptCount val="5"/>
                <c:pt idx="0">
                  <c:v>0</c:v>
                </c:pt>
                <c:pt idx="1">
                  <c:v>8.7409999999999997</c:v>
                </c:pt>
                <c:pt idx="2">
                  <c:v>16.882000000000001</c:v>
                </c:pt>
                <c:pt idx="3">
                  <c:v>25.492999999999999</c:v>
                </c:pt>
                <c:pt idx="4">
                  <c:v>34.207999999999998</c:v>
                </c:pt>
              </c:numCache>
            </c:numRef>
          </c:val>
          <c:smooth val="0"/>
          <c:extLst>
            <c:ext xmlns:c16="http://schemas.microsoft.com/office/drawing/2014/chart" uri="{C3380CC4-5D6E-409C-BE32-E72D297353CC}">
              <c16:uniqueId val="{00000000-EE6F-4F65-BA6C-E9C34BDD433B}"/>
            </c:ext>
          </c:extLst>
        </c:ser>
        <c:ser>
          <c:idx val="1"/>
          <c:order val="1"/>
          <c:tx>
            <c:strRef>
              <c:f>Sheet1!$A$3</c:f>
              <c:strCache>
                <c:ptCount val="1"/>
                <c:pt idx="0">
                  <c:v>Forecast Income Increase</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Sheet1!$B$1:$F$1</c:f>
              <c:strCache>
                <c:ptCount val="5"/>
                <c:pt idx="0">
                  <c:v>22/23</c:v>
                </c:pt>
                <c:pt idx="1">
                  <c:v>23/24</c:v>
                </c:pt>
                <c:pt idx="2">
                  <c:v>24/25</c:v>
                </c:pt>
                <c:pt idx="3">
                  <c:v>25/26</c:v>
                </c:pt>
                <c:pt idx="4">
                  <c:v>26/27</c:v>
                </c:pt>
              </c:strCache>
            </c:strRef>
          </c:cat>
          <c:val>
            <c:numRef>
              <c:f>Sheet1!$B$3:$F$3</c:f>
              <c:numCache>
                <c:formatCode>General</c:formatCode>
                <c:ptCount val="5"/>
                <c:pt idx="0">
                  <c:v>0</c:v>
                </c:pt>
                <c:pt idx="1">
                  <c:v>9.9000000000000005E-2</c:v>
                </c:pt>
                <c:pt idx="2">
                  <c:v>2.4500000000000002</c:v>
                </c:pt>
                <c:pt idx="3">
                  <c:v>3.859</c:v>
                </c:pt>
                <c:pt idx="4">
                  <c:v>6.3280000000000003</c:v>
                </c:pt>
              </c:numCache>
            </c:numRef>
          </c:val>
          <c:smooth val="0"/>
          <c:extLst>
            <c:ext xmlns:c16="http://schemas.microsoft.com/office/drawing/2014/chart" uri="{C3380CC4-5D6E-409C-BE32-E72D297353CC}">
              <c16:uniqueId val="{00000001-EE6F-4F65-BA6C-E9C34BDD433B}"/>
            </c:ext>
          </c:extLst>
        </c:ser>
        <c:dLbls>
          <c:showLegendKey val="0"/>
          <c:showVal val="0"/>
          <c:showCatName val="0"/>
          <c:showSerName val="0"/>
          <c:showPercent val="0"/>
          <c:showBubbleSize val="0"/>
        </c:dLbls>
        <c:marker val="1"/>
        <c:smooth val="0"/>
        <c:axId val="998111576"/>
        <c:axId val="998110264"/>
      </c:lineChart>
      <c:catAx>
        <c:axId val="9981115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en-GB"/>
                  <a:t>Financial Year</a:t>
                </a:r>
              </a:p>
            </c:rich>
          </c:tx>
          <c:overlay val="0"/>
          <c:spPr>
            <a:noFill/>
            <a:ln>
              <a:noFill/>
            </a:ln>
            <a:effectLst/>
          </c:spPr>
          <c:txPr>
            <a:bodyPr rot="0" spcFirstLastPara="1" vertOverflow="ellipsis" vert="horz" wrap="square" anchor="ctr" anchorCtr="1"/>
            <a:lstStyle/>
            <a:p>
              <a:pPr>
                <a:defRPr sz="12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cap="all" spc="120" normalizeH="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98110264"/>
        <c:crosses val="autoZero"/>
        <c:auto val="1"/>
        <c:lblAlgn val="ctr"/>
        <c:lblOffset val="100"/>
        <c:noMultiLvlLbl val="0"/>
      </c:catAx>
      <c:valAx>
        <c:axId val="998110264"/>
        <c:scaling>
          <c:orientation val="minMax"/>
        </c:scaling>
        <c:delete val="0"/>
        <c:axPos val="l"/>
        <c:title>
          <c:tx>
            <c:rich>
              <a:bodyPr rot="-5400000" spcFirstLastPara="1" vertOverflow="ellipsis" vert="horz" wrap="square" anchor="ctr" anchorCtr="1"/>
              <a:lstStyle/>
              <a:p>
                <a:pPr>
                  <a:defRPr sz="12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en-GB"/>
                  <a:t>Cumulative £Ms</a:t>
                </a:r>
              </a:p>
            </c:rich>
          </c:tx>
          <c:overlay val="0"/>
          <c:spPr>
            <a:noFill/>
            <a:ln>
              <a:noFill/>
            </a:ln>
            <a:effectLst/>
          </c:spPr>
          <c:txPr>
            <a:bodyPr rot="-5400000" spcFirstLastPara="1" vertOverflow="ellipsis" vert="horz" wrap="square" anchor="ctr" anchorCtr="1"/>
            <a:lstStyle/>
            <a:p>
              <a:pPr>
                <a:defRPr sz="12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981115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sz="12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4"/>
              </a:solidFill>
              <a:ln w="19050">
                <a:solidFill>
                  <a:schemeClr val="lt1"/>
                </a:solidFill>
              </a:ln>
              <a:effectLst/>
            </c:spPr>
            <c:extLst>
              <c:ext xmlns:c16="http://schemas.microsoft.com/office/drawing/2014/chart" uri="{C3380CC4-5D6E-409C-BE32-E72D297353CC}">
                <c16:uniqueId val="{00000001-86EB-4E39-8289-64CC0E6235FA}"/>
              </c:ext>
            </c:extLst>
          </c:dPt>
          <c:dPt>
            <c:idx val="1"/>
            <c:bubble3D val="0"/>
            <c:spPr>
              <a:solidFill>
                <a:schemeClr val="accent6"/>
              </a:solidFill>
              <a:ln w="19050">
                <a:solidFill>
                  <a:schemeClr val="lt1"/>
                </a:solidFill>
              </a:ln>
              <a:effectLst/>
            </c:spPr>
            <c:extLst>
              <c:ext xmlns:c16="http://schemas.microsoft.com/office/drawing/2014/chart" uri="{C3380CC4-5D6E-409C-BE32-E72D297353CC}">
                <c16:uniqueId val="{00000003-86EB-4E39-8289-64CC0E6235FA}"/>
              </c:ext>
            </c:extLst>
          </c:dPt>
          <c:dLbls>
            <c:dLbl>
              <c:idx val="0"/>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fld id="{56405EC7-28CE-4040-B296-3135F722D5EE}" type="CATEGORYNAME">
                      <a:rPr lang="en-US" sz="900" b="1"/>
                      <a:pPr>
                        <a:defRPr>
                          <a:solidFill>
                            <a:sysClr val="windowText" lastClr="000000"/>
                          </a:solidFill>
                        </a:defRPr>
                      </a:pPr>
                      <a:t>[CATEGORY NAME]</a:t>
                    </a:fld>
                    <a:r>
                      <a:rPr lang="en-US" sz="900" baseline="0"/>
                      <a:t>
</a:t>
                    </a:r>
                    <a:fld id="{DE015428-F3A2-45A8-99D6-91820C222D74}" type="VALUE">
                      <a:rPr lang="en-US" sz="900" baseline="0"/>
                      <a:pPr>
                        <a:defRPr>
                          <a:solidFill>
                            <a:sysClr val="windowText" lastClr="000000"/>
                          </a:solidFill>
                        </a:defRPr>
                      </a:pPr>
                      <a:t>[VALUE]</a:t>
                    </a:fld>
                    <a:endParaRPr lang="en-US" sz="900" baseline="0"/>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1"/>
              <c:showSerName val="0"/>
              <c:showPercent val="0"/>
              <c:showBubbleSize val="0"/>
              <c:separator>
</c:separator>
              <c:extLst>
                <c:ext xmlns:c15="http://schemas.microsoft.com/office/drawing/2012/chart" uri="{CE6537A1-D6FC-4f65-9D91-7224C49458BB}">
                  <c15:layout>
                    <c:manualLayout>
                      <c:w val="0.28306695863608572"/>
                      <c:h val="0.26638297872340422"/>
                    </c:manualLayout>
                  </c15:layout>
                  <c15:dlblFieldTable/>
                  <c15:showDataLabelsRange val="0"/>
                </c:ext>
                <c:ext xmlns:c16="http://schemas.microsoft.com/office/drawing/2014/chart" uri="{C3380CC4-5D6E-409C-BE32-E72D297353CC}">
                  <c16:uniqueId val="{00000001-86EB-4E39-8289-64CC0E6235FA}"/>
                </c:ext>
              </c:extLst>
            </c:dLbl>
            <c:dLbl>
              <c:idx val="1"/>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fld id="{FA25FE82-8908-48F9-9960-E73080872357}" type="CATEGORYNAME">
                      <a:rPr lang="en-US" sz="900" b="1"/>
                      <a:pPr>
                        <a:defRPr>
                          <a:solidFill>
                            <a:sysClr val="windowText" lastClr="000000"/>
                          </a:solidFill>
                        </a:defRPr>
                      </a:pPr>
                      <a:t>[CATEGORY NAME]</a:t>
                    </a:fld>
                    <a:r>
                      <a:rPr lang="en-US" sz="900" baseline="0"/>
                      <a:t>
</a:t>
                    </a:r>
                    <a:fld id="{06B59BD7-D107-486E-8501-FAB950FBA219}" type="VALUE">
                      <a:rPr lang="en-US" sz="900" baseline="0"/>
                      <a:pPr>
                        <a:defRPr>
                          <a:solidFill>
                            <a:sysClr val="windowText" lastClr="000000"/>
                          </a:solidFill>
                        </a:defRPr>
                      </a:pPr>
                      <a:t>[VALUE]</a:t>
                    </a:fld>
                    <a:endParaRPr lang="en-US" sz="900" baseline="0"/>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1"/>
              <c:showSerName val="0"/>
              <c:showPercent val="0"/>
              <c:showBubbleSize val="0"/>
              <c:separator>
</c:separator>
              <c:extLst>
                <c:ext xmlns:c15="http://schemas.microsoft.com/office/drawing/2012/chart" uri="{CE6537A1-D6FC-4f65-9D91-7224C49458BB}">
                  <c15:layout>
                    <c:manualLayout>
                      <c:w val="0.29095155487934932"/>
                      <c:h val="0.21822572178477689"/>
                    </c:manualLayout>
                  </c15:layout>
                  <c15:dlblFieldTable/>
                  <c15:showDataLabelsRange val="0"/>
                </c:ext>
                <c:ext xmlns:c16="http://schemas.microsoft.com/office/drawing/2014/chart" uri="{C3380CC4-5D6E-409C-BE32-E72D297353CC}">
                  <c16:uniqueId val="{00000003-86EB-4E39-8289-64CC0E6235F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dLblPos val="ct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'Narrative Statement'!$A$9:$A$10</c:f>
              <c:strCache>
                <c:ptCount val="2"/>
                <c:pt idx="0">
                  <c:v>Agent</c:v>
                </c:pt>
                <c:pt idx="1">
                  <c:v>Principal</c:v>
                </c:pt>
              </c:strCache>
            </c:strRef>
          </c:cat>
          <c:val>
            <c:numRef>
              <c:f>'Narrative Statement'!$B$9:$B$10</c:f>
              <c:numCache>
                <c:formatCode>"£"#,##0.000"M";\-"£"#,##0.000"M"</c:formatCode>
                <c:ptCount val="2"/>
                <c:pt idx="0">
                  <c:v>98.403999999999996</c:v>
                </c:pt>
                <c:pt idx="1">
                  <c:v>38.770000000000003</c:v>
                </c:pt>
              </c:numCache>
            </c:numRef>
          </c:val>
          <c:extLst>
            <c:ext xmlns:c16="http://schemas.microsoft.com/office/drawing/2014/chart" uri="{C3380CC4-5D6E-409C-BE32-E72D297353CC}">
              <c16:uniqueId val="{00000004-86EB-4E39-8289-64CC0E6235FA}"/>
            </c:ext>
          </c:extLst>
        </c:ser>
        <c:dLbls>
          <c:dLblPos val="ctr"/>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35979764187508"/>
          <c:y val="0.48763595091154144"/>
          <c:w val="0.86864020235812489"/>
          <c:h val="0.45470639143080088"/>
        </c:manualLayout>
      </c:layout>
      <c:barChart>
        <c:barDir val="col"/>
        <c:grouping val="clustered"/>
        <c:varyColors val="0"/>
        <c:ser>
          <c:idx val="0"/>
          <c:order val="0"/>
          <c:tx>
            <c:strRef>
              <c:f>Sheet1!$B$1</c:f>
              <c:strCache>
                <c:ptCount val="1"/>
                <c:pt idx="0">
                  <c:v>2019/20</c:v>
                </c:pt>
              </c:strCache>
            </c:strRef>
          </c:tx>
          <c:spPr>
            <a:solidFill>
              <a:schemeClr val="accent4"/>
            </a:solidFill>
            <a:ln>
              <a:noFill/>
            </a:ln>
            <a:effectLst/>
          </c:spPr>
          <c:invertIfNegative val="0"/>
          <c:dLbls>
            <c:numFmt formatCode="&quot;£&quot;#,##0.0&quot;M&quot;;&quot;£&quot;\(#,##0.0\)&quot;M&quot;" sourceLinked="0"/>
            <c:spPr>
              <a:noFill/>
              <a:ln>
                <a:no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Capital Investment Reserves</c:v>
                </c:pt>
                <c:pt idx="1">
                  <c:v>Insurance Reserves</c:v>
                </c:pt>
                <c:pt idx="2">
                  <c:v>Corporate Reserves</c:v>
                </c:pt>
                <c:pt idx="3">
                  <c:v>Service Reserves</c:v>
                </c:pt>
                <c:pt idx="4">
                  <c:v>Grant Reserves</c:v>
                </c:pt>
                <c:pt idx="5">
                  <c:v>Dedicated Schools Grant</c:v>
                </c:pt>
              </c:strCache>
            </c:strRef>
          </c:cat>
          <c:val>
            <c:numRef>
              <c:f>Sheet1!$B$2:$B$7</c:f>
              <c:numCache>
                <c:formatCode>General</c:formatCode>
                <c:ptCount val="6"/>
                <c:pt idx="0">
                  <c:v>1.6359999999999999</c:v>
                </c:pt>
                <c:pt idx="1">
                  <c:v>-0.83699999999999997</c:v>
                </c:pt>
                <c:pt idx="2">
                  <c:v>-1.704</c:v>
                </c:pt>
                <c:pt idx="3">
                  <c:v>-2.59</c:v>
                </c:pt>
                <c:pt idx="4">
                  <c:v>5.649</c:v>
                </c:pt>
                <c:pt idx="5">
                  <c:v>1.0329999999999999</c:v>
                </c:pt>
              </c:numCache>
            </c:numRef>
          </c:val>
          <c:extLst>
            <c:ext xmlns:c16="http://schemas.microsoft.com/office/drawing/2014/chart" uri="{C3380CC4-5D6E-409C-BE32-E72D297353CC}">
              <c16:uniqueId val="{00000000-755F-4AB9-8535-CE0A6B3A252E}"/>
            </c:ext>
          </c:extLst>
        </c:ser>
        <c:ser>
          <c:idx val="1"/>
          <c:order val="1"/>
          <c:tx>
            <c:strRef>
              <c:f>Sheet1!$C$1</c:f>
              <c:strCache>
                <c:ptCount val="1"/>
                <c:pt idx="0">
                  <c:v>2020/21</c:v>
                </c:pt>
              </c:strCache>
            </c:strRef>
          </c:tx>
          <c:spPr>
            <a:solidFill>
              <a:schemeClr val="accent5"/>
            </a:solidFill>
            <a:ln>
              <a:noFill/>
            </a:ln>
            <a:effectLst/>
          </c:spPr>
          <c:invertIfNegative val="0"/>
          <c:dLbls>
            <c:numFmt formatCode="&quot;£&quot;#,##0.0&quot;M&quot;;&quot;£&quot;\(#,##0.0\)&quot;M&quot;" sourceLinked="0"/>
            <c:spPr>
              <a:noFill/>
              <a:ln>
                <a:no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Capital Investment Reserves</c:v>
                </c:pt>
                <c:pt idx="1">
                  <c:v>Insurance Reserves</c:v>
                </c:pt>
                <c:pt idx="2">
                  <c:v>Corporate Reserves</c:v>
                </c:pt>
                <c:pt idx="3">
                  <c:v>Service Reserves</c:v>
                </c:pt>
                <c:pt idx="4">
                  <c:v>Grant Reserves</c:v>
                </c:pt>
                <c:pt idx="5">
                  <c:v>Dedicated Schools Grant</c:v>
                </c:pt>
              </c:strCache>
            </c:strRef>
          </c:cat>
          <c:val>
            <c:numRef>
              <c:f>Sheet1!$C$2:$C$7</c:f>
              <c:numCache>
                <c:formatCode>General</c:formatCode>
                <c:ptCount val="6"/>
                <c:pt idx="0">
                  <c:v>-0.20300000000000001</c:v>
                </c:pt>
                <c:pt idx="1">
                  <c:v>7.0000000000000007E-2</c:v>
                </c:pt>
                <c:pt idx="2">
                  <c:v>9.0259999999999998</c:v>
                </c:pt>
                <c:pt idx="3">
                  <c:v>7.2240000000000002</c:v>
                </c:pt>
                <c:pt idx="4">
                  <c:v>23.033000000000001</c:v>
                </c:pt>
                <c:pt idx="5">
                  <c:v>3.2330000000000001</c:v>
                </c:pt>
              </c:numCache>
            </c:numRef>
          </c:val>
          <c:extLst>
            <c:ext xmlns:c16="http://schemas.microsoft.com/office/drawing/2014/chart" uri="{C3380CC4-5D6E-409C-BE32-E72D297353CC}">
              <c16:uniqueId val="{00000001-755F-4AB9-8535-CE0A6B3A252E}"/>
            </c:ext>
          </c:extLst>
        </c:ser>
        <c:ser>
          <c:idx val="2"/>
          <c:order val="2"/>
          <c:tx>
            <c:strRef>
              <c:f>Sheet1!$D$1</c:f>
              <c:strCache>
                <c:ptCount val="1"/>
                <c:pt idx="0">
                  <c:v>2021/22</c:v>
                </c:pt>
              </c:strCache>
            </c:strRef>
          </c:tx>
          <c:spPr>
            <a:solidFill>
              <a:schemeClr val="accent3"/>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1-06FE-4B2F-88DF-8E80A5CA9B3F}"/>
                </c:ext>
              </c:extLst>
            </c:dLbl>
            <c:dLbl>
              <c:idx val="5"/>
              <c:layout>
                <c:manualLayout>
                  <c:x val="0"/>
                  <c:y val="-3.571428571428578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6FE-4B2F-88DF-8E80A5CA9B3F}"/>
                </c:ext>
              </c:extLst>
            </c:dLbl>
            <c:numFmt formatCode="&quot;£&quot;#,##0.0&quot;M&quot;;&quot;£&quot;\(#,##0.0\)&quot;M&quot;" sourceLinked="0"/>
            <c:spPr>
              <a:noFill/>
              <a:ln>
                <a:no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Capital Investment Reserves</c:v>
                </c:pt>
                <c:pt idx="1">
                  <c:v>Insurance Reserves</c:v>
                </c:pt>
                <c:pt idx="2">
                  <c:v>Corporate Reserves</c:v>
                </c:pt>
                <c:pt idx="3">
                  <c:v>Service Reserves</c:v>
                </c:pt>
                <c:pt idx="4">
                  <c:v>Grant Reserves</c:v>
                </c:pt>
                <c:pt idx="5">
                  <c:v>Dedicated Schools Grant</c:v>
                </c:pt>
              </c:strCache>
            </c:strRef>
          </c:cat>
          <c:val>
            <c:numRef>
              <c:f>Sheet1!$D$2:$D$7</c:f>
              <c:numCache>
                <c:formatCode>General</c:formatCode>
                <c:ptCount val="6"/>
                <c:pt idx="0">
                  <c:v>2.242</c:v>
                </c:pt>
                <c:pt idx="1">
                  <c:v>0</c:v>
                </c:pt>
                <c:pt idx="2">
                  <c:v>4.68</c:v>
                </c:pt>
                <c:pt idx="3">
                  <c:v>2.4889999999999999</c:v>
                </c:pt>
                <c:pt idx="4">
                  <c:v>-6.3170000000000002</c:v>
                </c:pt>
                <c:pt idx="5">
                  <c:v>3.92</c:v>
                </c:pt>
              </c:numCache>
            </c:numRef>
          </c:val>
          <c:extLst>
            <c:ext xmlns:c16="http://schemas.microsoft.com/office/drawing/2014/chart" uri="{C3380CC4-5D6E-409C-BE32-E72D297353CC}">
              <c16:uniqueId val="{00000000-06FE-4B2F-88DF-8E80A5CA9B3F}"/>
            </c:ext>
          </c:extLst>
        </c:ser>
        <c:dLbls>
          <c:dLblPos val="outEnd"/>
          <c:showLegendKey val="0"/>
          <c:showVal val="1"/>
          <c:showCatName val="0"/>
          <c:showSerName val="0"/>
          <c:showPercent val="0"/>
          <c:showBubbleSize val="0"/>
        </c:dLbls>
        <c:gapWidth val="50"/>
        <c:overlap val="-25"/>
        <c:axId val="356390543"/>
        <c:axId val="356390959"/>
      </c:barChart>
      <c:catAx>
        <c:axId val="35639054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high"/>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cap="all" spc="120" normalizeH="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6390959"/>
        <c:crosses val="autoZero"/>
        <c:auto val="1"/>
        <c:lblAlgn val="ctr"/>
        <c:lblOffset val="100"/>
        <c:noMultiLvlLbl val="0"/>
      </c:catAx>
      <c:valAx>
        <c:axId val="356390959"/>
        <c:scaling>
          <c:orientation val="minMax"/>
        </c:scaling>
        <c:delete val="1"/>
        <c:axPos val="l"/>
        <c:numFmt formatCode="General" sourceLinked="1"/>
        <c:majorTickMark val="none"/>
        <c:minorTickMark val="none"/>
        <c:tickLblPos val="nextTo"/>
        <c:crossAx val="356390543"/>
        <c:crosses val="autoZero"/>
        <c:crossBetween val="between"/>
      </c:valAx>
      <c:spPr>
        <a:noFill/>
        <a:ln>
          <a:noFill/>
        </a:ln>
        <a:effectLst/>
      </c:spPr>
    </c:plotArea>
    <c:legend>
      <c:legendPos val="b"/>
      <c:layout>
        <c:manualLayout>
          <c:xMode val="edge"/>
          <c:yMode val="edge"/>
          <c:x val="6.4193953288101341E-3"/>
          <c:y val="0.9305372774349151"/>
          <c:w val="0.41375251927705931"/>
          <c:h val="6.9462722565084775E-2"/>
        </c:manualLayout>
      </c:layout>
      <c:overlay val="0"/>
      <c:spPr>
        <a:solidFill>
          <a:schemeClr val="bg1"/>
        </a:solid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2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4666046200134928"/>
          <c:y val="0.46760187040748163"/>
        </c:manualLayout>
      </c:layout>
      <c:overlay val="1"/>
      <c:spPr>
        <a:noFill/>
        <a:ln>
          <a:noFill/>
        </a:ln>
        <a:effectLst/>
      </c:spPr>
      <c:txPr>
        <a:bodyPr rot="0" spcFirstLastPara="1" vertOverflow="ellipsis" vert="horz" wrap="square" anchor="ctr" anchorCtr="1"/>
        <a:lstStyle/>
        <a:p>
          <a:pPr>
            <a:defRPr sz="1440" b="1" i="0" u="none" strike="noStrike" kern="1200" cap="all" spc="5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6.0501057159521726E-2"/>
          <c:y val="1.488095238095238E-2"/>
          <c:w val="0.57523148148148151"/>
          <c:h val="0.98511904761904767"/>
        </c:manualLayout>
      </c:layout>
      <c:doughnutChart>
        <c:varyColors val="1"/>
        <c:ser>
          <c:idx val="0"/>
          <c:order val="0"/>
          <c:tx>
            <c:strRef>
              <c:f>Sheet1!$B$1</c:f>
              <c:strCache>
                <c:ptCount val="1"/>
                <c:pt idx="0">
                  <c:v>£459.128M</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1E85-4F74-9D68-C1F34EC37DFD}"/>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1E85-4F74-9D68-C1F34EC37DFD}"/>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1E85-4F74-9D68-C1F34EC37DFD}"/>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1E85-4F74-9D68-C1F34EC37DFD}"/>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1E85-4F74-9D68-C1F34EC37DFD}"/>
              </c:ext>
            </c:extLst>
          </c:dPt>
          <c:dLbls>
            <c:spPr>
              <a:noFill/>
              <a:ln>
                <a:noFill/>
              </a:ln>
              <a:effectLst/>
            </c:spPr>
            <c:txPr>
              <a:bodyPr rot="0" spcFirstLastPara="1" vertOverflow="ellipsis" vert="horz" wrap="square" anchor="ctr" anchorCtr="1"/>
              <a:lstStyle/>
              <a:p>
                <a:pPr>
                  <a:defRPr sz="12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Service Government Grant</c:v>
                </c:pt>
                <c:pt idx="1">
                  <c:v>Fees, Charges, Rents &amp; other income</c:v>
                </c:pt>
                <c:pt idx="2">
                  <c:v>Retained Business Rates</c:v>
                </c:pt>
                <c:pt idx="3">
                  <c:v>Council Tax</c:v>
                </c:pt>
                <c:pt idx="4">
                  <c:v>Other Adjustments</c:v>
                </c:pt>
              </c:strCache>
            </c:strRef>
          </c:cat>
          <c:val>
            <c:numRef>
              <c:f>Sheet1!$B$2:$B$6</c:f>
              <c:numCache>
                <c:formatCode>General</c:formatCode>
                <c:ptCount val="5"/>
                <c:pt idx="0">
                  <c:v>54</c:v>
                </c:pt>
                <c:pt idx="1">
                  <c:v>17</c:v>
                </c:pt>
                <c:pt idx="2">
                  <c:v>3</c:v>
                </c:pt>
                <c:pt idx="3">
                  <c:v>19</c:v>
                </c:pt>
                <c:pt idx="4">
                  <c:v>7</c:v>
                </c:pt>
              </c:numCache>
            </c:numRef>
          </c:val>
          <c:extLst>
            <c:ext xmlns:c16="http://schemas.microsoft.com/office/drawing/2014/chart" uri="{C3380CC4-5D6E-409C-BE32-E72D297353CC}">
              <c16:uniqueId val="{00000000-55A5-49A9-820D-BE9101F1ECE8}"/>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16229084262672"/>
          <c:y val="0.48423729291903028"/>
        </c:manualLayout>
      </c:layout>
      <c:overlay val="1"/>
      <c:spPr>
        <a:noFill/>
        <a:ln>
          <a:noFill/>
        </a:ln>
        <a:effectLst/>
      </c:spPr>
      <c:txPr>
        <a:bodyPr rot="0" spcFirstLastPara="1" vertOverflow="ellipsis" vert="horz" wrap="square" anchor="ctr" anchorCtr="1"/>
        <a:lstStyle/>
        <a:p>
          <a:pPr>
            <a:defRPr sz="1440" b="1" i="0" u="none" strike="noStrike" kern="1200" cap="all" spc="5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1.4339255118273648E-2"/>
          <c:y val="7.8396692348940256E-2"/>
          <c:w val="0.44779581234436172"/>
          <c:h val="0.89062429234143592"/>
        </c:manualLayout>
      </c:layout>
      <c:doughnutChart>
        <c:varyColors val="1"/>
        <c:ser>
          <c:idx val="0"/>
          <c:order val="0"/>
          <c:tx>
            <c:strRef>
              <c:f>Sheet1!$B$1</c:f>
              <c:strCache>
                <c:ptCount val="1"/>
                <c:pt idx="0">
                  <c:v>£459.128M</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B7BF-4037-86CF-C525EFA6FC72}"/>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B7BF-4037-86CF-C525EFA6FC72}"/>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B7BF-4037-86CF-C525EFA6FC72}"/>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B7BF-4037-86CF-C525EFA6FC72}"/>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B7BF-4037-86CF-C525EFA6FC72}"/>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F4F6-4157-B1FA-71BAA73FA9D3}"/>
              </c:ext>
            </c:extLst>
          </c:dPt>
          <c:dPt>
            <c:idx val="6"/>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D-F4F6-4157-B1FA-71BAA73FA9D3}"/>
              </c:ext>
            </c:extLst>
          </c:dPt>
          <c:dPt>
            <c:idx val="7"/>
            <c:bubble3D val="0"/>
            <c:spPr>
              <a:solidFill>
                <a:schemeClr val="accent2">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F-F4F6-4157-B1FA-71BAA73FA9D3}"/>
              </c:ext>
            </c:extLst>
          </c:dPt>
          <c:dPt>
            <c:idx val="8"/>
            <c:bubble3D val="0"/>
            <c:spPr>
              <a:solidFill>
                <a:schemeClr val="accent3">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1-F4F6-4157-B1FA-71BAA73FA9D3}"/>
              </c:ext>
            </c:extLst>
          </c:dPt>
          <c:dPt>
            <c:idx val="9"/>
            <c:bubble3D val="0"/>
            <c:spPr>
              <a:solidFill>
                <a:schemeClr val="accent4">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3-C91E-4EE2-8847-87150BE3CB76}"/>
              </c:ext>
            </c:extLst>
          </c:dPt>
          <c:dLbls>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Sheet1!$A$2:$A$11</c:f>
              <c:strCache>
                <c:ptCount val="10"/>
                <c:pt idx="0">
                  <c:v>Leader: Economic Recovery and Regeneration</c:v>
                </c:pt>
                <c:pt idx="1">
                  <c:v>Deputy Leader: Transport, Asset Management and Inward Investment</c:v>
                </c:pt>
                <c:pt idx="2">
                  <c:v>Adult Social Care and Health Integration</c:v>
                </c:pt>
                <c:pt idx="3">
                  <c:v>Children and Learning</c:v>
                </c:pt>
                <c:pt idx="4">
                  <c:v>Communities and Housing</c:v>
                </c:pt>
                <c:pt idx="5">
                  <c:v>Corporate Services and Performance Delivery</c:v>
                </c:pt>
                <c:pt idx="6">
                  <c:v>Environment, Culture, Tourism and Planning</c:v>
                </c:pt>
                <c:pt idx="7">
                  <c:v>Public Protection</c:v>
                </c:pt>
                <c:pt idx="8">
                  <c:v>Housing Revenue Account</c:v>
                </c:pt>
                <c:pt idx="9">
                  <c:v>Non Portfolio Services</c:v>
                </c:pt>
              </c:strCache>
            </c:strRef>
          </c:cat>
          <c:val>
            <c:numRef>
              <c:f>Sheet1!$B$2:$B$11</c:f>
              <c:numCache>
                <c:formatCode>General</c:formatCode>
                <c:ptCount val="10"/>
                <c:pt idx="0">
                  <c:v>8</c:v>
                </c:pt>
                <c:pt idx="1">
                  <c:v>7</c:v>
                </c:pt>
                <c:pt idx="2">
                  <c:v>21</c:v>
                </c:pt>
                <c:pt idx="3">
                  <c:v>21</c:v>
                </c:pt>
                <c:pt idx="4">
                  <c:v>6</c:v>
                </c:pt>
                <c:pt idx="5">
                  <c:v>15</c:v>
                </c:pt>
                <c:pt idx="6">
                  <c:v>4</c:v>
                </c:pt>
                <c:pt idx="7">
                  <c:v>6</c:v>
                </c:pt>
                <c:pt idx="8">
                  <c:v>5</c:v>
                </c:pt>
                <c:pt idx="9">
                  <c:v>7</c:v>
                </c:pt>
              </c:numCache>
            </c:numRef>
          </c:val>
          <c:extLst>
            <c:ext xmlns:c16="http://schemas.microsoft.com/office/drawing/2014/chart" uri="{C3380CC4-5D6E-409C-BE32-E72D297353CC}">
              <c16:uniqueId val="{0000000A-B7BF-4037-86CF-C525EFA6FC72}"/>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48311633557997841"/>
          <c:y val="1.5611275043525368E-2"/>
          <c:w val="0.50357423284110869"/>
          <c:h val="0.9687774499129492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21349577997648042"/>
          <c:y val="0.44944357818050062"/>
        </c:manualLayout>
      </c:layout>
      <c:overlay val="1"/>
      <c:spPr>
        <a:noFill/>
        <a:ln>
          <a:noFill/>
        </a:ln>
        <a:effectLst/>
      </c:spPr>
      <c:txPr>
        <a:bodyPr rot="0" spcFirstLastPara="1" vertOverflow="ellipsis" vert="horz" wrap="square" anchor="ctr" anchorCtr="1"/>
        <a:lstStyle/>
        <a:p>
          <a:pPr>
            <a:defRPr sz="1440" b="1" i="0" u="none" strike="noStrike" kern="1200" cap="all" spc="5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7.2047488073492996E-2"/>
          <c:y val="4.7748432637374737E-2"/>
          <c:w val="0.44779581234436172"/>
          <c:h val="0.89062429234143592"/>
        </c:manualLayout>
      </c:layout>
      <c:doughnutChart>
        <c:varyColors val="1"/>
        <c:ser>
          <c:idx val="0"/>
          <c:order val="0"/>
          <c:tx>
            <c:strRef>
              <c:f>Sheet1!$B$1</c:f>
              <c:strCache>
                <c:ptCount val="1"/>
                <c:pt idx="0">
                  <c:v>£459.128M</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2CE3-435F-9BA4-4D5DD4325BB0}"/>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2CE3-435F-9BA4-4D5DD4325BB0}"/>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2CE3-435F-9BA4-4D5DD4325BB0}"/>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2CE3-435F-9BA4-4D5DD4325BB0}"/>
              </c:ext>
            </c:extLst>
          </c:dPt>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Employees</c:v>
                </c:pt>
                <c:pt idx="1">
                  <c:v>Capital Charges</c:v>
                </c:pt>
                <c:pt idx="2">
                  <c:v>Other Service Expenses</c:v>
                </c:pt>
                <c:pt idx="3">
                  <c:v>Other Expenses</c:v>
                </c:pt>
              </c:strCache>
            </c:strRef>
          </c:cat>
          <c:val>
            <c:numRef>
              <c:f>Sheet1!$B$2:$B$5</c:f>
              <c:numCache>
                <c:formatCode>General</c:formatCode>
                <c:ptCount val="4"/>
                <c:pt idx="0">
                  <c:v>23</c:v>
                </c:pt>
                <c:pt idx="1">
                  <c:v>10</c:v>
                </c:pt>
                <c:pt idx="2">
                  <c:v>62</c:v>
                </c:pt>
                <c:pt idx="3">
                  <c:v>5</c:v>
                </c:pt>
              </c:numCache>
            </c:numRef>
          </c:val>
          <c:extLst>
            <c:ext xmlns:c16="http://schemas.microsoft.com/office/drawing/2014/chart" uri="{C3380CC4-5D6E-409C-BE32-E72D297353CC}">
              <c16:uniqueId val="{00000012-2CE3-435F-9BA4-4D5DD4325BB0}"/>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55678253500692088"/>
          <c:y val="0.2990951675411978"/>
          <c:w val="0.39272544348105554"/>
          <c:h val="0.4511109026326515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3"/>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5-44C2-45BC-B7FA-1C6AA295A0F4}"/>
              </c:ext>
            </c:extLst>
          </c:dPt>
          <c:dPt>
            <c:idx val="2"/>
            <c:invertIfNegative val="0"/>
            <c:bubble3D val="0"/>
            <c:extLst>
              <c:ext xmlns:c16="http://schemas.microsoft.com/office/drawing/2014/chart" uri="{C3380CC4-5D6E-409C-BE32-E72D297353CC}">
                <c16:uniqueId val="{00000003-9060-4E6E-A61B-3C2CC2529FAC}"/>
              </c:ext>
            </c:extLst>
          </c:dPt>
          <c:dPt>
            <c:idx val="9"/>
            <c:invertIfNegative val="0"/>
            <c:bubble3D val="0"/>
            <c:spPr>
              <a:solidFill>
                <a:schemeClr val="accent2"/>
              </a:solidFill>
              <a:ln>
                <a:noFill/>
              </a:ln>
              <a:effectLst/>
            </c:spPr>
            <c:extLst>
              <c:ext xmlns:c16="http://schemas.microsoft.com/office/drawing/2014/chart" uri="{C3380CC4-5D6E-409C-BE32-E72D297353CC}">
                <c16:uniqueId val="{00000004-F02E-4A08-AD91-8D8FF63BF36C}"/>
              </c:ext>
            </c:extLst>
          </c:dPt>
          <c:dPt>
            <c:idx val="13"/>
            <c:invertIfNegative val="0"/>
            <c:bubble3D val="0"/>
            <c:extLst>
              <c:ext xmlns:c16="http://schemas.microsoft.com/office/drawing/2014/chart" uri="{C3380CC4-5D6E-409C-BE32-E72D297353CC}">
                <c16:uniqueId val="{00000007-9060-4E6E-A61B-3C2CC2529FAC}"/>
              </c:ext>
            </c:extLst>
          </c:dPt>
          <c:dLbls>
            <c:delete val="1"/>
          </c:dLbls>
          <c:cat>
            <c:strRef>
              <c:f>Sheet1!$A$2:$A$18</c:f>
              <c:strCache>
                <c:ptCount val="17"/>
                <c:pt idx="0">
                  <c:v>All England</c:v>
                </c:pt>
                <c:pt idx="1">
                  <c:v>Wirral</c:v>
                </c:pt>
                <c:pt idx="2">
                  <c:v>Sefton</c:v>
                </c:pt>
                <c:pt idx="3">
                  <c:v>Torbay</c:v>
                </c:pt>
                <c:pt idx="4">
                  <c:v>North Tyneside</c:v>
                </c:pt>
                <c:pt idx="5">
                  <c:v>Bolton</c:v>
                </c:pt>
                <c:pt idx="6">
                  <c:v>Stockport</c:v>
                </c:pt>
                <c:pt idx="7">
                  <c:v>Derby</c:v>
                </c:pt>
                <c:pt idx="8">
                  <c:v>Plymouth</c:v>
                </c:pt>
                <c:pt idx="9">
                  <c:v>Southend-on-Sea</c:v>
                </c:pt>
                <c:pt idx="10">
                  <c:v>Bury</c:v>
                </c:pt>
                <c:pt idx="11">
                  <c:v>Darlington</c:v>
                </c:pt>
                <c:pt idx="12">
                  <c:v>Medway</c:v>
                </c:pt>
                <c:pt idx="13">
                  <c:v>Calderdale</c:v>
                </c:pt>
                <c:pt idx="14">
                  <c:v>Kirklees</c:v>
                </c:pt>
                <c:pt idx="15">
                  <c:v>Swindon</c:v>
                </c:pt>
                <c:pt idx="16">
                  <c:v>BCP</c:v>
                </c:pt>
              </c:strCache>
            </c:strRef>
          </c:cat>
          <c:val>
            <c:numRef>
              <c:f>Sheet1!$B$2:$B$18</c:f>
              <c:numCache>
                <c:formatCode>_(* #,##0.00_);_(* \(#,##0.00\);_(* "-"??_);_(@_)</c:formatCode>
                <c:ptCount val="17"/>
                <c:pt idx="0">
                  <c:v>2016.6896033179501</c:v>
                </c:pt>
                <c:pt idx="1">
                  <c:v>1965.8730668385899</c:v>
                </c:pt>
                <c:pt idx="2">
                  <c:v>1933.36199657665</c:v>
                </c:pt>
                <c:pt idx="3">
                  <c:v>1927.3972468316399</c:v>
                </c:pt>
                <c:pt idx="4">
                  <c:v>1856.7585429921401</c:v>
                </c:pt>
                <c:pt idx="5">
                  <c:v>1856.7067374702899</c:v>
                </c:pt>
                <c:pt idx="6">
                  <c:v>1822.0614108438699</c:v>
                </c:pt>
                <c:pt idx="7">
                  <c:v>1810.2761010761999</c:v>
                </c:pt>
                <c:pt idx="8">
                  <c:v>1770.79936076436</c:v>
                </c:pt>
                <c:pt idx="9">
                  <c:v>1769.7793979394701</c:v>
                </c:pt>
                <c:pt idx="10">
                  <c:v>1764.43450946286</c:v>
                </c:pt>
                <c:pt idx="11">
                  <c:v>1758.2213025185299</c:v>
                </c:pt>
                <c:pt idx="12">
                  <c:v>1746.8892867663899</c:v>
                </c:pt>
                <c:pt idx="13">
                  <c:v>1739.50564600233</c:v>
                </c:pt>
                <c:pt idx="14">
                  <c:v>1737.6074766004999</c:v>
                </c:pt>
                <c:pt idx="15">
                  <c:v>1667.09363463057</c:v>
                </c:pt>
                <c:pt idx="16">
                  <c:v>1609.0590302103701</c:v>
                </c:pt>
              </c:numCache>
            </c:numRef>
          </c:val>
          <c:extLst>
            <c:ext xmlns:c16="http://schemas.microsoft.com/office/drawing/2014/chart" uri="{C3380CC4-5D6E-409C-BE32-E72D297353CC}">
              <c16:uniqueId val="{00000002-D0D7-46EB-BFC9-A76A4652822E}"/>
            </c:ext>
          </c:extLst>
        </c:ser>
        <c:dLbls>
          <c:dLblPos val="outEnd"/>
          <c:showLegendKey val="0"/>
          <c:showVal val="1"/>
          <c:showCatName val="0"/>
          <c:showSerName val="0"/>
          <c:showPercent val="0"/>
          <c:showBubbleSize val="0"/>
        </c:dLbls>
        <c:gapWidth val="60"/>
        <c:overlap val="-27"/>
        <c:axId val="871800016"/>
        <c:axId val="871801984"/>
      </c:barChart>
      <c:catAx>
        <c:axId val="871800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71801984"/>
        <c:crosses val="autoZero"/>
        <c:auto val="1"/>
        <c:lblAlgn val="ctr"/>
        <c:lblOffset val="100"/>
        <c:noMultiLvlLbl val="0"/>
      </c:catAx>
      <c:valAx>
        <c:axId val="871801984"/>
        <c:scaling>
          <c:orientation val="minMax"/>
          <c:max val="2100"/>
          <c:min val="11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1100"/>
                  <a:t>£ Per Dwelling</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71800016"/>
        <c:crosses val="autoZero"/>
        <c:crossBetween val="between"/>
        <c:minorUnit val="5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3"/>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4-04E0-417C-B43C-0B9F6747D10F}"/>
              </c:ext>
            </c:extLst>
          </c:dPt>
          <c:dLbls>
            <c:numFmt formatCode="_(&quot;£&quot;* #,##0.00_);_(&quot;£&quot;* \(#,##0.00\);_(&quot;£&quot;* &quot;-&quot;??_);_(@_)" sourceLinked="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Thurrock</c:v>
                </c:pt>
                <c:pt idx="1">
                  <c:v>Southend</c:v>
                </c:pt>
                <c:pt idx="2">
                  <c:v>Brentwood</c:v>
                </c:pt>
                <c:pt idx="3">
                  <c:v>Chelmsford</c:v>
                </c:pt>
                <c:pt idx="4">
                  <c:v>Castle Point</c:v>
                </c:pt>
                <c:pt idx="5">
                  <c:v>Basildon</c:v>
                </c:pt>
                <c:pt idx="6">
                  <c:v>Rochford</c:v>
                </c:pt>
              </c:strCache>
            </c:strRef>
          </c:cat>
          <c:val>
            <c:numRef>
              <c:f>Sheet1!$B$2:$B$8</c:f>
              <c:numCache>
                <c:formatCode>_(* #,##0.00_);_(* \(#,##0.00\);_(* "-"??_);_(@_)</c:formatCode>
                <c:ptCount val="7"/>
                <c:pt idx="0">
                  <c:v>1681.74</c:v>
                </c:pt>
                <c:pt idx="1">
                  <c:v>1777.14</c:v>
                </c:pt>
                <c:pt idx="2">
                  <c:v>1816.96</c:v>
                </c:pt>
                <c:pt idx="3">
                  <c:v>1836</c:v>
                </c:pt>
                <c:pt idx="4">
                  <c:v>1891.71</c:v>
                </c:pt>
                <c:pt idx="5">
                  <c:v>1902.24</c:v>
                </c:pt>
                <c:pt idx="6">
                  <c:v>1929.3</c:v>
                </c:pt>
              </c:numCache>
            </c:numRef>
          </c:val>
          <c:extLst>
            <c:ext xmlns:c16="http://schemas.microsoft.com/office/drawing/2014/chart" uri="{C3380CC4-5D6E-409C-BE32-E72D297353CC}">
              <c16:uniqueId val="{00000000-04E0-417C-B43C-0B9F6747D10F}"/>
            </c:ext>
          </c:extLst>
        </c:ser>
        <c:dLbls>
          <c:dLblPos val="outEnd"/>
          <c:showLegendKey val="0"/>
          <c:showVal val="1"/>
          <c:showCatName val="0"/>
          <c:showSerName val="0"/>
          <c:showPercent val="0"/>
          <c:showBubbleSize val="0"/>
        </c:dLbls>
        <c:gapWidth val="60"/>
        <c:overlap val="-27"/>
        <c:axId val="871800016"/>
        <c:axId val="871801984"/>
      </c:barChart>
      <c:catAx>
        <c:axId val="871800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71801984"/>
        <c:crosses val="autoZero"/>
        <c:auto val="1"/>
        <c:lblAlgn val="ctr"/>
        <c:lblOffset val="100"/>
        <c:noMultiLvlLbl val="0"/>
      </c:catAx>
      <c:valAx>
        <c:axId val="871801984"/>
        <c:scaling>
          <c:orientation val="minMax"/>
          <c:max val="2000"/>
          <c:min val="1500"/>
        </c:scaling>
        <c:delete val="1"/>
        <c:axPos val="l"/>
        <c:numFmt formatCode="_(&quot;£&quot;* #,##0_);_(&quot;£&quot;* \(#,##0\);_(&quot;£&quot;* &quot;-&quot;_);_(@_)" sourceLinked="0"/>
        <c:majorTickMark val="out"/>
        <c:minorTickMark val="none"/>
        <c:tickLblPos val="nextTo"/>
        <c:crossAx val="871800016"/>
        <c:crosses val="autoZero"/>
        <c:crossBetween val="between"/>
        <c:majorUnit val="1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Spend</c:v>
                </c:pt>
              </c:strCache>
            </c:strRef>
          </c:tx>
          <c:spPr>
            <a:solidFill>
              <a:schemeClr val="accent3">
                <a:lumMod val="60000"/>
                <a:lumOff val="40000"/>
              </a:schemeClr>
            </a:solidFill>
            <a:ln>
              <a:noFill/>
            </a:ln>
            <a:effectLst/>
          </c:spPr>
          <c:invertIfNegative val="0"/>
          <c:cat>
            <c:strRef>
              <c:f>Sheet1!$A$2:$A$15</c:f>
              <c:strCache>
                <c:ptCount val="14"/>
                <c:pt idx="0">
                  <c:v>Energy Saving</c:v>
                </c:pt>
                <c:pt idx="1">
                  <c:v>S106/S38/CIL</c:v>
                </c:pt>
                <c:pt idx="2">
                  <c:v>General Fund Housing</c:v>
                </c:pt>
                <c:pt idx="3">
                  <c:v>Culture and Tourism</c:v>
                </c:pt>
                <c:pt idx="4">
                  <c:v>Schools</c:v>
                </c:pt>
                <c:pt idx="5">
                  <c:v>Works to Property</c:v>
                </c:pt>
                <c:pt idx="6">
                  <c:v>Community Safety</c:v>
                </c:pt>
                <c:pt idx="7">
                  <c:v>ICT</c:v>
                </c:pt>
                <c:pt idx="8">
                  <c:v>Southend Pier</c:v>
                </c:pt>
                <c:pt idx="9">
                  <c:v>Council Housing Acquisitions and New Build Programme</c:v>
                </c:pt>
                <c:pt idx="10">
                  <c:v>Council Housing Refurbishment</c:v>
                </c:pt>
                <c:pt idx="11">
                  <c:v>Social Care</c:v>
                </c:pt>
                <c:pt idx="12">
                  <c:v>Enterprise and Regeneration</c:v>
                </c:pt>
                <c:pt idx="13">
                  <c:v>Highways and Infrastructure</c:v>
                </c:pt>
              </c:strCache>
            </c:strRef>
          </c:cat>
          <c:val>
            <c:numRef>
              <c:f>Sheet1!$B$2:$B$15</c:f>
              <c:numCache>
                <c:formatCode>General</c:formatCode>
                <c:ptCount val="14"/>
                <c:pt idx="0">
                  <c:v>8.5000000000000006E-2</c:v>
                </c:pt>
                <c:pt idx="1">
                  <c:v>0.313</c:v>
                </c:pt>
                <c:pt idx="2">
                  <c:v>0.66800000000000004</c:v>
                </c:pt>
                <c:pt idx="3" formatCode="0.000">
                  <c:v>1.1760000000000002</c:v>
                </c:pt>
                <c:pt idx="4">
                  <c:v>1.4790000000000001</c:v>
                </c:pt>
                <c:pt idx="5">
                  <c:v>1.9410000000000001</c:v>
                </c:pt>
                <c:pt idx="6">
                  <c:v>2.9580000000000002</c:v>
                </c:pt>
                <c:pt idx="7">
                  <c:v>3.4940000000000002</c:v>
                </c:pt>
                <c:pt idx="8">
                  <c:v>4.319</c:v>
                </c:pt>
                <c:pt idx="9" formatCode="0.000">
                  <c:v>5.2700000000000005</c:v>
                </c:pt>
                <c:pt idx="10" formatCode="0.000">
                  <c:v>7.4509999999999996</c:v>
                </c:pt>
                <c:pt idx="11">
                  <c:v>9.7040000000000006</c:v>
                </c:pt>
                <c:pt idx="12">
                  <c:v>10.463999999999999</c:v>
                </c:pt>
                <c:pt idx="13">
                  <c:v>20.158000000000001</c:v>
                </c:pt>
              </c:numCache>
            </c:numRef>
          </c:val>
          <c:extLst>
            <c:ext xmlns:c16="http://schemas.microsoft.com/office/drawing/2014/chart" uri="{C3380CC4-5D6E-409C-BE32-E72D297353CC}">
              <c16:uniqueId val="{00000000-FAC7-46C2-AD6B-94150A883D15}"/>
            </c:ext>
          </c:extLst>
        </c:ser>
        <c:dLbls>
          <c:showLegendKey val="0"/>
          <c:showVal val="0"/>
          <c:showCatName val="0"/>
          <c:showSerName val="0"/>
          <c:showPercent val="0"/>
          <c:showBubbleSize val="0"/>
        </c:dLbls>
        <c:gapWidth val="100"/>
        <c:axId val="1014046096"/>
        <c:axId val="1014048720"/>
      </c:barChart>
      <c:catAx>
        <c:axId val="101404609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cap="none" spc="0" normalizeH="0" baseline="0">
                <a:solidFill>
                  <a:sysClr val="windowText" lastClr="000000"/>
                </a:solidFill>
                <a:latin typeface="+mn-lt"/>
                <a:ea typeface="+mn-ea"/>
                <a:cs typeface="+mn-cs"/>
              </a:defRPr>
            </a:pPr>
            <a:endParaRPr lang="en-US"/>
          </a:p>
        </c:txPr>
        <c:crossAx val="1014048720"/>
        <c:crosses val="autoZero"/>
        <c:auto val="1"/>
        <c:lblAlgn val="ctr"/>
        <c:lblOffset val="100"/>
        <c:noMultiLvlLbl val="0"/>
      </c:catAx>
      <c:valAx>
        <c:axId val="101404872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quot;£&quot;#,##0&quot;M&quot;;\-&quot;£&quot;#,##0&quot;M&quot;"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10140460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S2050">
      <a:dk1>
        <a:sysClr val="windowText" lastClr="000000"/>
      </a:dk1>
      <a:lt1>
        <a:sysClr val="window" lastClr="FFFFFF"/>
      </a:lt1>
      <a:dk2>
        <a:srgbClr val="44546A"/>
      </a:dk2>
      <a:lt2>
        <a:srgbClr val="E7E6E6"/>
      </a:lt2>
      <a:accent1>
        <a:srgbClr val="D50032"/>
      </a:accent1>
      <a:accent2>
        <a:srgbClr val="78BE20"/>
      </a:accent2>
      <a:accent3>
        <a:srgbClr val="004C97"/>
      </a:accent3>
      <a:accent4>
        <a:srgbClr val="ED8B00"/>
      </a:accent4>
      <a:accent5>
        <a:srgbClr val="92278F"/>
      </a:accent5>
      <a:accent6>
        <a:srgbClr val="F04E98"/>
      </a:accent6>
      <a:hlink>
        <a:srgbClr val="00B398"/>
      </a:hlink>
      <a:folHlink>
        <a:srgbClr val="890C5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S2050">
    <a:dk1>
      <a:sysClr val="windowText" lastClr="000000"/>
    </a:dk1>
    <a:lt1>
      <a:sysClr val="window" lastClr="FFFFFF"/>
    </a:lt1>
    <a:dk2>
      <a:srgbClr val="44546A"/>
    </a:dk2>
    <a:lt2>
      <a:srgbClr val="E7E6E6"/>
    </a:lt2>
    <a:accent1>
      <a:srgbClr val="D50032"/>
    </a:accent1>
    <a:accent2>
      <a:srgbClr val="78BE20"/>
    </a:accent2>
    <a:accent3>
      <a:srgbClr val="004C97"/>
    </a:accent3>
    <a:accent4>
      <a:srgbClr val="ED8B00"/>
    </a:accent4>
    <a:accent5>
      <a:srgbClr val="92278F"/>
    </a:accent5>
    <a:accent6>
      <a:srgbClr val="F04E98"/>
    </a:accent6>
    <a:hlink>
      <a:srgbClr val="00B398"/>
    </a:hlink>
    <a:folHlink>
      <a:srgbClr val="890C5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S2050">
    <a:dk1>
      <a:sysClr val="windowText" lastClr="000000"/>
    </a:dk1>
    <a:lt1>
      <a:sysClr val="window" lastClr="FFFFFF"/>
    </a:lt1>
    <a:dk2>
      <a:srgbClr val="44546A"/>
    </a:dk2>
    <a:lt2>
      <a:srgbClr val="E7E6E6"/>
    </a:lt2>
    <a:accent1>
      <a:srgbClr val="D50032"/>
    </a:accent1>
    <a:accent2>
      <a:srgbClr val="78BE20"/>
    </a:accent2>
    <a:accent3>
      <a:srgbClr val="004C97"/>
    </a:accent3>
    <a:accent4>
      <a:srgbClr val="ED8B00"/>
    </a:accent4>
    <a:accent5>
      <a:srgbClr val="92278F"/>
    </a:accent5>
    <a:accent6>
      <a:srgbClr val="F04E98"/>
    </a:accent6>
    <a:hlink>
      <a:srgbClr val="00B398"/>
    </a:hlink>
    <a:folHlink>
      <a:srgbClr val="890C5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9549aba-9379-4d69-94b9-c26ea8c2022b">
      <Terms xmlns="http://schemas.microsoft.com/office/infopath/2007/PartnerControls"/>
    </lcf76f155ced4ddcb4097134ff3c332f>
    <TaxCatchAll xmlns="5ab48183-265b-41e0-80e4-5b42ea2da68a" xsi:nil="true"/>
    <SharedWithUsers xmlns="5ab48183-265b-41e0-80e4-5b42ea2da68a">
      <UserInfo>
        <DisplayName>Pete Bates</DisplayName>
        <AccountId>55</AccountId>
        <AccountType/>
      </UserInfo>
      <UserInfo>
        <DisplayName>Caroline Fozzard</DisplayName>
        <AccountId>26</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8EC4629AE81F4489CA1F5981356A1D5" ma:contentTypeVersion="13" ma:contentTypeDescription="Create a new document." ma:contentTypeScope="" ma:versionID="2d231ac993c47d99a2291c800a41badc">
  <xsd:schema xmlns:xsd="http://www.w3.org/2001/XMLSchema" xmlns:xs="http://www.w3.org/2001/XMLSchema" xmlns:p="http://schemas.microsoft.com/office/2006/metadata/properties" xmlns:ns2="29549aba-9379-4d69-94b9-c26ea8c2022b" xmlns:ns3="5ab48183-265b-41e0-80e4-5b42ea2da68a" targetNamespace="http://schemas.microsoft.com/office/2006/metadata/properties" ma:root="true" ma:fieldsID="1b007cd93b32f484e08f863fa5e9b7c7" ns2:_="" ns3:_="">
    <xsd:import namespace="29549aba-9379-4d69-94b9-c26ea8c2022b"/>
    <xsd:import namespace="5ab48183-265b-41e0-80e4-5b42ea2da6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549aba-9379-4d69-94b9-c26ea8c202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9722217-c65b-4eef-a11e-1fb9367ff26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ab48183-265b-41e0-80e4-5b42ea2da68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04ddde9-17a3-4561-9298-7d7a4c492de8}" ma:internalName="TaxCatchAll" ma:showField="CatchAllData" ma:web="5ab48183-265b-41e0-80e4-5b42ea2da6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18BF86-3F10-420E-8EE2-B3C0B03A24FE}">
  <ds:schemaRefs>
    <ds:schemaRef ds:uri="http://schemas.microsoft.com/office/2006/metadata/properties"/>
    <ds:schemaRef ds:uri="http://schemas.microsoft.com/office/infopath/2007/PartnerControls"/>
    <ds:schemaRef ds:uri="29549aba-9379-4d69-94b9-c26ea8c2022b"/>
    <ds:schemaRef ds:uri="5ab48183-265b-41e0-80e4-5b42ea2da68a"/>
  </ds:schemaRefs>
</ds:datastoreItem>
</file>

<file path=customXml/itemProps2.xml><?xml version="1.0" encoding="utf-8"?>
<ds:datastoreItem xmlns:ds="http://schemas.openxmlformats.org/officeDocument/2006/customXml" ds:itemID="{4CAA668B-466A-415B-9A9E-D1E92DEC824E}">
  <ds:schemaRefs>
    <ds:schemaRef ds:uri="http://schemas.openxmlformats.org/officeDocument/2006/bibliography"/>
  </ds:schemaRefs>
</ds:datastoreItem>
</file>

<file path=customXml/itemProps3.xml><?xml version="1.0" encoding="utf-8"?>
<ds:datastoreItem xmlns:ds="http://schemas.openxmlformats.org/officeDocument/2006/customXml" ds:itemID="{B30345BB-11F4-4EAE-97EE-E440626D9E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549aba-9379-4d69-94b9-c26ea8c2022b"/>
    <ds:schemaRef ds:uri="5ab48183-265b-41e0-80e4-5b42ea2da6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4200FC-8EBA-463F-A788-7F0F640602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979</TotalTime>
  <Pages>1</Pages>
  <Words>9922</Words>
  <Characters>56560</Characters>
  <Application>Microsoft Office Word</Application>
  <DocSecurity>4</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66350</CharactersWithSpaces>
  <SharedDoc>false</SharedDoc>
  <HLinks>
    <vt:vector size="48" baseType="variant">
      <vt:variant>
        <vt:i4>3539010</vt:i4>
      </vt:variant>
      <vt:variant>
        <vt:i4>153</vt:i4>
      </vt:variant>
      <vt:variant>
        <vt:i4>0</vt:i4>
      </vt:variant>
      <vt:variant>
        <vt:i4>5</vt:i4>
      </vt:variant>
      <vt:variant>
        <vt:lpwstr>mailto:accountancyreturns@southend.gov.uk</vt:lpwstr>
      </vt:variant>
      <vt:variant>
        <vt:lpwstr/>
      </vt:variant>
      <vt:variant>
        <vt:i4>786520</vt:i4>
      </vt:variant>
      <vt:variant>
        <vt:i4>33</vt:i4>
      </vt:variant>
      <vt:variant>
        <vt:i4>0</vt:i4>
      </vt:variant>
      <vt:variant>
        <vt:i4>5</vt:i4>
      </vt:variant>
      <vt:variant>
        <vt:lpwstr>https://democracy.southend.gov.uk/documents/s50777/Report of Exec Director Finance and Resources.pdf</vt:lpwstr>
      </vt:variant>
      <vt:variant>
        <vt:lpwstr/>
      </vt:variant>
      <vt:variant>
        <vt:i4>2687081</vt:i4>
      </vt:variant>
      <vt:variant>
        <vt:i4>30</vt:i4>
      </vt:variant>
      <vt:variant>
        <vt:i4>0</vt:i4>
      </vt:variant>
      <vt:variant>
        <vt:i4>5</vt:i4>
      </vt:variant>
      <vt:variant>
        <vt:lpwstr>https://www.southend.gov.uk/southend-2050-7</vt:lpwstr>
      </vt:variant>
      <vt:variant>
        <vt:lpwstr/>
      </vt:variant>
      <vt:variant>
        <vt:i4>6029393</vt:i4>
      </vt:variant>
      <vt:variant>
        <vt:i4>18</vt:i4>
      </vt:variant>
      <vt:variant>
        <vt:i4>0</vt:i4>
      </vt:variant>
      <vt:variant>
        <vt:i4>5</vt:i4>
      </vt:variant>
      <vt:variant>
        <vt:lpwstr>https://democracy.southend.gov.uk/documents/s44579/Report of Chief Executive.pdf</vt:lpwstr>
      </vt:variant>
      <vt:variant>
        <vt:lpwstr/>
      </vt:variant>
      <vt:variant>
        <vt:i4>7143528</vt:i4>
      </vt:variant>
      <vt:variant>
        <vt:i4>9</vt:i4>
      </vt:variant>
      <vt:variant>
        <vt:i4>0</vt:i4>
      </vt:variant>
      <vt:variant>
        <vt:i4>5</vt:i4>
      </vt:variant>
      <vt:variant>
        <vt:lpwstr>https://democracy.southend.gov.uk/documents/s48335/Report of Deputy CEx and Exec Director Finance and Resources.pdf</vt:lpwstr>
      </vt:variant>
      <vt:variant>
        <vt:lpwstr/>
      </vt:variant>
      <vt:variant>
        <vt:i4>720986</vt:i4>
      </vt:variant>
      <vt:variant>
        <vt:i4>6</vt:i4>
      </vt:variant>
      <vt:variant>
        <vt:i4>0</vt:i4>
      </vt:variant>
      <vt:variant>
        <vt:i4>5</vt:i4>
      </vt:variant>
      <vt:variant>
        <vt:lpwstr>https://democracy.southend.gov.uk/documents/s46234/Report of Exec Director Finance and Resources.pdf</vt:lpwstr>
      </vt:variant>
      <vt:variant>
        <vt:lpwstr/>
      </vt:variant>
      <vt:variant>
        <vt:i4>720986</vt:i4>
      </vt:variant>
      <vt:variant>
        <vt:i4>3</vt:i4>
      </vt:variant>
      <vt:variant>
        <vt:i4>0</vt:i4>
      </vt:variant>
      <vt:variant>
        <vt:i4>5</vt:i4>
      </vt:variant>
      <vt:variant>
        <vt:lpwstr>https://democracy.southend.gov.uk/documents/s46234/Report of Exec Director Finance and Resources.pdf</vt:lpwstr>
      </vt:variant>
      <vt:variant>
        <vt:lpwstr/>
      </vt:variant>
      <vt:variant>
        <vt:i4>6029393</vt:i4>
      </vt:variant>
      <vt:variant>
        <vt:i4>0</vt:i4>
      </vt:variant>
      <vt:variant>
        <vt:i4>0</vt:i4>
      </vt:variant>
      <vt:variant>
        <vt:i4>5</vt:i4>
      </vt:variant>
      <vt:variant>
        <vt:lpwstr>https://democracy.southend.gov.uk/documents/s44579/Report of Chief Executive.pdf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Fozzard</dc:creator>
  <cp:keywords/>
  <dc:description/>
  <cp:lastModifiedBy>Caroline Fozzard</cp:lastModifiedBy>
  <cp:revision>749</cp:revision>
  <dcterms:created xsi:type="dcterms:W3CDTF">2022-05-14T02:58:00Z</dcterms:created>
  <dcterms:modified xsi:type="dcterms:W3CDTF">2022-07-31T23:05:00Z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0x010100E8EC4629AE81F4489CA1F5981356A1D5</vt:lpwstr>
  </property>
  <property fmtid="{D5CDD505-2E9C-101B-9397-08002B2CF9AE}" pid="3" name="MediaServiceImageTags">
    <vt:lpwstr/>
  </property>
</Properties>
</file>